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5B" w:rsidRPr="0002185B" w:rsidRDefault="0002185B" w:rsidP="0002185B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:rsidR="00496F01" w:rsidRDefault="00496F01" w:rsidP="00496F01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 w:rsidR="0002185B">
        <w:rPr>
          <w:rFonts w:ascii="仿宋_GB2312" w:eastAsia="仿宋_GB2312" w:hint="eastAsia"/>
          <w:b/>
          <w:sz w:val="32"/>
          <w:szCs w:val="32"/>
        </w:rPr>
        <w:t>一</w:t>
      </w:r>
      <w:r>
        <w:rPr>
          <w:rFonts w:ascii="仿宋_GB2312" w:eastAsia="仿宋_GB2312" w:hint="eastAsia"/>
          <w:b/>
          <w:sz w:val="32"/>
          <w:szCs w:val="32"/>
        </w:rPr>
        <w:t>部分：供应商资格条件</w:t>
      </w:r>
    </w:p>
    <w:p w:rsidR="00496F01" w:rsidRPr="00E5234F" w:rsidRDefault="00496F01" w:rsidP="00496F0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5234F">
        <w:rPr>
          <w:rFonts w:ascii="仿宋_GB2312" w:eastAsia="仿宋_GB2312" w:hAnsi="黑体"/>
          <w:sz w:val="32"/>
          <w:szCs w:val="32"/>
        </w:rPr>
        <w:t>1.</w:t>
      </w:r>
      <w:r w:rsidRPr="00E5234F">
        <w:rPr>
          <w:rFonts w:ascii="仿宋_GB2312" w:eastAsia="仿宋_GB2312" w:hAnsi="黑体" w:hint="eastAsia"/>
          <w:sz w:val="32"/>
          <w:szCs w:val="32"/>
        </w:rPr>
        <w:t>供应商须具备《中华人民共和国政府采购法》第二十二条规定的条件：</w:t>
      </w:r>
    </w:p>
    <w:p w:rsidR="00496F01" w:rsidRPr="00E5234F" w:rsidRDefault="00496F01" w:rsidP="00496F0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5234F">
        <w:rPr>
          <w:rFonts w:ascii="仿宋_GB2312" w:eastAsia="仿宋_GB2312" w:hAnsi="黑体"/>
          <w:sz w:val="32"/>
          <w:szCs w:val="32"/>
        </w:rPr>
        <w:t>1.1</w:t>
      </w:r>
      <w:r w:rsidRPr="00E5234F">
        <w:rPr>
          <w:rFonts w:ascii="仿宋_GB2312" w:eastAsia="仿宋_GB2312" w:hAnsi="黑体" w:hint="eastAsia"/>
          <w:sz w:val="32"/>
          <w:szCs w:val="32"/>
        </w:rPr>
        <w:t>具有独立承担民事责任的能力；</w:t>
      </w:r>
    </w:p>
    <w:p w:rsidR="00496F01" w:rsidRPr="00E5234F" w:rsidRDefault="00496F01" w:rsidP="00496F0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5234F">
        <w:rPr>
          <w:rFonts w:ascii="仿宋_GB2312" w:eastAsia="仿宋_GB2312" w:hAnsi="黑体"/>
          <w:sz w:val="32"/>
          <w:szCs w:val="32"/>
        </w:rPr>
        <w:t>1.2</w:t>
      </w:r>
      <w:r w:rsidRPr="00E5234F">
        <w:rPr>
          <w:rFonts w:ascii="仿宋_GB2312" w:eastAsia="仿宋_GB2312" w:hAnsi="黑体" w:hint="eastAsia"/>
          <w:sz w:val="32"/>
          <w:szCs w:val="32"/>
        </w:rPr>
        <w:t>具有良好的商业信誉；</w:t>
      </w:r>
    </w:p>
    <w:p w:rsidR="00496F01" w:rsidRDefault="00496F01" w:rsidP="00496F0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234F">
        <w:rPr>
          <w:rFonts w:ascii="仿宋_GB2312" w:eastAsia="仿宋_GB2312" w:hAnsi="黑体"/>
          <w:sz w:val="32"/>
          <w:szCs w:val="32"/>
        </w:rPr>
        <w:t>1.3</w:t>
      </w:r>
      <w:r w:rsidRPr="00E5234F">
        <w:rPr>
          <w:rFonts w:ascii="仿宋_GB2312" w:eastAsia="仿宋_GB2312" w:hAnsi="黑体" w:hint="eastAsia"/>
          <w:sz w:val="32"/>
          <w:szCs w:val="32"/>
        </w:rPr>
        <w:t>具有履行合同所必需的设备和专业技术能力；</w:t>
      </w:r>
    </w:p>
    <w:p w:rsidR="00496F01" w:rsidRPr="003C6F0B" w:rsidRDefault="00172213" w:rsidP="00496F0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．</w:t>
      </w:r>
      <w:r w:rsidR="00496F01" w:rsidRPr="00D15ECC">
        <w:rPr>
          <w:rFonts w:ascii="仿宋_GB2312" w:eastAsia="仿宋_GB2312" w:hint="eastAsia"/>
          <w:sz w:val="32"/>
          <w:szCs w:val="32"/>
        </w:rPr>
        <w:t>供应商具有</w:t>
      </w:r>
      <w:r w:rsidR="00496F01" w:rsidRPr="00E5234F">
        <w:rPr>
          <w:rFonts w:ascii="仿宋_GB2312" w:eastAsia="仿宋_GB2312" w:hAnsi="黑体" w:hint="eastAsia"/>
          <w:sz w:val="32"/>
          <w:szCs w:val="32"/>
          <w:lang w:bidi="ar"/>
        </w:rPr>
        <w:t>建筑装饰工程设计专项</w:t>
      </w:r>
      <w:r w:rsidR="00496F01" w:rsidRPr="00D15ECC">
        <w:rPr>
          <w:rFonts w:ascii="仿宋_GB2312" w:eastAsia="仿宋_GB2312" w:hAnsi="黑体" w:hint="eastAsia"/>
          <w:sz w:val="32"/>
          <w:szCs w:val="32"/>
          <w:lang w:bidi="ar"/>
        </w:rPr>
        <w:t>乙</w:t>
      </w:r>
      <w:r w:rsidR="00496F01" w:rsidRPr="00E5234F">
        <w:rPr>
          <w:rFonts w:ascii="仿宋_GB2312" w:eastAsia="仿宋_GB2312" w:hAnsi="黑体" w:hint="eastAsia"/>
          <w:sz w:val="32"/>
          <w:szCs w:val="32"/>
          <w:lang w:bidi="ar"/>
        </w:rPr>
        <w:t>级资质</w:t>
      </w:r>
      <w:r w:rsidR="00496F01" w:rsidRPr="00D15ECC">
        <w:rPr>
          <w:rFonts w:ascii="仿宋_GB2312" w:eastAsia="仿宋_GB2312" w:hAnsi="黑体" w:hint="eastAsia"/>
          <w:sz w:val="32"/>
          <w:szCs w:val="32"/>
          <w:lang w:bidi="ar"/>
        </w:rPr>
        <w:t>。</w:t>
      </w:r>
    </w:p>
    <w:p w:rsidR="00496F01" w:rsidRPr="00E5234F" w:rsidRDefault="00172213" w:rsidP="00496F0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496F01" w:rsidRPr="00E5234F">
        <w:rPr>
          <w:rFonts w:ascii="仿宋_GB2312" w:eastAsia="仿宋_GB2312" w:hAnsi="黑体"/>
          <w:sz w:val="32"/>
          <w:szCs w:val="32"/>
        </w:rPr>
        <w:t>.</w:t>
      </w:r>
      <w:r w:rsidR="00496F01" w:rsidRPr="00E5234F">
        <w:rPr>
          <w:rFonts w:ascii="仿宋_GB2312" w:eastAsia="仿宋_GB2312" w:hAnsi="黑体" w:hint="eastAsia"/>
          <w:sz w:val="32"/>
          <w:szCs w:val="32"/>
        </w:rPr>
        <w:t>采购人或采购代理机构将通过“信用中国”网站（</w:t>
      </w:r>
      <w:r w:rsidR="00496F01" w:rsidRPr="00E5234F">
        <w:rPr>
          <w:rFonts w:ascii="仿宋_GB2312" w:eastAsia="仿宋_GB2312" w:hAnsi="黑体"/>
          <w:sz w:val="32"/>
          <w:szCs w:val="32"/>
        </w:rPr>
        <w:t>www,creditchina.gov.cn)</w:t>
      </w:r>
      <w:r w:rsidR="00496F01">
        <w:rPr>
          <w:rFonts w:ascii="仿宋_GB2312" w:eastAsia="仿宋_GB2312" w:hAnsi="黑体" w:hint="eastAsia"/>
          <w:sz w:val="32"/>
          <w:szCs w:val="32"/>
        </w:rPr>
        <w:t>查询</w:t>
      </w:r>
      <w:r w:rsidR="00496F01">
        <w:rPr>
          <w:rFonts w:ascii="仿宋_GB2312" w:eastAsia="仿宋_GB2312" w:hAnsi="黑体"/>
          <w:sz w:val="32"/>
          <w:szCs w:val="32"/>
        </w:rPr>
        <w:t>供应商未列入失信被执行人、重大税收违法案件当事人名单。</w:t>
      </w:r>
    </w:p>
    <w:p w:rsidR="00496F01" w:rsidRPr="00E5234F" w:rsidRDefault="00172213" w:rsidP="00496F0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496F01" w:rsidRPr="00E5234F">
        <w:rPr>
          <w:rFonts w:ascii="仿宋_GB2312" w:eastAsia="仿宋_GB2312" w:hAnsi="黑体"/>
          <w:sz w:val="32"/>
          <w:szCs w:val="32"/>
        </w:rPr>
        <w:t>.</w:t>
      </w:r>
      <w:r w:rsidR="005E0CB4" w:rsidRPr="005E0CB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="005E0CB4" w:rsidRPr="00514AE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本项</w:t>
      </w:r>
      <w:r w:rsidR="005E0CB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目拒绝联合体参与</w:t>
      </w:r>
      <w:bookmarkStart w:id="0" w:name="_GoBack"/>
      <w:bookmarkEnd w:id="0"/>
      <w:r w:rsidR="00496F01" w:rsidRPr="00E5234F">
        <w:rPr>
          <w:rFonts w:ascii="仿宋_GB2312" w:eastAsia="仿宋_GB2312" w:hAnsi="黑体" w:hint="eastAsia"/>
          <w:sz w:val="32"/>
          <w:szCs w:val="32"/>
        </w:rPr>
        <w:t>。</w:t>
      </w:r>
    </w:p>
    <w:p w:rsidR="0002185B" w:rsidRDefault="0002185B" w:rsidP="0002185B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第二部分：报名</w:t>
      </w:r>
      <w:r>
        <w:rPr>
          <w:rFonts w:ascii="仿宋_GB2312" w:eastAsia="仿宋_GB2312"/>
          <w:b/>
          <w:sz w:val="32"/>
          <w:szCs w:val="32"/>
        </w:rPr>
        <w:t>响应</w:t>
      </w:r>
      <w:r w:rsidR="007B29F6">
        <w:rPr>
          <w:rFonts w:ascii="仿宋_GB2312" w:eastAsia="仿宋_GB2312" w:hint="eastAsia"/>
          <w:b/>
          <w:sz w:val="32"/>
          <w:szCs w:val="32"/>
        </w:rPr>
        <w:t>文件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371"/>
      </w:tblGrid>
      <w:tr w:rsidR="00FA34BC" w:rsidTr="007B29F6">
        <w:tc>
          <w:tcPr>
            <w:tcW w:w="1275" w:type="dxa"/>
          </w:tcPr>
          <w:p w:rsidR="00FA34BC" w:rsidRPr="0002185B" w:rsidRDefault="00FA34BC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rPr>
                <w:rFonts w:ascii="仿宋_GB2312" w:eastAsia="仿宋_GB2312"/>
                <w:sz w:val="32"/>
                <w:szCs w:val="32"/>
              </w:rPr>
            </w:pPr>
            <w:r w:rsidRPr="0002185B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371" w:type="dxa"/>
          </w:tcPr>
          <w:p w:rsidR="00FA34BC" w:rsidRPr="0002185B" w:rsidRDefault="00FA34BC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rPr>
                <w:rFonts w:ascii="仿宋_GB2312" w:eastAsia="仿宋_GB2312"/>
                <w:sz w:val="32"/>
                <w:szCs w:val="32"/>
              </w:rPr>
            </w:pPr>
            <w:r w:rsidRPr="0002185B">
              <w:rPr>
                <w:rFonts w:ascii="仿宋_GB2312" w:eastAsia="仿宋_GB2312" w:hint="eastAsia"/>
                <w:sz w:val="32"/>
                <w:szCs w:val="32"/>
              </w:rPr>
              <w:t>内容</w:t>
            </w:r>
          </w:p>
        </w:tc>
      </w:tr>
      <w:tr w:rsidR="00FA34BC" w:rsidTr="007B29F6">
        <w:trPr>
          <w:trHeight w:val="90"/>
        </w:trPr>
        <w:tc>
          <w:tcPr>
            <w:tcW w:w="1275" w:type="dxa"/>
            <w:vAlign w:val="center"/>
          </w:tcPr>
          <w:p w:rsidR="00FA34BC" w:rsidRPr="0002185B" w:rsidRDefault="00FA34BC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71" w:type="dxa"/>
          </w:tcPr>
          <w:p w:rsidR="00FA34BC" w:rsidRPr="0002185B" w:rsidRDefault="007B29F6" w:rsidP="0002185B">
            <w:pPr>
              <w:autoSpaceDE w:val="0"/>
              <w:autoSpaceDN w:val="0"/>
              <w:adjustRightInd w:val="0"/>
              <w:snapToGrid w:val="0"/>
              <w:spacing w:line="43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提供</w:t>
            </w:r>
            <w:r w:rsidR="00FA34BC" w:rsidRPr="0002185B">
              <w:rPr>
                <w:rFonts w:ascii="仿宋_GB2312" w:eastAsia="仿宋_GB2312" w:hint="eastAsia"/>
                <w:sz w:val="32"/>
                <w:szCs w:val="32"/>
              </w:rPr>
              <w:t>有效营业执照副本（复印件加盖单位公章）</w:t>
            </w:r>
          </w:p>
        </w:tc>
      </w:tr>
      <w:tr w:rsidR="007B29F6" w:rsidTr="007B29F6">
        <w:trPr>
          <w:trHeight w:val="90"/>
        </w:trPr>
        <w:tc>
          <w:tcPr>
            <w:tcW w:w="1275" w:type="dxa"/>
            <w:vAlign w:val="center"/>
          </w:tcPr>
          <w:p w:rsidR="007B29F6" w:rsidRDefault="007B29F6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:rsidR="007B29F6" w:rsidRDefault="007B29F6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rPr>
                <w:rFonts w:ascii="仿宋_GB2312" w:eastAsia="仿宋_GB2312" w:hAnsi="黑体"/>
                <w:sz w:val="32"/>
                <w:szCs w:val="32"/>
                <w:lang w:bidi="ar"/>
              </w:rPr>
            </w:pPr>
            <w:r w:rsidRPr="007B29F6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法定代表人授权代表参加</w:t>
            </w:r>
            <w:r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谈判</w:t>
            </w:r>
            <w:r w:rsidRPr="007B29F6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的，须出具法定代表人授权书及授权代表身份证；</w:t>
            </w:r>
          </w:p>
        </w:tc>
      </w:tr>
      <w:tr w:rsidR="00FA34BC" w:rsidTr="007B29F6">
        <w:trPr>
          <w:trHeight w:val="90"/>
        </w:trPr>
        <w:tc>
          <w:tcPr>
            <w:tcW w:w="1275" w:type="dxa"/>
            <w:vAlign w:val="center"/>
          </w:tcPr>
          <w:p w:rsidR="00FA34BC" w:rsidRPr="0002185B" w:rsidRDefault="007B29F6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FA34BC" w:rsidRPr="0002185B" w:rsidRDefault="007B29F6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提供</w:t>
            </w:r>
            <w:r w:rsidR="00FA34BC" w:rsidRPr="00E5234F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建筑装饰工程设计专项</w:t>
            </w:r>
            <w:r w:rsidR="00FA34BC" w:rsidRPr="00D15ECC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乙</w:t>
            </w:r>
            <w:r w:rsidR="00FA34BC" w:rsidRPr="00E5234F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级资质</w:t>
            </w:r>
            <w:r w:rsidR="00FA34BC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证明材料（证书</w:t>
            </w:r>
            <w:r w:rsidR="00FA34BC">
              <w:rPr>
                <w:rFonts w:ascii="仿宋_GB2312" w:eastAsia="仿宋_GB2312" w:hAnsi="黑体"/>
                <w:sz w:val="32"/>
                <w:szCs w:val="32"/>
                <w:lang w:bidi="ar"/>
              </w:rPr>
              <w:t>复印件</w:t>
            </w:r>
            <w:r w:rsidR="00FA34BC" w:rsidRPr="0002185B">
              <w:rPr>
                <w:rFonts w:ascii="仿宋_GB2312" w:eastAsia="仿宋_GB2312" w:hint="eastAsia"/>
                <w:sz w:val="32"/>
                <w:szCs w:val="32"/>
              </w:rPr>
              <w:t>加盖单位公章</w:t>
            </w:r>
            <w:r w:rsidR="00FA34BC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）</w:t>
            </w:r>
          </w:p>
        </w:tc>
      </w:tr>
      <w:tr w:rsidR="00FA34BC" w:rsidTr="007B29F6">
        <w:trPr>
          <w:trHeight w:val="90"/>
        </w:trPr>
        <w:tc>
          <w:tcPr>
            <w:tcW w:w="1275" w:type="dxa"/>
            <w:vAlign w:val="center"/>
          </w:tcPr>
          <w:p w:rsidR="00FA34BC" w:rsidRPr="0002185B" w:rsidRDefault="007B29F6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FA34BC" w:rsidRPr="0002185B" w:rsidRDefault="007B29F6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谈判</w:t>
            </w:r>
            <w:r w:rsidR="00FA34BC" w:rsidRPr="00FA34BC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供应商未被</w:t>
            </w:r>
            <w:r w:rsidR="00FA34BC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“</w:t>
            </w:r>
            <w:r w:rsidR="00FA34BC" w:rsidRPr="00FA34BC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信用中国</w:t>
            </w:r>
            <w:r w:rsidR="00FA34BC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”</w:t>
            </w:r>
            <w:r w:rsidR="00FA34BC" w:rsidRPr="00FA34BC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（www.creditchina.gov.cn）列入失信被执行人、重大税收违法案件当事人名单（提供</w:t>
            </w:r>
            <w:r w:rsidR="00FA34BC" w:rsidRPr="00FA34BC">
              <w:rPr>
                <w:rFonts w:ascii="仿宋_GB2312" w:eastAsia="仿宋_GB2312" w:hAnsi="黑体"/>
                <w:sz w:val="32"/>
                <w:szCs w:val="32"/>
                <w:lang w:bidi="ar"/>
              </w:rPr>
              <w:t>截图证明</w:t>
            </w:r>
            <w:r w:rsidR="00FA34BC" w:rsidRPr="00FA34BC">
              <w:rPr>
                <w:rFonts w:ascii="仿宋_GB2312" w:eastAsia="仿宋_GB2312" w:hAnsi="黑体" w:hint="eastAsia"/>
                <w:sz w:val="32"/>
                <w:szCs w:val="32"/>
                <w:lang w:bidi="ar"/>
              </w:rPr>
              <w:t>）</w:t>
            </w:r>
          </w:p>
        </w:tc>
      </w:tr>
      <w:tr w:rsidR="00FA34BC" w:rsidTr="007B29F6">
        <w:trPr>
          <w:trHeight w:val="90"/>
        </w:trPr>
        <w:tc>
          <w:tcPr>
            <w:tcW w:w="1275" w:type="dxa"/>
            <w:vAlign w:val="center"/>
          </w:tcPr>
          <w:p w:rsidR="00FA34BC" w:rsidRPr="0002185B" w:rsidRDefault="007B29F6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FA34BC" w:rsidRPr="0002185B" w:rsidRDefault="00FA34BC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rPr>
                <w:rFonts w:ascii="仿宋_GB2312" w:eastAsia="仿宋_GB2312"/>
                <w:sz w:val="32"/>
                <w:szCs w:val="32"/>
              </w:rPr>
            </w:pPr>
            <w:r w:rsidRPr="0002185B">
              <w:rPr>
                <w:rFonts w:ascii="仿宋_GB2312" w:eastAsia="仿宋_GB2312" w:hint="eastAsia"/>
                <w:sz w:val="32"/>
                <w:szCs w:val="32"/>
              </w:rPr>
              <w:t>谈判供应商认为需要提交的其他资格证明文件（复印件加盖单位公章）</w:t>
            </w:r>
          </w:p>
        </w:tc>
      </w:tr>
      <w:tr w:rsidR="00FA34BC" w:rsidTr="007B29F6">
        <w:trPr>
          <w:trHeight w:val="90"/>
        </w:trPr>
        <w:tc>
          <w:tcPr>
            <w:tcW w:w="1275" w:type="dxa"/>
            <w:vAlign w:val="center"/>
          </w:tcPr>
          <w:p w:rsidR="00FA34BC" w:rsidRPr="0002185B" w:rsidRDefault="007B29F6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FA34BC" w:rsidRPr="0002185B" w:rsidRDefault="00FA34BC" w:rsidP="003035C7">
            <w:pPr>
              <w:autoSpaceDE w:val="0"/>
              <w:autoSpaceDN w:val="0"/>
              <w:adjustRightInd w:val="0"/>
              <w:snapToGrid w:val="0"/>
              <w:spacing w:line="430" w:lineRule="atLeast"/>
              <w:rPr>
                <w:rFonts w:ascii="仿宋_GB2312" w:eastAsia="仿宋_GB2312"/>
                <w:sz w:val="32"/>
                <w:szCs w:val="32"/>
              </w:rPr>
            </w:pPr>
            <w:r w:rsidRPr="0002185B">
              <w:rPr>
                <w:rFonts w:ascii="仿宋_GB2312" w:eastAsia="仿宋_GB2312" w:hint="eastAsia"/>
                <w:sz w:val="32"/>
                <w:szCs w:val="32"/>
              </w:rPr>
              <w:t>实施方案</w:t>
            </w:r>
          </w:p>
        </w:tc>
      </w:tr>
      <w:tr w:rsidR="00FA34BC" w:rsidTr="007B29F6">
        <w:trPr>
          <w:trHeight w:val="90"/>
        </w:trPr>
        <w:tc>
          <w:tcPr>
            <w:tcW w:w="8646" w:type="dxa"/>
            <w:gridSpan w:val="2"/>
            <w:vAlign w:val="center"/>
          </w:tcPr>
          <w:p w:rsidR="00FA34BC" w:rsidRPr="0002185B" w:rsidRDefault="00FA34BC" w:rsidP="009A2912">
            <w:pPr>
              <w:autoSpaceDE w:val="0"/>
              <w:autoSpaceDN w:val="0"/>
              <w:adjustRightInd w:val="0"/>
              <w:snapToGrid w:val="0"/>
              <w:spacing w:line="430" w:lineRule="atLeast"/>
              <w:rPr>
                <w:rFonts w:ascii="仿宋_GB2312" w:eastAsia="仿宋_GB2312"/>
                <w:sz w:val="32"/>
                <w:szCs w:val="32"/>
              </w:rPr>
            </w:pPr>
            <w:r w:rsidRPr="0002185B">
              <w:rPr>
                <w:rFonts w:ascii="仿宋_GB2312" w:eastAsia="仿宋_GB2312"/>
                <w:sz w:val="32"/>
                <w:szCs w:val="32"/>
              </w:rPr>
              <w:t>说明</w:t>
            </w:r>
            <w:r w:rsidRPr="0002185B">
              <w:rPr>
                <w:rFonts w:ascii="仿宋_GB2312" w:eastAsia="仿宋_GB2312" w:hint="eastAsia"/>
                <w:sz w:val="32"/>
                <w:szCs w:val="32"/>
              </w:rPr>
              <w:t>：以上所需的各种证书、证件、证明、执照若系复印件的，须在复印件上加盖有效的单位公章。</w:t>
            </w:r>
          </w:p>
        </w:tc>
      </w:tr>
    </w:tbl>
    <w:p w:rsidR="00496F01" w:rsidRPr="007B29F6" w:rsidRDefault="00496F01" w:rsidP="00496F01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496F01" w:rsidRDefault="00496F01" w:rsidP="00496F01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第</w:t>
      </w:r>
      <w:r w:rsidR="0002185B">
        <w:rPr>
          <w:rFonts w:ascii="仿宋_GB2312" w:eastAsia="仿宋_GB2312" w:hint="eastAsia"/>
          <w:b/>
          <w:sz w:val="32"/>
          <w:szCs w:val="32"/>
        </w:rPr>
        <w:t>三</w:t>
      </w:r>
      <w:r>
        <w:rPr>
          <w:rFonts w:ascii="仿宋_GB2312" w:eastAsia="仿宋_GB2312" w:hint="eastAsia"/>
          <w:b/>
          <w:sz w:val="32"/>
          <w:szCs w:val="32"/>
        </w:rPr>
        <w:t>部分：用户需求</w:t>
      </w:r>
    </w:p>
    <w:p w:rsidR="00496F01" w:rsidRPr="00E5234F" w:rsidRDefault="00496F01" w:rsidP="00496F01">
      <w:pPr>
        <w:tabs>
          <w:tab w:val="left" w:pos="0"/>
        </w:tabs>
        <w:spacing w:line="560" w:lineRule="exact"/>
        <w:ind w:firstLineChars="200" w:firstLine="643"/>
        <w:outlineLvl w:val="0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1.</w:t>
      </w:r>
      <w:r w:rsidRPr="00E5234F">
        <w:rPr>
          <w:rFonts w:ascii="仿宋_GB2312" w:eastAsia="仿宋_GB2312" w:hAnsi="黑体" w:hint="eastAsia"/>
          <w:b/>
          <w:sz w:val="32"/>
          <w:szCs w:val="32"/>
        </w:rPr>
        <w:t>采购内容简述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496F01" w:rsidTr="00EB245A">
        <w:tc>
          <w:tcPr>
            <w:tcW w:w="2263" w:type="dxa"/>
          </w:tcPr>
          <w:p w:rsidR="00496F01" w:rsidRPr="00E5234F" w:rsidRDefault="00496F01" w:rsidP="00EB245A">
            <w:pPr>
              <w:spacing w:line="560" w:lineRule="exact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E5234F">
              <w:rPr>
                <w:rFonts w:ascii="仿宋_GB2312" w:eastAsia="仿宋_GB2312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6033" w:type="dxa"/>
            <w:vAlign w:val="center"/>
          </w:tcPr>
          <w:p w:rsidR="00496F01" w:rsidRPr="00E5234F" w:rsidRDefault="00496F01" w:rsidP="00EB245A">
            <w:pPr>
              <w:spacing w:line="56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温州市域铁路S1线</w:t>
            </w:r>
            <w:r w:rsidR="00E951B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德政站廉洁文化主题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车站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打造</w:t>
            </w:r>
            <w:r w:rsidR="00E951B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施工项目</w:t>
            </w:r>
          </w:p>
        </w:tc>
      </w:tr>
      <w:tr w:rsidR="00496F01" w:rsidTr="00EB245A">
        <w:tc>
          <w:tcPr>
            <w:tcW w:w="2263" w:type="dxa"/>
          </w:tcPr>
          <w:p w:rsidR="00496F01" w:rsidRPr="00E5234F" w:rsidRDefault="00496F01" w:rsidP="00EB245A">
            <w:pPr>
              <w:spacing w:line="560" w:lineRule="exact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E5234F">
              <w:rPr>
                <w:rFonts w:ascii="仿宋_GB2312" w:eastAsia="仿宋_GB2312" w:hAnsi="黑体" w:hint="eastAsia"/>
                <w:sz w:val="32"/>
                <w:szCs w:val="32"/>
              </w:rPr>
              <w:t>施工期</w:t>
            </w:r>
          </w:p>
        </w:tc>
        <w:tc>
          <w:tcPr>
            <w:tcW w:w="6033" w:type="dxa"/>
          </w:tcPr>
          <w:p w:rsidR="00496F01" w:rsidRPr="00E5234F" w:rsidRDefault="00496F01" w:rsidP="00EB245A">
            <w:pPr>
              <w:spacing w:line="56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E5234F">
              <w:rPr>
                <w:rFonts w:ascii="仿宋_GB2312" w:eastAsia="仿宋_GB2312" w:hAnsi="仿宋_GB2312" w:hint="eastAsia"/>
                <w:sz w:val="32"/>
                <w:szCs w:val="32"/>
              </w:rPr>
              <w:t>自合同签订之日起</w:t>
            </w:r>
            <w:r w:rsidRPr="00596D0B">
              <w:rPr>
                <w:rFonts w:ascii="仿宋_GB2312" w:eastAsia="仿宋_GB2312" w:hint="eastAsia"/>
                <w:sz w:val="32"/>
                <w:szCs w:val="32"/>
              </w:rPr>
              <w:t>25</w:t>
            </w:r>
            <w:r w:rsidRPr="00E5234F">
              <w:rPr>
                <w:rFonts w:ascii="仿宋_GB2312" w:eastAsia="仿宋_GB2312" w:hAnsi="仿宋_GB2312" w:hint="eastAsia"/>
                <w:sz w:val="32"/>
                <w:szCs w:val="32"/>
              </w:rPr>
              <w:t>日内完工</w:t>
            </w:r>
          </w:p>
        </w:tc>
      </w:tr>
      <w:tr w:rsidR="00496F01" w:rsidTr="00EB245A">
        <w:tc>
          <w:tcPr>
            <w:tcW w:w="2263" w:type="dxa"/>
          </w:tcPr>
          <w:p w:rsidR="00496F01" w:rsidRPr="00E5234F" w:rsidRDefault="00496F01" w:rsidP="00EB245A">
            <w:pPr>
              <w:spacing w:line="560" w:lineRule="exact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质保期</w:t>
            </w:r>
          </w:p>
        </w:tc>
        <w:tc>
          <w:tcPr>
            <w:tcW w:w="6033" w:type="dxa"/>
          </w:tcPr>
          <w:p w:rsidR="00496F01" w:rsidRPr="00E5234F" w:rsidRDefault="00496F01" w:rsidP="00EB245A">
            <w:pPr>
              <w:spacing w:line="56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E5234F">
              <w:rPr>
                <w:rFonts w:ascii="仿宋_GB2312" w:eastAsia="仿宋_GB2312" w:hAnsi="仿宋_GB2312" w:hint="eastAsia"/>
                <w:sz w:val="32"/>
                <w:szCs w:val="32"/>
              </w:rPr>
              <w:t>验收合格后满</w:t>
            </w:r>
            <w:r w:rsidRPr="00E5234F">
              <w:rPr>
                <w:rFonts w:ascii="仿宋_GB2312" w:eastAsia="仿宋_GB2312" w:hAnsi="仿宋_GB2312"/>
                <w:sz w:val="32"/>
                <w:szCs w:val="32"/>
              </w:rPr>
              <w:t>1</w:t>
            </w:r>
            <w:r w:rsidRPr="00E5234F">
              <w:rPr>
                <w:rFonts w:ascii="仿宋_GB2312" w:eastAsia="仿宋_GB2312" w:hAnsi="仿宋_GB2312" w:hint="eastAsia"/>
                <w:sz w:val="32"/>
                <w:szCs w:val="32"/>
              </w:rPr>
              <w:t>年</w:t>
            </w:r>
          </w:p>
        </w:tc>
      </w:tr>
      <w:tr w:rsidR="00496F01" w:rsidTr="00EB245A">
        <w:tc>
          <w:tcPr>
            <w:tcW w:w="2263" w:type="dxa"/>
          </w:tcPr>
          <w:p w:rsidR="00496F01" w:rsidRPr="00E5234F" w:rsidRDefault="00496F01" w:rsidP="00EB245A">
            <w:pPr>
              <w:spacing w:line="560" w:lineRule="exact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E5234F">
              <w:rPr>
                <w:rFonts w:ascii="仿宋_GB2312" w:eastAsia="仿宋_GB2312" w:hAnsi="黑体" w:hint="eastAsia"/>
                <w:sz w:val="32"/>
                <w:szCs w:val="32"/>
              </w:rPr>
              <w:t>预算金额</w:t>
            </w:r>
          </w:p>
        </w:tc>
        <w:tc>
          <w:tcPr>
            <w:tcW w:w="6033" w:type="dxa"/>
          </w:tcPr>
          <w:p w:rsidR="00496F01" w:rsidRPr="00E5234F" w:rsidRDefault="00496F01" w:rsidP="00EB245A">
            <w:pPr>
              <w:spacing w:line="56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捌拾万元整</w:t>
            </w:r>
          </w:p>
        </w:tc>
      </w:tr>
    </w:tbl>
    <w:p w:rsidR="00496F01" w:rsidRPr="00E5234F" w:rsidRDefault="00496F01" w:rsidP="00496F01">
      <w:pPr>
        <w:tabs>
          <w:tab w:val="left" w:pos="0"/>
        </w:tabs>
        <w:spacing w:line="560" w:lineRule="exact"/>
        <w:ind w:firstLineChars="200" w:firstLine="643"/>
        <w:outlineLvl w:val="0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2.</w:t>
      </w:r>
      <w:r w:rsidRPr="00E5234F">
        <w:rPr>
          <w:rFonts w:ascii="仿宋_GB2312" w:eastAsia="仿宋_GB2312" w:hAnsi="黑体" w:hint="eastAsia"/>
          <w:b/>
          <w:sz w:val="32"/>
          <w:szCs w:val="32"/>
        </w:rPr>
        <w:t>项目概况</w:t>
      </w:r>
    </w:p>
    <w:p w:rsidR="00496F01" w:rsidRPr="00E5234F" w:rsidRDefault="00496F01" w:rsidP="00496F01">
      <w:pPr>
        <w:tabs>
          <w:tab w:val="left" w:pos="0"/>
        </w:tabs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Pr="00E5234F">
        <w:rPr>
          <w:rFonts w:ascii="仿宋_GB2312" w:eastAsia="仿宋_GB2312" w:hAnsi="黑体"/>
          <w:sz w:val="32"/>
          <w:szCs w:val="32"/>
        </w:rPr>
        <w:t>1</w:t>
      </w:r>
      <w:r w:rsidRPr="00E5234F">
        <w:rPr>
          <w:rFonts w:ascii="仿宋_GB2312" w:eastAsia="仿宋_GB2312" w:hAnsi="黑体" w:hint="eastAsia"/>
          <w:sz w:val="32"/>
          <w:szCs w:val="32"/>
        </w:rPr>
        <w:t>项目背景概述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96F01" w:rsidRDefault="00496F01" w:rsidP="00496F0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根据“清廉浙江”“清廉国企”“清廉交投”建设需求，充分挖掘利用各类资源，围绕“让廉洁成为一种新风尚”为中心思想，拟将温州市域铁路S1线德政站打造成廉洁文化主题车站，有力推进“一地一品”廉洁文化建设。</w:t>
      </w:r>
    </w:p>
    <w:p w:rsidR="00496F01" w:rsidRDefault="00496F01" w:rsidP="00496F01">
      <w:pPr>
        <w:tabs>
          <w:tab w:val="left" w:pos="0"/>
        </w:tabs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2.2项目内容及技术要求</w:t>
      </w:r>
    </w:p>
    <w:p w:rsidR="00496F01" w:rsidRDefault="00496F01" w:rsidP="00496F01">
      <w:pPr>
        <w:tabs>
          <w:tab w:val="left" w:pos="0"/>
        </w:tabs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2.2.1项目整体思路</w:t>
      </w:r>
    </w:p>
    <w:p w:rsidR="00496F01" w:rsidRDefault="00496F01" w:rsidP="00496F01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2.2.1.1</w:t>
      </w:r>
      <w:r w:rsidRPr="00E5234F">
        <w:rPr>
          <w:rFonts w:ascii="仿宋_GB2312" w:eastAsia="仿宋_GB2312" w:hAnsi="黑体" w:hint="eastAsia"/>
          <w:sz w:val="32"/>
          <w:szCs w:val="32"/>
        </w:rPr>
        <w:t>以“清廉轨道，幸福人生”为主题，</w:t>
      </w:r>
      <w:r w:rsidRPr="00E5234F">
        <w:rPr>
          <w:rFonts w:ascii="仿宋_GB2312" w:eastAsia="仿宋_GB2312" w:hAnsi="黑体" w:hint="eastAsia"/>
          <w:sz w:val="32"/>
          <w:szCs w:val="32"/>
          <w:lang w:bidi="ar"/>
        </w:rPr>
        <w:t>将轨道文化、企业文化与廉政文化有机结合，</w:t>
      </w:r>
      <w:r w:rsidRPr="00E5234F">
        <w:rPr>
          <w:rFonts w:ascii="仿宋_GB2312" w:eastAsia="仿宋_GB2312" w:hAnsi="黑体" w:hint="eastAsia"/>
          <w:sz w:val="32"/>
          <w:szCs w:val="32"/>
        </w:rPr>
        <w:t>发挥廉洁</w:t>
      </w:r>
      <w:r>
        <w:rPr>
          <w:rFonts w:ascii="仿宋_GB2312" w:eastAsia="仿宋_GB2312" w:hAnsi="黑体" w:hint="eastAsia"/>
          <w:sz w:val="32"/>
          <w:szCs w:val="32"/>
        </w:rPr>
        <w:t>文化主题车站</w:t>
      </w:r>
      <w:r w:rsidRPr="00E5234F">
        <w:rPr>
          <w:rFonts w:ascii="仿宋_GB2312" w:eastAsia="仿宋_GB2312" w:hAnsi="黑体" w:hint="eastAsia"/>
          <w:sz w:val="32"/>
          <w:szCs w:val="32"/>
        </w:rPr>
        <w:t>教育</w:t>
      </w:r>
      <w:r>
        <w:rPr>
          <w:rFonts w:ascii="仿宋_GB2312" w:eastAsia="仿宋_GB2312" w:hAnsi="黑体" w:hint="eastAsia"/>
          <w:sz w:val="32"/>
          <w:szCs w:val="32"/>
        </w:rPr>
        <w:t>宣传</w:t>
      </w:r>
      <w:r w:rsidRPr="00E5234F">
        <w:rPr>
          <w:rFonts w:ascii="仿宋_GB2312" w:eastAsia="仿宋_GB2312" w:hAnsi="黑体" w:hint="eastAsia"/>
          <w:sz w:val="32"/>
          <w:szCs w:val="32"/>
        </w:rPr>
        <w:t>功能。一层公共区通过车站出入口，营造进入廉洁文化主题车站的氛围基调；</w:t>
      </w:r>
      <w:r>
        <w:rPr>
          <w:rFonts w:ascii="仿宋_GB2312" w:eastAsia="仿宋_GB2312" w:hAnsi="黑体" w:hint="eastAsia"/>
          <w:sz w:val="32"/>
          <w:szCs w:val="32"/>
        </w:rPr>
        <w:t>一层</w:t>
      </w:r>
      <w:r w:rsidRPr="00E5234F">
        <w:rPr>
          <w:rFonts w:ascii="仿宋_GB2312" w:eastAsia="仿宋_GB2312" w:hAnsi="黑体" w:hint="eastAsia"/>
          <w:sz w:val="32"/>
          <w:szCs w:val="32"/>
        </w:rPr>
        <w:t>站厅、扶梯及楼梯</w:t>
      </w:r>
      <w:r>
        <w:rPr>
          <w:rFonts w:ascii="仿宋_GB2312" w:eastAsia="仿宋_GB2312" w:hAnsi="黑体" w:hint="eastAsia"/>
          <w:sz w:val="32"/>
          <w:szCs w:val="32"/>
        </w:rPr>
        <w:t>等</w:t>
      </w:r>
      <w:r w:rsidRPr="00E5234F">
        <w:rPr>
          <w:rFonts w:ascii="仿宋_GB2312" w:eastAsia="仿宋_GB2312" w:hAnsi="黑体" w:hint="eastAsia"/>
          <w:sz w:val="32"/>
          <w:szCs w:val="32"/>
        </w:rPr>
        <w:t>区域，</w:t>
      </w:r>
      <w:r>
        <w:rPr>
          <w:rFonts w:ascii="仿宋_GB2312" w:eastAsia="仿宋_GB2312" w:hAnsi="黑体" w:hint="eastAsia"/>
          <w:sz w:val="32"/>
          <w:szCs w:val="32"/>
        </w:rPr>
        <w:t>通过</w:t>
      </w:r>
      <w:r w:rsidRPr="00E5234F">
        <w:rPr>
          <w:rFonts w:ascii="仿宋_GB2312" w:eastAsia="仿宋_GB2312" w:hAnsi="黑体" w:hint="eastAsia"/>
          <w:sz w:val="32"/>
          <w:szCs w:val="32"/>
        </w:rPr>
        <w:t>设置</w:t>
      </w:r>
      <w:r>
        <w:rPr>
          <w:rFonts w:ascii="仿宋_GB2312" w:eastAsia="仿宋_GB2312" w:hAnsi="黑体" w:hint="eastAsia"/>
          <w:sz w:val="32"/>
          <w:szCs w:val="32"/>
        </w:rPr>
        <w:t>互动打卡区、装饰柱面立柱及</w:t>
      </w:r>
      <w:r w:rsidRPr="00E5234F">
        <w:rPr>
          <w:rFonts w:ascii="仿宋_GB2312" w:eastAsia="仿宋_GB2312" w:hAnsi="黑体" w:hint="eastAsia"/>
          <w:sz w:val="32"/>
          <w:szCs w:val="32"/>
        </w:rPr>
        <w:t>利用</w:t>
      </w:r>
      <w:r>
        <w:rPr>
          <w:rFonts w:ascii="仿宋_GB2312" w:eastAsia="仿宋_GB2312" w:hAnsi="黑体" w:hint="eastAsia"/>
          <w:sz w:val="32"/>
          <w:szCs w:val="32"/>
        </w:rPr>
        <w:t>电子媒体设备</w:t>
      </w:r>
      <w:r w:rsidRPr="00E5234F"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 w:hint="eastAsia"/>
          <w:sz w:val="32"/>
          <w:szCs w:val="32"/>
        </w:rPr>
        <w:t>形式，结合受众的广度和文化的深度创意设计内容，突出亮点设计，增加创意互动，提升受众的参与感。</w:t>
      </w:r>
    </w:p>
    <w:p w:rsidR="00496F01" w:rsidRDefault="00496F01" w:rsidP="00496F01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  <w:lang w:bidi="ar"/>
        </w:rPr>
        <w:t>2.2.1.2</w:t>
      </w:r>
      <w:r w:rsidRPr="00E5234F">
        <w:rPr>
          <w:rFonts w:ascii="仿宋_GB2312" w:eastAsia="仿宋_GB2312" w:hAnsi="黑体" w:hint="eastAsia"/>
          <w:sz w:val="32"/>
          <w:szCs w:val="32"/>
          <w:lang w:bidi="ar"/>
        </w:rPr>
        <w:t>二层设备区走廊展示企业文化、领袖论廉、廉洁典故、廉洁作品等几个板块内容；建立功能性的活动室，</w:t>
      </w:r>
      <w:r w:rsidRPr="00E5234F">
        <w:rPr>
          <w:rFonts w:ascii="仿宋_GB2312" w:eastAsia="仿宋_GB2312" w:hAnsi="黑体" w:hint="eastAsia"/>
          <w:sz w:val="32"/>
          <w:szCs w:val="32"/>
          <w:lang w:bidi="ar"/>
        </w:rPr>
        <w:lastRenderedPageBreak/>
        <w:t>包括但不仅限于党员活动、荣誉展示、图书阅览等功能，活动室墙面设置多媒体、党建宣传、廉洁承诺等内容；建立廉洁教培室，包括但不仅限于专题讲课开展、廉影观看等功能，教培室墙面设置多媒体、廉洁标语、宣传画册等内容。</w:t>
      </w:r>
      <w:r>
        <w:rPr>
          <w:rFonts w:ascii="仿宋_GB2312" w:eastAsia="仿宋_GB2312" w:hAnsi="黑体" w:hint="eastAsia"/>
          <w:sz w:val="32"/>
          <w:szCs w:val="32"/>
          <w:lang w:bidi="ar"/>
        </w:rPr>
        <w:t>开设廉洁</w:t>
      </w:r>
      <w:r>
        <w:rPr>
          <w:rFonts w:ascii="仿宋_GB2312" w:eastAsia="仿宋_GB2312" w:hAnsi="黑体"/>
          <w:sz w:val="32"/>
          <w:szCs w:val="32"/>
          <w:lang w:bidi="ar"/>
        </w:rPr>
        <w:t>课堂</w:t>
      </w:r>
      <w:r w:rsidRPr="00E5234F">
        <w:rPr>
          <w:rFonts w:ascii="仿宋_GB2312" w:eastAsia="仿宋_GB2312" w:hAnsi="黑体" w:hint="eastAsia"/>
          <w:sz w:val="32"/>
          <w:szCs w:val="32"/>
          <w:lang w:bidi="ar"/>
        </w:rPr>
        <w:t>，</w:t>
      </w:r>
      <w:r>
        <w:rPr>
          <w:rFonts w:ascii="仿宋_GB2312" w:eastAsia="仿宋_GB2312" w:hAnsi="黑体" w:hint="eastAsia"/>
          <w:sz w:val="32"/>
          <w:szCs w:val="32"/>
          <w:lang w:bidi="ar"/>
        </w:rPr>
        <w:t>使</w:t>
      </w:r>
      <w:r w:rsidRPr="00E5234F">
        <w:rPr>
          <w:rFonts w:ascii="仿宋_GB2312" w:eastAsia="仿宋_GB2312" w:hAnsi="黑体" w:hint="eastAsia"/>
          <w:sz w:val="32"/>
          <w:szCs w:val="32"/>
          <w:lang w:bidi="ar"/>
        </w:rPr>
        <w:t>公司员工参加“廉洁第一课”，整合资源，创新方式，让每位员工时刻身处廉洁文化的“软环境”中，营造众人思廉的廉洁文化氛围。</w:t>
      </w:r>
    </w:p>
    <w:p w:rsidR="00496F01" w:rsidRDefault="00496F01" w:rsidP="00496F01">
      <w:pPr>
        <w:tabs>
          <w:tab w:val="left" w:pos="0"/>
        </w:tabs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2.2.2项目</w:t>
      </w:r>
      <w:r w:rsidRPr="00E5234F">
        <w:rPr>
          <w:rFonts w:ascii="仿宋_GB2312" w:eastAsia="仿宋_GB2312" w:hAnsi="黑体"/>
          <w:sz w:val="32"/>
          <w:szCs w:val="32"/>
        </w:rPr>
        <w:t>设计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</w:p>
    <w:p w:rsidR="00496F01" w:rsidRPr="00E5234F" w:rsidRDefault="00496F01" w:rsidP="00496F01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2.2.2.1根据采购人提供的资料及相关要求，完成工程范围内的文案、设计方案，包含但不限于基础装饰、电子媒体设备设计点位、展现形式及呈现内容，且必须满足廉洁文化主题车站定位要求</w:t>
      </w:r>
      <w:r w:rsidRPr="00E5234F">
        <w:rPr>
          <w:rFonts w:ascii="仿宋_GB2312" w:eastAsia="仿宋_GB2312" w:hAnsi="黑体"/>
          <w:sz w:val="32"/>
          <w:szCs w:val="32"/>
        </w:rPr>
        <w:t>。</w:t>
      </w:r>
    </w:p>
    <w:p w:rsidR="00496F01" w:rsidRDefault="00496F01" w:rsidP="00496F01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2.2.2.2提供详细的方案说明书及施工设计图纸，最终方案需经采购人审核确定后才能进行实施。</w:t>
      </w:r>
    </w:p>
    <w:p w:rsidR="00496F01" w:rsidRDefault="00496F01" w:rsidP="00496F01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2.2.2.3最终方案应满足和符合国家有关标准和规范的要求，符合采购人的需求。</w:t>
      </w:r>
    </w:p>
    <w:p w:rsidR="00496F01" w:rsidRDefault="00496F01" w:rsidP="00496F01">
      <w:pPr>
        <w:tabs>
          <w:tab w:val="left" w:pos="0"/>
        </w:tabs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2.2.</w:t>
      </w: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项目需求设计点位</w:t>
      </w:r>
    </w:p>
    <w:p w:rsidR="00496F01" w:rsidRDefault="00496F01" w:rsidP="007B08C6">
      <w:pPr>
        <w:pStyle w:val="Style1"/>
        <w:spacing w:line="560" w:lineRule="exact"/>
        <w:ind w:firstLineChars="0" w:firstLine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EC307EC" wp14:editId="2B13D6E1">
            <wp:simplePos x="0" y="0"/>
            <wp:positionH relativeFrom="column">
              <wp:posOffset>-48260</wp:posOffset>
            </wp:positionH>
            <wp:positionV relativeFrom="paragraph">
              <wp:posOffset>365125</wp:posOffset>
            </wp:positionV>
            <wp:extent cx="5273040" cy="2825750"/>
            <wp:effectExtent l="0" t="0" r="3810" b="0"/>
            <wp:wrapTopAndBottom/>
            <wp:docPr id="3" name="图片 3" descr="\\file\UserProfile$\01000167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\\file\UserProfile$\01000167\Desktop\捕获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黑体" w:hint="eastAsia"/>
          <w:sz w:val="32"/>
          <w:szCs w:val="32"/>
        </w:rPr>
        <w:t>2.2.</w:t>
      </w:r>
      <w:r>
        <w:rPr>
          <w:rFonts w:ascii="仿宋_GB2312" w:eastAsia="仿宋_GB2312" w:hAnsi="黑体"/>
          <w:sz w:val="32"/>
          <w:szCs w:val="32"/>
        </w:rPr>
        <w:t>3.1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车站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公共区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（1楼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站厅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）设计点位图</w:t>
      </w:r>
    </w:p>
    <w:p w:rsidR="00D87E6C" w:rsidRDefault="00496F01" w:rsidP="00D031E2">
      <w:pPr>
        <w:spacing w:line="460" w:lineRule="exact"/>
        <w:ind w:leftChars="150" w:left="1115" w:hangingChars="250" w:hanging="800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BB7CE8F" wp14:editId="257BFAA6">
            <wp:simplePos x="0" y="0"/>
            <wp:positionH relativeFrom="margin">
              <wp:align>right</wp:align>
            </wp:positionH>
            <wp:positionV relativeFrom="margin">
              <wp:posOffset>3606165</wp:posOffset>
            </wp:positionV>
            <wp:extent cx="5274310" cy="2990850"/>
            <wp:effectExtent l="0" t="0" r="254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黑体" w:hint="eastAsia"/>
          <w:sz w:val="32"/>
          <w:szCs w:val="32"/>
        </w:rPr>
        <w:t>2.2.</w:t>
      </w:r>
      <w:r>
        <w:rPr>
          <w:rFonts w:ascii="仿宋_GB2312" w:eastAsia="仿宋_GB2312" w:hAnsi="黑体"/>
          <w:sz w:val="32"/>
          <w:szCs w:val="32"/>
        </w:rPr>
        <w:t>3.2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车站设备区（员工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办公区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）设计点位图</w:t>
      </w:r>
      <w:r w:rsidR="00D87E6C">
        <w:rPr>
          <w:rFonts w:ascii="宋体" w:hAnsi="宋体" w:hint="eastAsia"/>
          <w:b/>
          <w:sz w:val="28"/>
          <w:szCs w:val="28"/>
        </w:rPr>
        <w:t xml:space="preserve"> </w:t>
      </w:r>
    </w:p>
    <w:p w:rsidR="00D87E6C" w:rsidRDefault="00D87E6C" w:rsidP="00D87E6C">
      <w:pPr>
        <w:spacing w:line="460" w:lineRule="exact"/>
        <w:ind w:leftChars="150" w:left="1018" w:hangingChars="250" w:hanging="703"/>
        <w:jc w:val="center"/>
        <w:rPr>
          <w:rFonts w:ascii="宋体" w:hAnsi="宋体"/>
          <w:b/>
          <w:sz w:val="28"/>
          <w:szCs w:val="28"/>
        </w:rPr>
      </w:pPr>
    </w:p>
    <w:p w:rsidR="00D87E6C" w:rsidRDefault="00D87E6C" w:rsidP="00D87E6C">
      <w:pPr>
        <w:spacing w:line="460" w:lineRule="exact"/>
        <w:ind w:leftChars="150" w:left="1018" w:hangingChars="250" w:hanging="703"/>
        <w:jc w:val="center"/>
        <w:rPr>
          <w:rFonts w:ascii="宋体" w:hAnsi="宋体"/>
          <w:b/>
          <w:sz w:val="28"/>
          <w:szCs w:val="28"/>
        </w:rPr>
      </w:pPr>
    </w:p>
    <w:p w:rsidR="00D87E6C" w:rsidRDefault="00D87E6C" w:rsidP="00D87E6C">
      <w:pPr>
        <w:spacing w:line="460" w:lineRule="exact"/>
        <w:ind w:leftChars="150" w:left="1018" w:hangingChars="250" w:hanging="703"/>
        <w:jc w:val="center"/>
        <w:rPr>
          <w:rFonts w:ascii="宋体" w:hAnsi="宋体"/>
          <w:b/>
          <w:sz w:val="28"/>
          <w:szCs w:val="28"/>
        </w:rPr>
      </w:pPr>
    </w:p>
    <w:p w:rsidR="00D87E6C" w:rsidRDefault="00D87E6C" w:rsidP="00D87E6C">
      <w:pPr>
        <w:spacing w:line="460" w:lineRule="exact"/>
        <w:ind w:leftChars="150" w:left="1018" w:hangingChars="250" w:hanging="703"/>
        <w:jc w:val="center"/>
        <w:rPr>
          <w:rFonts w:ascii="宋体" w:hAnsi="宋体"/>
          <w:b/>
          <w:sz w:val="28"/>
          <w:szCs w:val="28"/>
        </w:rPr>
      </w:pPr>
    </w:p>
    <w:p w:rsidR="00D87E6C" w:rsidRDefault="00D87E6C" w:rsidP="00D87E6C">
      <w:pPr>
        <w:spacing w:line="460" w:lineRule="exact"/>
        <w:ind w:leftChars="150" w:left="1018" w:hangingChars="250" w:hanging="703"/>
        <w:jc w:val="center"/>
        <w:rPr>
          <w:rFonts w:ascii="宋体" w:hAnsi="宋体"/>
          <w:b/>
          <w:sz w:val="28"/>
          <w:szCs w:val="28"/>
        </w:rPr>
      </w:pPr>
    </w:p>
    <w:p w:rsidR="00D87E6C" w:rsidRDefault="00D87E6C" w:rsidP="00D87E6C">
      <w:pPr>
        <w:spacing w:line="460" w:lineRule="exact"/>
        <w:ind w:leftChars="150" w:left="1018" w:hangingChars="250" w:hanging="703"/>
        <w:jc w:val="center"/>
        <w:rPr>
          <w:rFonts w:ascii="宋体" w:hAnsi="宋体"/>
          <w:b/>
          <w:sz w:val="28"/>
          <w:szCs w:val="28"/>
        </w:rPr>
      </w:pPr>
    </w:p>
    <w:p w:rsidR="00D87E6C" w:rsidRDefault="00D87E6C" w:rsidP="00D87E6C">
      <w:pPr>
        <w:spacing w:line="460" w:lineRule="exact"/>
        <w:ind w:leftChars="150" w:left="1018" w:hangingChars="250" w:hanging="703"/>
        <w:jc w:val="center"/>
        <w:rPr>
          <w:rFonts w:ascii="宋体" w:hAnsi="宋体"/>
          <w:b/>
          <w:sz w:val="28"/>
          <w:szCs w:val="28"/>
        </w:rPr>
      </w:pPr>
    </w:p>
    <w:p w:rsidR="00D87E6C" w:rsidRDefault="00D87E6C" w:rsidP="00D87E6C">
      <w:pPr>
        <w:spacing w:line="460" w:lineRule="exact"/>
        <w:ind w:leftChars="150" w:left="1018" w:hangingChars="250" w:hanging="703"/>
        <w:jc w:val="center"/>
        <w:rPr>
          <w:rFonts w:ascii="宋体" w:hAnsi="宋体"/>
          <w:b/>
          <w:sz w:val="28"/>
          <w:szCs w:val="28"/>
        </w:rPr>
      </w:pPr>
    </w:p>
    <w:p w:rsidR="00D87E6C" w:rsidRDefault="00D87E6C" w:rsidP="00D87E6C">
      <w:pPr>
        <w:spacing w:line="460" w:lineRule="exact"/>
        <w:ind w:leftChars="150" w:left="917" w:hangingChars="250" w:hanging="60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法定代表人授权书</w:t>
      </w:r>
    </w:p>
    <w:p w:rsidR="00D87E6C" w:rsidRDefault="00D87E6C" w:rsidP="00D87E6C">
      <w:pPr>
        <w:spacing w:line="460" w:lineRule="exact"/>
        <w:ind w:leftChars="150" w:left="865" w:hangingChars="250" w:hanging="550"/>
        <w:rPr>
          <w:rFonts w:ascii="宋体" w:hAnsi="宋体"/>
          <w:sz w:val="22"/>
        </w:rPr>
      </w:pPr>
    </w:p>
    <w:p w:rsidR="00D87E6C" w:rsidRDefault="00D87E6C" w:rsidP="00D87E6C"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浙江</w:t>
      </w:r>
      <w:r>
        <w:rPr>
          <w:rFonts w:ascii="宋体" w:hAnsi="宋体"/>
          <w:b/>
          <w:sz w:val="28"/>
          <w:szCs w:val="28"/>
        </w:rPr>
        <w:t>幸福轨道交通运营管理有限公司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D87E6C" w:rsidRDefault="00D87E6C" w:rsidP="00D87E6C">
      <w:pPr>
        <w:spacing w:line="440" w:lineRule="exact"/>
        <w:rPr>
          <w:rFonts w:ascii="宋体" w:hAnsi="宋体"/>
          <w:sz w:val="22"/>
          <w:u w:val="single"/>
        </w:rPr>
      </w:pPr>
    </w:p>
    <w:p w:rsidR="00D87E6C" w:rsidRDefault="00D87E6C" w:rsidP="00D87E6C">
      <w:pPr>
        <w:spacing w:line="440" w:lineRule="exact"/>
        <w:ind w:firstLineChars="250" w:firstLine="550"/>
        <w:rPr>
          <w:rFonts w:ascii="宋体" w:hAnsi="宋体"/>
          <w:sz w:val="22"/>
        </w:rPr>
      </w:pPr>
      <w:r>
        <w:rPr>
          <w:rFonts w:ascii="宋体" w:hAnsi="宋体" w:hint="eastAsia"/>
          <w:sz w:val="22"/>
          <w:u w:val="single"/>
        </w:rPr>
        <w:t xml:space="preserve">                 </w:t>
      </w:r>
      <w:r>
        <w:rPr>
          <w:rFonts w:ascii="宋体" w:hAnsi="宋体" w:hint="eastAsia"/>
          <w:sz w:val="22"/>
        </w:rPr>
        <w:t>（谈判供应商全称）法定代表人</w:t>
      </w:r>
      <w:r>
        <w:rPr>
          <w:rFonts w:ascii="宋体" w:hAnsi="宋体" w:hint="eastAsia"/>
          <w:sz w:val="22"/>
          <w:u w:val="single"/>
        </w:rPr>
        <w:t xml:space="preserve">             </w:t>
      </w:r>
      <w:r>
        <w:rPr>
          <w:rFonts w:ascii="宋体" w:hAnsi="宋体" w:hint="eastAsia"/>
          <w:sz w:val="22"/>
        </w:rPr>
        <w:t>授权</w:t>
      </w:r>
      <w:r>
        <w:rPr>
          <w:rFonts w:ascii="宋体" w:hAnsi="宋体" w:hint="eastAsia"/>
          <w:sz w:val="22"/>
          <w:u w:val="single"/>
        </w:rPr>
        <w:t xml:space="preserve">             </w:t>
      </w:r>
      <w:r>
        <w:rPr>
          <w:rFonts w:ascii="宋体" w:hAnsi="宋体" w:hint="eastAsia"/>
          <w:sz w:val="22"/>
        </w:rPr>
        <w:t>（授权代表姓名）为授权代表，参加贵处组织的（谈判项目名称、编号）的</w:t>
      </w:r>
      <w:r>
        <w:rPr>
          <w:rFonts w:ascii="宋体" w:hAnsi="宋体" w:cs="宋体" w:hint="eastAsia"/>
          <w:sz w:val="22"/>
        </w:rPr>
        <w:t>谈判</w:t>
      </w:r>
      <w:r>
        <w:rPr>
          <w:rFonts w:ascii="宋体" w:hAnsi="宋体" w:hint="eastAsia"/>
          <w:sz w:val="22"/>
        </w:rPr>
        <w:t>活动，代表我方处理</w:t>
      </w:r>
      <w:r>
        <w:rPr>
          <w:rFonts w:ascii="宋体" w:hAnsi="宋体" w:cs="宋体" w:hint="eastAsia"/>
          <w:sz w:val="22"/>
        </w:rPr>
        <w:t>谈判</w:t>
      </w:r>
      <w:r>
        <w:rPr>
          <w:rFonts w:ascii="宋体" w:hAnsi="宋体" w:hint="eastAsia"/>
          <w:sz w:val="22"/>
        </w:rPr>
        <w:t>活动中的一切事宜。</w:t>
      </w:r>
    </w:p>
    <w:p w:rsidR="00D87E6C" w:rsidRDefault="00D87E6C" w:rsidP="00D87E6C">
      <w:pPr>
        <w:spacing w:line="440" w:lineRule="exact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本授权书于</w:t>
      </w:r>
      <w:r>
        <w:rPr>
          <w:rFonts w:ascii="宋体" w:hAnsi="宋体" w:hint="eastAsia"/>
          <w:sz w:val="22"/>
          <w:u w:val="single"/>
        </w:rPr>
        <w:t xml:space="preserve">      </w:t>
      </w:r>
      <w:r>
        <w:rPr>
          <w:rFonts w:ascii="宋体" w:hAnsi="宋体" w:hint="eastAsia"/>
          <w:sz w:val="22"/>
        </w:rPr>
        <w:t>年</w:t>
      </w:r>
      <w:r>
        <w:rPr>
          <w:rFonts w:ascii="宋体" w:hAnsi="宋体" w:hint="eastAsia"/>
          <w:sz w:val="22"/>
          <w:u w:val="single"/>
        </w:rPr>
        <w:t xml:space="preserve">    </w:t>
      </w:r>
      <w:r>
        <w:rPr>
          <w:rFonts w:ascii="宋体" w:hAnsi="宋体" w:hint="eastAsia"/>
          <w:sz w:val="22"/>
        </w:rPr>
        <w:t>月</w:t>
      </w:r>
      <w:r>
        <w:rPr>
          <w:rFonts w:ascii="宋体" w:hAnsi="宋体" w:hint="eastAsia"/>
          <w:sz w:val="22"/>
          <w:u w:val="single"/>
        </w:rPr>
        <w:t xml:space="preserve">    </w:t>
      </w:r>
      <w:r>
        <w:rPr>
          <w:rFonts w:ascii="宋体" w:hAnsi="宋体" w:hint="eastAsia"/>
          <w:sz w:val="22"/>
        </w:rPr>
        <w:t>日签字生效，特此说明。</w:t>
      </w:r>
    </w:p>
    <w:p w:rsidR="00D87E6C" w:rsidRDefault="00D87E6C" w:rsidP="00D87E6C">
      <w:pPr>
        <w:spacing w:line="440" w:lineRule="exact"/>
        <w:rPr>
          <w:rFonts w:ascii="宋体" w:hAnsi="宋体"/>
          <w:sz w:val="22"/>
        </w:rPr>
      </w:pPr>
    </w:p>
    <w:p w:rsidR="00D87E6C" w:rsidRDefault="00D87E6C" w:rsidP="00D87E6C">
      <w:pPr>
        <w:spacing w:line="440" w:lineRule="exact"/>
        <w:ind w:firstLine="2955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</w:t>
      </w:r>
    </w:p>
    <w:p w:rsidR="00D87E6C" w:rsidRDefault="00D87E6C" w:rsidP="00D87E6C">
      <w:pPr>
        <w:spacing w:line="440" w:lineRule="exact"/>
        <w:ind w:firstLine="2955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      </w:t>
      </w:r>
    </w:p>
    <w:p w:rsidR="00D87E6C" w:rsidRDefault="00D87E6C" w:rsidP="00D87E6C">
      <w:pPr>
        <w:spacing w:line="440" w:lineRule="exact"/>
        <w:ind w:firstLineChars="1855" w:firstLine="4081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法定代表人 (签字)：</w:t>
      </w:r>
    </w:p>
    <w:p w:rsidR="00D87E6C" w:rsidRDefault="00D87E6C" w:rsidP="00D87E6C">
      <w:pPr>
        <w:spacing w:line="440" w:lineRule="exact"/>
        <w:ind w:firstLine="2955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       谈判供应商全称（公章）：</w:t>
      </w:r>
    </w:p>
    <w:p w:rsidR="00D87E6C" w:rsidRDefault="00D87E6C" w:rsidP="00D87E6C">
      <w:pPr>
        <w:spacing w:line="440" w:lineRule="exact"/>
        <w:ind w:firstLine="2955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       日期：     年    月   日</w:t>
      </w:r>
    </w:p>
    <w:p w:rsidR="00D87E6C" w:rsidRDefault="00D87E6C" w:rsidP="00D87E6C">
      <w:pPr>
        <w:spacing w:line="440" w:lineRule="exact"/>
        <w:rPr>
          <w:rFonts w:ascii="宋体" w:hAnsi="宋体"/>
          <w:sz w:val="22"/>
        </w:rPr>
      </w:pPr>
    </w:p>
    <w:p w:rsidR="00D87E6C" w:rsidRDefault="00D87E6C" w:rsidP="00D87E6C">
      <w:pPr>
        <w:spacing w:line="440" w:lineRule="exact"/>
        <w:rPr>
          <w:rFonts w:ascii="宋体" w:hAnsi="宋体"/>
          <w:sz w:val="22"/>
        </w:rPr>
      </w:pPr>
    </w:p>
    <w:p w:rsidR="00D87E6C" w:rsidRDefault="00D87E6C" w:rsidP="00D87E6C">
      <w:pPr>
        <w:spacing w:line="440" w:lineRule="exact"/>
        <w:rPr>
          <w:rFonts w:ascii="宋体" w:hAnsi="宋体"/>
          <w:sz w:val="22"/>
        </w:rPr>
      </w:pPr>
    </w:p>
    <w:p w:rsidR="00D87E6C" w:rsidRDefault="00D87E6C" w:rsidP="00D87E6C">
      <w:pPr>
        <w:spacing w:line="44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附：</w:t>
      </w:r>
    </w:p>
    <w:p w:rsidR="00D87E6C" w:rsidRDefault="00D87E6C" w:rsidP="00D87E6C">
      <w:pPr>
        <w:spacing w:line="440" w:lineRule="exact"/>
        <w:ind w:firstLineChars="100" w:firstLine="220"/>
        <w:rPr>
          <w:rFonts w:ascii="宋体" w:hAnsi="宋体"/>
          <w:sz w:val="22"/>
        </w:rPr>
      </w:pPr>
      <w:r>
        <w:rPr>
          <w:rFonts w:ascii="宋体" w:hAnsi="宋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5080" t="6350" r="13970" b="698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E6C" w:rsidRDefault="00D87E6C" w:rsidP="00D87E6C">
                            <w:pPr>
                              <w:rPr>
                                <w:rFonts w:ascii="新宋体" w:eastAsia="新宋体" w:hAnsi="新宋体"/>
                                <w:sz w:val="22"/>
                              </w:rPr>
                            </w:pPr>
                            <w:r>
                              <w:rPr>
                                <w:rFonts w:ascii="新宋体" w:eastAsia="新宋体" w:hAnsi="新宋体" w:hint="eastAsia"/>
                                <w:sz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in;margin-top:1pt;width:270pt;height:18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">
                <v:textbox>
                  <w:txbxContent>
                    <w:p w:rsidR="00D87E6C" w:rsidRDefault="00D87E6C" w:rsidP="00D87E6C">
                      <w:pPr>
                        <w:rPr>
                          <w:rFonts w:ascii="新宋体" w:eastAsia="新宋体" w:hAnsi="新宋体"/>
                          <w:sz w:val="22"/>
                        </w:rPr>
                      </w:pPr>
                      <w:r>
                        <w:rPr>
                          <w:rFonts w:ascii="新宋体" w:eastAsia="新宋体" w:hAnsi="新宋体" w:hint="eastAsia"/>
                          <w:sz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2"/>
        </w:rPr>
        <w:t xml:space="preserve">谈判供应商代表姓名（签字）：                                 </w:t>
      </w:r>
    </w:p>
    <w:p w:rsidR="00D87E6C" w:rsidRDefault="00D87E6C" w:rsidP="00D87E6C">
      <w:pPr>
        <w:spacing w:line="440" w:lineRule="exact"/>
        <w:ind w:firstLineChars="100" w:firstLine="22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职务：</w:t>
      </w:r>
    </w:p>
    <w:p w:rsidR="00D87E6C" w:rsidRDefault="00D87E6C" w:rsidP="00D87E6C">
      <w:pPr>
        <w:spacing w:line="440" w:lineRule="exact"/>
        <w:ind w:firstLineChars="100" w:firstLine="22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详细通讯地址：</w:t>
      </w:r>
    </w:p>
    <w:p w:rsidR="00D87E6C" w:rsidRDefault="00D87E6C" w:rsidP="00D87E6C">
      <w:pPr>
        <w:spacing w:line="440" w:lineRule="exact"/>
        <w:ind w:firstLineChars="100" w:firstLine="22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手机：</w:t>
      </w:r>
    </w:p>
    <w:p w:rsidR="00D87E6C" w:rsidRDefault="00D87E6C" w:rsidP="00D87E6C">
      <w:pPr>
        <w:spacing w:line="440" w:lineRule="exact"/>
        <w:ind w:firstLineChars="100" w:firstLine="22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电话：</w:t>
      </w:r>
    </w:p>
    <w:p w:rsidR="00D87E6C" w:rsidRDefault="00D87E6C" w:rsidP="00D87E6C">
      <w:pPr>
        <w:spacing w:line="440" w:lineRule="exact"/>
        <w:ind w:firstLineChars="100" w:firstLine="22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传真：</w:t>
      </w:r>
    </w:p>
    <w:p w:rsidR="00D87E6C" w:rsidRDefault="00D87E6C" w:rsidP="00D87E6C">
      <w:pPr>
        <w:spacing w:line="440" w:lineRule="exact"/>
        <w:ind w:firstLineChars="100" w:firstLine="22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邮政编码:</w:t>
      </w:r>
    </w:p>
    <w:p w:rsidR="00D87E6C" w:rsidRDefault="00D87E6C" w:rsidP="00D87E6C">
      <w:pPr>
        <w:spacing w:line="440" w:lineRule="exact"/>
        <w:rPr>
          <w:rFonts w:ascii="宋体" w:hAnsi="宋体"/>
          <w:sz w:val="22"/>
        </w:rPr>
      </w:pPr>
    </w:p>
    <w:p w:rsidR="00D87E6C" w:rsidRDefault="00D87E6C" w:rsidP="00D87E6C">
      <w:pPr>
        <w:spacing w:line="460" w:lineRule="exact"/>
        <w:jc w:val="center"/>
        <w:rPr>
          <w:rFonts w:ascii="宋体" w:hAnsi="宋体"/>
          <w:b/>
          <w:bCs/>
          <w:sz w:val="28"/>
          <w:szCs w:val="28"/>
        </w:rPr>
      </w:pPr>
    </w:p>
    <w:p w:rsidR="00D87E6C" w:rsidRDefault="00D87E6C" w:rsidP="00D87E6C">
      <w:pPr>
        <w:rPr>
          <w:rFonts w:ascii="宋体" w:hAnsi="宋体"/>
        </w:rPr>
      </w:pPr>
    </w:p>
    <w:p w:rsidR="00D87E6C" w:rsidRDefault="00D87E6C" w:rsidP="00D87E6C">
      <w:pPr>
        <w:pStyle w:val="a5"/>
        <w:ind w:firstLine="321"/>
      </w:pPr>
    </w:p>
    <w:p w:rsidR="00507FD3" w:rsidRPr="00D87E6C" w:rsidRDefault="005E0CB4" w:rsidP="00C94BCB">
      <w:pPr>
        <w:pStyle w:val="Style1"/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507FD3" w:rsidRPr="00D87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38"/>
    <w:rsid w:val="0002185B"/>
    <w:rsid w:val="000C2BB8"/>
    <w:rsid w:val="00156D8C"/>
    <w:rsid w:val="00172213"/>
    <w:rsid w:val="002D45B2"/>
    <w:rsid w:val="00496F01"/>
    <w:rsid w:val="005E0CB4"/>
    <w:rsid w:val="00687701"/>
    <w:rsid w:val="007B08C6"/>
    <w:rsid w:val="007B29F6"/>
    <w:rsid w:val="0087435B"/>
    <w:rsid w:val="008E143A"/>
    <w:rsid w:val="009A2912"/>
    <w:rsid w:val="00A45A38"/>
    <w:rsid w:val="00C94BCB"/>
    <w:rsid w:val="00D031E2"/>
    <w:rsid w:val="00D87E6C"/>
    <w:rsid w:val="00E125B7"/>
    <w:rsid w:val="00E951B5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C0313-C5B2-4B2C-AC3B-234795D9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96F01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34"/>
    <w:qFormat/>
    <w:rsid w:val="00496F01"/>
    <w:pPr>
      <w:ind w:firstLineChars="200" w:firstLine="420"/>
    </w:pPr>
    <w:rPr>
      <w:rFonts w:ascii="Calibri" w:eastAsia="宋体" w:hAnsi="Calibri" w:cs="宋体"/>
      <w:szCs w:val="21"/>
    </w:rPr>
  </w:style>
  <w:style w:type="paragraph" w:styleId="a4">
    <w:name w:val="Body Text"/>
    <w:basedOn w:val="a"/>
    <w:link w:val="Char"/>
    <w:uiPriority w:val="99"/>
    <w:semiHidden/>
    <w:unhideWhenUsed/>
    <w:rsid w:val="00D87E6C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D87E6C"/>
  </w:style>
  <w:style w:type="paragraph" w:styleId="a5">
    <w:name w:val="Body Text First Indent"/>
    <w:basedOn w:val="a4"/>
    <w:link w:val="Char0"/>
    <w:qFormat/>
    <w:rsid w:val="00D87E6C"/>
    <w:pPr>
      <w:autoSpaceDE w:val="0"/>
      <w:autoSpaceDN w:val="0"/>
      <w:adjustRightInd w:val="0"/>
      <w:ind w:firstLineChars="100" w:firstLine="420"/>
      <w:jc w:val="left"/>
    </w:pPr>
    <w:rPr>
      <w:rFonts w:ascii="仿宋_GB2312" w:eastAsia="宋体" w:hAnsi="Calibri" w:cs="Times New Roman"/>
      <w:b/>
      <w:kern w:val="0"/>
      <w:sz w:val="32"/>
      <w:szCs w:val="32"/>
    </w:rPr>
  </w:style>
  <w:style w:type="character" w:customStyle="1" w:styleId="Char0">
    <w:name w:val="正文首行缩进 Char"/>
    <w:basedOn w:val="Char"/>
    <w:link w:val="a5"/>
    <w:rsid w:val="00D87E6C"/>
    <w:rPr>
      <w:rFonts w:ascii="仿宋_GB2312" w:eastAsia="宋体" w:hAnsi="Calibri" w:cs="Times New Roman"/>
      <w:b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林晓霞</dc:creator>
  <cp:keywords/>
  <dc:description/>
  <cp:lastModifiedBy>林晓霞</cp:lastModifiedBy>
  <cp:revision>18</cp:revision>
  <dcterms:created xsi:type="dcterms:W3CDTF">2020-09-30T03:18:00Z</dcterms:created>
  <dcterms:modified xsi:type="dcterms:W3CDTF">2020-09-30T07:58:00Z</dcterms:modified>
</cp:coreProperties>
</file>