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93C" w:rsidRDefault="00B1493C">
      <w:pPr>
        <w:jc w:val="center"/>
        <w:rPr>
          <w:rFonts w:ascii="宋体" w:hAnsi="宋体"/>
          <w:b/>
          <w:bCs/>
          <w:spacing w:val="20"/>
          <w:sz w:val="48"/>
          <w:szCs w:val="84"/>
        </w:rPr>
      </w:pPr>
    </w:p>
    <w:p w:rsidR="00993B11" w:rsidRDefault="00E2429B">
      <w:pPr>
        <w:jc w:val="center"/>
        <w:rPr>
          <w:rFonts w:ascii="宋体" w:hAnsi="宋体"/>
          <w:b/>
          <w:bCs/>
          <w:spacing w:val="20"/>
          <w:sz w:val="48"/>
          <w:szCs w:val="84"/>
        </w:rPr>
      </w:pPr>
      <w:r>
        <w:rPr>
          <w:rFonts w:ascii="宋体" w:hAnsi="宋体" w:hint="eastAsia"/>
          <w:b/>
          <w:bCs/>
          <w:spacing w:val="20"/>
          <w:sz w:val="48"/>
          <w:szCs w:val="84"/>
        </w:rPr>
        <w:t>浙江幸福轨道公司</w:t>
      </w:r>
    </w:p>
    <w:p w:rsidR="00993B11" w:rsidRDefault="00E2429B">
      <w:pPr>
        <w:jc w:val="center"/>
        <w:rPr>
          <w:rFonts w:ascii="宋体" w:hAnsi="宋体"/>
          <w:b/>
          <w:bCs/>
          <w:spacing w:val="20"/>
          <w:sz w:val="48"/>
          <w:szCs w:val="84"/>
        </w:rPr>
      </w:pPr>
      <w:r>
        <w:rPr>
          <w:rFonts w:ascii="宋体" w:hAnsi="宋体"/>
          <w:b/>
          <w:bCs/>
          <w:spacing w:val="20"/>
          <w:sz w:val="48"/>
          <w:szCs w:val="84"/>
        </w:rPr>
        <w:t>2022</w:t>
      </w:r>
      <w:r>
        <w:rPr>
          <w:rFonts w:ascii="宋体" w:hAnsi="宋体" w:hint="eastAsia"/>
          <w:b/>
          <w:bCs/>
          <w:spacing w:val="20"/>
          <w:sz w:val="48"/>
          <w:szCs w:val="84"/>
        </w:rPr>
        <w:t>年</w:t>
      </w:r>
      <w:r>
        <w:rPr>
          <w:rFonts w:ascii="宋体" w:hAnsi="宋体"/>
          <w:b/>
          <w:bCs/>
          <w:spacing w:val="20"/>
          <w:sz w:val="48"/>
          <w:szCs w:val="84"/>
        </w:rPr>
        <w:t>公共场所检测委托</w:t>
      </w:r>
      <w:r>
        <w:rPr>
          <w:rFonts w:ascii="宋体" w:hAnsi="宋体" w:hint="eastAsia"/>
          <w:b/>
          <w:bCs/>
          <w:spacing w:val="20"/>
          <w:sz w:val="48"/>
          <w:szCs w:val="84"/>
        </w:rPr>
        <w:t>采购项目</w:t>
      </w:r>
    </w:p>
    <w:p w:rsidR="00993B11" w:rsidRDefault="00993B11">
      <w:pPr>
        <w:jc w:val="center"/>
        <w:rPr>
          <w:rFonts w:ascii="宋体" w:hAnsi="宋体"/>
          <w:b/>
          <w:bCs/>
          <w:spacing w:val="140"/>
          <w:sz w:val="72"/>
        </w:rPr>
      </w:pPr>
    </w:p>
    <w:p w:rsidR="00993B11" w:rsidRDefault="00993B11">
      <w:pPr>
        <w:pStyle w:val="a0"/>
        <w:ind w:firstLine="210"/>
      </w:pPr>
    </w:p>
    <w:p w:rsidR="00993B11" w:rsidRDefault="00993B11"/>
    <w:p w:rsidR="00993B11" w:rsidRDefault="00993B11">
      <w:pPr>
        <w:adjustRightInd w:val="0"/>
        <w:snapToGrid w:val="0"/>
        <w:spacing w:line="480" w:lineRule="auto"/>
        <w:ind w:right="361"/>
        <w:jc w:val="center"/>
        <w:rPr>
          <w:rFonts w:ascii="宋体" w:hAnsi="宋体"/>
          <w:b/>
          <w:bCs/>
          <w:sz w:val="72"/>
          <w:szCs w:val="84"/>
        </w:rPr>
      </w:pPr>
    </w:p>
    <w:p w:rsidR="00993B11" w:rsidRDefault="00E2429B">
      <w:pPr>
        <w:adjustRightInd w:val="0"/>
        <w:snapToGrid w:val="0"/>
        <w:spacing w:line="480" w:lineRule="auto"/>
        <w:ind w:right="361"/>
        <w:jc w:val="center"/>
        <w:rPr>
          <w:rFonts w:ascii="宋体" w:hAnsi="宋体"/>
          <w:sz w:val="72"/>
          <w:szCs w:val="84"/>
        </w:rPr>
      </w:pPr>
      <w:r>
        <w:rPr>
          <w:rFonts w:ascii="宋体" w:hAnsi="宋体" w:hint="eastAsia"/>
          <w:b/>
          <w:bCs/>
          <w:sz w:val="72"/>
          <w:szCs w:val="84"/>
        </w:rPr>
        <w:t>询比采购文件</w:t>
      </w:r>
    </w:p>
    <w:p w:rsidR="00993B11" w:rsidRDefault="00993B11">
      <w:pPr>
        <w:rPr>
          <w:rFonts w:ascii="宋体" w:hAnsi="宋体"/>
          <w:b/>
          <w:bCs/>
          <w:sz w:val="24"/>
        </w:rPr>
      </w:pPr>
    </w:p>
    <w:p w:rsidR="00993B11" w:rsidRDefault="00993B11">
      <w:pPr>
        <w:pStyle w:val="a0"/>
        <w:ind w:firstLine="210"/>
      </w:pPr>
    </w:p>
    <w:p w:rsidR="00993B11" w:rsidRDefault="00993B11">
      <w:pPr>
        <w:ind w:leftChars="899" w:left="1888" w:firstLineChars="87" w:firstLine="210"/>
        <w:rPr>
          <w:rFonts w:ascii="宋体" w:hAnsi="宋体"/>
          <w:b/>
          <w:bCs/>
          <w:sz w:val="24"/>
        </w:rPr>
      </w:pPr>
    </w:p>
    <w:p w:rsidR="00993B11" w:rsidRDefault="00E2429B">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Pr>
          <w:rFonts w:ascii="宋体" w:hAnsi="宋体"/>
          <w:spacing w:val="30"/>
          <w:sz w:val="30"/>
          <w:szCs w:val="30"/>
        </w:rPr>
        <w:t>CG22-025FW</w:t>
      </w:r>
    </w:p>
    <w:p w:rsidR="00993B11" w:rsidRDefault="00E2429B">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式：询比采购</w:t>
      </w:r>
    </w:p>
    <w:p w:rsidR="00993B11" w:rsidRDefault="00993B11">
      <w:pPr>
        <w:spacing w:line="220" w:lineRule="exact"/>
        <w:ind w:firstLineChars="300" w:firstLine="1140"/>
        <w:rPr>
          <w:rFonts w:ascii="宋体" w:hAnsi="宋体"/>
          <w:spacing w:val="40"/>
          <w:sz w:val="30"/>
          <w:szCs w:val="30"/>
        </w:rPr>
      </w:pPr>
    </w:p>
    <w:p w:rsidR="00993B11" w:rsidRDefault="00993B11">
      <w:pPr>
        <w:spacing w:line="220" w:lineRule="exact"/>
        <w:rPr>
          <w:rFonts w:ascii="宋体" w:hAnsi="宋体"/>
          <w:spacing w:val="40"/>
          <w:sz w:val="30"/>
          <w:szCs w:val="30"/>
        </w:rPr>
      </w:pPr>
    </w:p>
    <w:p w:rsidR="00993B11" w:rsidRDefault="00993B11">
      <w:pPr>
        <w:spacing w:line="220" w:lineRule="exact"/>
        <w:rPr>
          <w:rFonts w:ascii="宋体" w:hAnsi="宋体"/>
          <w:spacing w:val="40"/>
          <w:sz w:val="30"/>
          <w:szCs w:val="30"/>
        </w:rPr>
      </w:pPr>
    </w:p>
    <w:p w:rsidR="00993B11" w:rsidRDefault="00993B11">
      <w:pPr>
        <w:spacing w:line="220" w:lineRule="exact"/>
        <w:rPr>
          <w:rFonts w:ascii="宋体" w:hAnsi="宋体"/>
          <w:spacing w:val="40"/>
          <w:sz w:val="30"/>
          <w:szCs w:val="30"/>
        </w:rPr>
      </w:pPr>
    </w:p>
    <w:p w:rsidR="00993B11" w:rsidRDefault="00993B11">
      <w:pPr>
        <w:pStyle w:val="a0"/>
        <w:ind w:firstLineChars="0" w:firstLine="0"/>
      </w:pPr>
    </w:p>
    <w:p w:rsidR="00993B11" w:rsidRDefault="00993B11">
      <w:pPr>
        <w:pStyle w:val="a0"/>
        <w:ind w:firstLine="210"/>
      </w:pPr>
    </w:p>
    <w:p w:rsidR="00993B11" w:rsidRDefault="00993B11">
      <w:pPr>
        <w:spacing w:line="220" w:lineRule="exact"/>
        <w:rPr>
          <w:rFonts w:ascii="宋体" w:hAnsi="宋体"/>
          <w:spacing w:val="40"/>
          <w:sz w:val="30"/>
          <w:szCs w:val="30"/>
        </w:rPr>
      </w:pPr>
    </w:p>
    <w:p w:rsidR="00993B11" w:rsidRDefault="00993B11">
      <w:pPr>
        <w:spacing w:line="220" w:lineRule="exact"/>
        <w:rPr>
          <w:rFonts w:ascii="宋体" w:hAnsi="宋体"/>
          <w:spacing w:val="40"/>
          <w:sz w:val="30"/>
          <w:szCs w:val="30"/>
        </w:rPr>
      </w:pPr>
    </w:p>
    <w:p w:rsidR="00993B11" w:rsidRDefault="00993B11">
      <w:pPr>
        <w:spacing w:line="220" w:lineRule="exact"/>
        <w:rPr>
          <w:rFonts w:ascii="宋体" w:hAnsi="宋体"/>
          <w:spacing w:val="40"/>
          <w:sz w:val="30"/>
          <w:szCs w:val="30"/>
        </w:rPr>
      </w:pPr>
    </w:p>
    <w:p w:rsidR="00993B11" w:rsidRDefault="00993B11">
      <w:pPr>
        <w:spacing w:line="220" w:lineRule="exact"/>
        <w:rPr>
          <w:rFonts w:ascii="宋体" w:hAnsi="宋体"/>
          <w:spacing w:val="40"/>
          <w:sz w:val="30"/>
          <w:szCs w:val="30"/>
        </w:rPr>
      </w:pPr>
    </w:p>
    <w:p w:rsidR="00993B11" w:rsidRDefault="00993B11">
      <w:pPr>
        <w:spacing w:line="220" w:lineRule="exact"/>
        <w:rPr>
          <w:rFonts w:ascii="宋体" w:hAnsi="宋体"/>
          <w:spacing w:val="40"/>
          <w:sz w:val="30"/>
          <w:szCs w:val="30"/>
        </w:rPr>
      </w:pPr>
    </w:p>
    <w:p w:rsidR="00993B11" w:rsidRDefault="00993B11">
      <w:pPr>
        <w:spacing w:line="220" w:lineRule="exact"/>
        <w:rPr>
          <w:rFonts w:ascii="宋体" w:hAnsi="宋体"/>
          <w:spacing w:val="40"/>
          <w:sz w:val="30"/>
          <w:szCs w:val="30"/>
        </w:rPr>
      </w:pPr>
    </w:p>
    <w:p w:rsidR="00993B11" w:rsidRDefault="00993B11">
      <w:pPr>
        <w:spacing w:line="220" w:lineRule="exact"/>
        <w:rPr>
          <w:rFonts w:ascii="宋体" w:hAnsi="宋体"/>
          <w:spacing w:val="40"/>
          <w:sz w:val="30"/>
          <w:szCs w:val="30"/>
        </w:rPr>
      </w:pPr>
    </w:p>
    <w:p w:rsidR="00993B11" w:rsidRDefault="00E2429B">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rsidR="00993B11" w:rsidRDefault="0008421E">
      <w:pPr>
        <w:jc w:val="center"/>
        <w:rPr>
          <w:rFonts w:ascii="宋体" w:hAnsi="宋体"/>
          <w:b/>
          <w:spacing w:val="40"/>
          <w:sz w:val="30"/>
          <w:szCs w:val="30"/>
        </w:rPr>
      </w:pPr>
      <w:r>
        <w:rPr>
          <w:rFonts w:ascii="宋体" w:hAnsi="宋体" w:hint="eastAsia"/>
          <w:b/>
          <w:spacing w:val="40"/>
          <w:sz w:val="30"/>
          <w:szCs w:val="30"/>
        </w:rPr>
        <w:t>二</w:t>
      </w:r>
      <w:r>
        <w:rPr>
          <w:rFonts w:ascii="宋体" w:hAnsi="宋体"/>
          <w:b/>
          <w:spacing w:val="40"/>
          <w:sz w:val="30"/>
          <w:szCs w:val="30"/>
        </w:rPr>
        <w:t>零二二年四月</w:t>
      </w:r>
    </w:p>
    <w:p w:rsidR="00993B11" w:rsidRDefault="00993B11">
      <w:pPr>
        <w:ind w:firstLine="420"/>
        <w:jc w:val="center"/>
        <w:rPr>
          <w:rFonts w:ascii="方正小标宋简体" w:eastAsia="方正小标宋简体"/>
          <w:sz w:val="36"/>
        </w:rPr>
      </w:pPr>
    </w:p>
    <w:p w:rsidR="00993B11" w:rsidRDefault="00993B11">
      <w:pPr>
        <w:widowControl/>
        <w:jc w:val="center"/>
        <w:rPr>
          <w:rFonts w:ascii="方正小标宋简体" w:eastAsia="方正小标宋简体"/>
          <w:sz w:val="36"/>
          <w:szCs w:val="36"/>
        </w:rPr>
        <w:sectPr w:rsidR="00993B11">
          <w:footerReference w:type="even" r:id="rId9"/>
          <w:footerReference w:type="default" r:id="rId10"/>
          <w:footerReference w:type="first" r:id="rId11"/>
          <w:pgSz w:w="11907" w:h="16840"/>
          <w:pgMar w:top="1361" w:right="1474" w:bottom="567" w:left="1588" w:header="680" w:footer="680" w:gutter="0"/>
          <w:cols w:space="720"/>
          <w:titlePg/>
          <w:docGrid w:linePitch="312"/>
        </w:sectPr>
      </w:pPr>
    </w:p>
    <w:p w:rsidR="00993B11" w:rsidRDefault="00E2429B">
      <w:pPr>
        <w:pStyle w:val="TOC1"/>
        <w:spacing w:line="360" w:lineRule="auto"/>
        <w:jc w:val="center"/>
        <w:rPr>
          <w:rFonts w:ascii="仿宋" w:eastAsia="仿宋" w:hAnsi="仿宋"/>
          <w:sz w:val="40"/>
        </w:rPr>
      </w:pPr>
      <w:r>
        <w:rPr>
          <w:rFonts w:ascii="仿宋" w:eastAsia="仿宋" w:hAnsi="仿宋"/>
          <w:sz w:val="40"/>
          <w:lang w:val="zh-CN"/>
        </w:rPr>
        <w:lastRenderedPageBreak/>
        <w:t>目</w:t>
      </w:r>
      <w:r>
        <w:rPr>
          <w:rFonts w:ascii="仿宋" w:eastAsia="仿宋" w:hAnsi="仿宋" w:hint="eastAsia"/>
          <w:sz w:val="40"/>
          <w:lang w:val="zh-CN"/>
        </w:rPr>
        <w:t xml:space="preserve">  </w:t>
      </w:r>
      <w:r>
        <w:rPr>
          <w:rFonts w:ascii="仿宋" w:eastAsia="仿宋" w:hAnsi="仿宋"/>
          <w:sz w:val="40"/>
          <w:lang w:val="zh-CN"/>
        </w:rPr>
        <w:t>录</w:t>
      </w:r>
    </w:p>
    <w:bookmarkStart w:id="0" w:name="_Toc14259"/>
    <w:p w:rsidR="00993B11" w:rsidRPr="007A62FE" w:rsidRDefault="00E2429B">
      <w:pPr>
        <w:pStyle w:val="12"/>
        <w:tabs>
          <w:tab w:val="right" w:leader="dot" w:pos="8845"/>
        </w:tabs>
        <w:spacing w:line="480" w:lineRule="auto"/>
        <w:rPr>
          <w:rFonts w:ascii="宋体" w:hAnsi="宋体" w:cs="宋体"/>
          <w:noProof/>
          <w:sz w:val="24"/>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28492" w:history="1">
        <w:r w:rsidRPr="007A62FE">
          <w:rPr>
            <w:rFonts w:ascii="宋体" w:hAnsi="宋体" w:cs="宋体" w:hint="eastAsia"/>
            <w:noProof/>
            <w:kern w:val="0"/>
            <w:sz w:val="24"/>
          </w:rPr>
          <w:t>第一章 采购公告</w:t>
        </w:r>
        <w:r w:rsidRPr="007A62FE">
          <w:rPr>
            <w:rFonts w:ascii="宋体" w:hAnsi="宋体" w:cs="宋体" w:hint="eastAsia"/>
            <w:noProof/>
            <w:sz w:val="24"/>
          </w:rPr>
          <w:tab/>
        </w:r>
        <w:r w:rsidRPr="007A62FE">
          <w:rPr>
            <w:rFonts w:ascii="宋体" w:hAnsi="宋体" w:cs="宋体" w:hint="eastAsia"/>
            <w:noProof/>
            <w:sz w:val="24"/>
          </w:rPr>
          <w:fldChar w:fldCharType="begin"/>
        </w:r>
        <w:r w:rsidRPr="007A62FE">
          <w:rPr>
            <w:rFonts w:ascii="宋体" w:hAnsi="宋体" w:cs="宋体" w:hint="eastAsia"/>
            <w:noProof/>
            <w:sz w:val="24"/>
          </w:rPr>
          <w:instrText xml:space="preserve"> PAGEREF _Toc28492 \h </w:instrText>
        </w:r>
        <w:r w:rsidRPr="007A62FE">
          <w:rPr>
            <w:rFonts w:ascii="宋体" w:hAnsi="宋体" w:cs="宋体" w:hint="eastAsia"/>
            <w:noProof/>
            <w:sz w:val="24"/>
          </w:rPr>
        </w:r>
        <w:r w:rsidRPr="007A62FE">
          <w:rPr>
            <w:rFonts w:ascii="宋体" w:hAnsi="宋体" w:cs="宋体" w:hint="eastAsia"/>
            <w:noProof/>
            <w:sz w:val="24"/>
          </w:rPr>
          <w:fldChar w:fldCharType="separate"/>
        </w:r>
        <w:r w:rsidR="007E2CAB">
          <w:rPr>
            <w:rFonts w:ascii="宋体" w:hAnsi="宋体" w:cs="宋体"/>
            <w:noProof/>
            <w:sz w:val="24"/>
          </w:rPr>
          <w:t>3</w:t>
        </w:r>
        <w:r w:rsidRPr="007A62FE">
          <w:rPr>
            <w:rFonts w:ascii="宋体" w:hAnsi="宋体" w:cs="宋体" w:hint="eastAsia"/>
            <w:noProof/>
            <w:sz w:val="24"/>
          </w:rPr>
          <w:fldChar w:fldCharType="end"/>
        </w:r>
      </w:hyperlink>
    </w:p>
    <w:p w:rsidR="00993B11" w:rsidRPr="007A62FE" w:rsidRDefault="00FD0F8A" w:rsidP="00FA0FD7">
      <w:pPr>
        <w:pStyle w:val="12"/>
        <w:tabs>
          <w:tab w:val="right" w:leader="dot" w:pos="8845"/>
        </w:tabs>
        <w:spacing w:line="480" w:lineRule="auto"/>
        <w:ind w:firstLineChars="100" w:firstLine="210"/>
        <w:rPr>
          <w:rFonts w:ascii="宋体" w:hAnsi="宋体" w:cs="宋体"/>
          <w:noProof/>
          <w:sz w:val="24"/>
        </w:rPr>
      </w:pPr>
      <w:hyperlink w:anchor="_Toc16300" w:history="1">
        <w:r w:rsidR="00E2429B" w:rsidRPr="007A62FE">
          <w:rPr>
            <w:rFonts w:ascii="宋体" w:hAnsi="宋体" w:cs="宋体" w:hint="eastAsia"/>
            <w:noProof/>
            <w:sz w:val="24"/>
          </w:rPr>
          <w:t>一、 采购项目概况：</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_Toc16300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3</w:t>
        </w:r>
        <w:r w:rsidR="00E2429B" w:rsidRPr="007A62FE">
          <w:rPr>
            <w:rFonts w:ascii="宋体" w:hAnsi="宋体" w:cs="宋体" w:hint="eastAsia"/>
            <w:noProof/>
            <w:sz w:val="24"/>
          </w:rPr>
          <w:fldChar w:fldCharType="end"/>
        </w:r>
      </w:hyperlink>
    </w:p>
    <w:p w:rsidR="00993B11" w:rsidRPr="007A62FE" w:rsidRDefault="00FD0F8A" w:rsidP="00FA0FD7">
      <w:pPr>
        <w:pStyle w:val="12"/>
        <w:tabs>
          <w:tab w:val="right" w:leader="dot" w:pos="8845"/>
        </w:tabs>
        <w:spacing w:line="480" w:lineRule="auto"/>
        <w:ind w:firstLineChars="100" w:firstLine="210"/>
        <w:rPr>
          <w:rFonts w:ascii="宋体" w:hAnsi="宋体" w:cs="宋体"/>
          <w:noProof/>
          <w:sz w:val="24"/>
        </w:rPr>
      </w:pPr>
      <w:hyperlink w:anchor="_Toc3701" w:history="1">
        <w:r w:rsidR="00E2429B" w:rsidRPr="007A62FE">
          <w:rPr>
            <w:rFonts w:ascii="宋体" w:hAnsi="宋体" w:cs="宋体" w:hint="eastAsia"/>
            <w:noProof/>
            <w:sz w:val="24"/>
          </w:rPr>
          <w:t>二、 供应商资格要求：</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_Toc3701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3</w:t>
        </w:r>
        <w:r w:rsidR="00E2429B" w:rsidRPr="007A62FE">
          <w:rPr>
            <w:rFonts w:ascii="宋体" w:hAnsi="宋体" w:cs="宋体" w:hint="eastAsia"/>
            <w:noProof/>
            <w:sz w:val="24"/>
          </w:rPr>
          <w:fldChar w:fldCharType="end"/>
        </w:r>
      </w:hyperlink>
    </w:p>
    <w:p w:rsidR="00993B11" w:rsidRPr="007A62FE" w:rsidRDefault="00FD0F8A" w:rsidP="00FA0FD7">
      <w:pPr>
        <w:pStyle w:val="12"/>
        <w:tabs>
          <w:tab w:val="right" w:leader="dot" w:pos="8845"/>
        </w:tabs>
        <w:spacing w:line="480" w:lineRule="auto"/>
        <w:ind w:firstLineChars="100" w:firstLine="210"/>
        <w:rPr>
          <w:rFonts w:ascii="宋体" w:hAnsi="宋体" w:cs="宋体"/>
          <w:noProof/>
          <w:sz w:val="24"/>
        </w:rPr>
      </w:pPr>
      <w:hyperlink w:anchor="_Toc28691" w:history="1">
        <w:r w:rsidR="00E2429B" w:rsidRPr="007A62FE">
          <w:rPr>
            <w:rFonts w:ascii="宋体" w:hAnsi="宋体" w:cs="宋体" w:hint="eastAsia"/>
            <w:noProof/>
            <w:sz w:val="24"/>
          </w:rPr>
          <w:t>三、 获取采购文件的方式、时间及售价:</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_Toc28691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3</w:t>
        </w:r>
        <w:r w:rsidR="00E2429B" w:rsidRPr="007A62FE">
          <w:rPr>
            <w:rFonts w:ascii="宋体" w:hAnsi="宋体" w:cs="宋体" w:hint="eastAsia"/>
            <w:noProof/>
            <w:sz w:val="24"/>
          </w:rPr>
          <w:fldChar w:fldCharType="end"/>
        </w:r>
      </w:hyperlink>
    </w:p>
    <w:p w:rsidR="00993B11" w:rsidRPr="007A62FE" w:rsidRDefault="00FD0F8A" w:rsidP="00FA0FD7">
      <w:pPr>
        <w:pStyle w:val="12"/>
        <w:tabs>
          <w:tab w:val="right" w:leader="dot" w:pos="8845"/>
        </w:tabs>
        <w:spacing w:line="480" w:lineRule="auto"/>
        <w:ind w:firstLineChars="100" w:firstLine="210"/>
        <w:rPr>
          <w:rFonts w:ascii="宋体" w:hAnsi="宋体" w:cs="宋体"/>
          <w:noProof/>
          <w:sz w:val="24"/>
        </w:rPr>
      </w:pPr>
      <w:hyperlink w:anchor="_Toc30781" w:history="1">
        <w:r w:rsidR="00E2429B" w:rsidRPr="007A62FE">
          <w:rPr>
            <w:rFonts w:ascii="宋体" w:hAnsi="宋体" w:cs="宋体" w:hint="eastAsia"/>
            <w:noProof/>
            <w:sz w:val="24"/>
          </w:rPr>
          <w:t>四、 联系方式</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_Toc30781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4</w:t>
        </w:r>
        <w:r w:rsidR="00E2429B" w:rsidRPr="007A62FE">
          <w:rPr>
            <w:rFonts w:ascii="宋体" w:hAnsi="宋体" w:cs="宋体" w:hint="eastAsia"/>
            <w:noProof/>
            <w:sz w:val="24"/>
          </w:rPr>
          <w:fldChar w:fldCharType="end"/>
        </w:r>
      </w:hyperlink>
    </w:p>
    <w:p w:rsidR="00993B11" w:rsidRPr="007A62FE" w:rsidRDefault="00FD0F8A">
      <w:pPr>
        <w:pStyle w:val="12"/>
        <w:tabs>
          <w:tab w:val="right" w:leader="dot" w:pos="8845"/>
        </w:tabs>
        <w:spacing w:line="480" w:lineRule="auto"/>
        <w:rPr>
          <w:rFonts w:ascii="宋体" w:hAnsi="宋体" w:cs="宋体"/>
          <w:noProof/>
          <w:sz w:val="24"/>
        </w:rPr>
      </w:pPr>
      <w:hyperlink w:anchor="_Toc21473" w:history="1">
        <w:r w:rsidR="00E2429B" w:rsidRPr="007A62FE">
          <w:rPr>
            <w:rFonts w:ascii="宋体" w:hAnsi="宋体" w:cs="宋体" w:hint="eastAsia"/>
            <w:noProof/>
            <w:kern w:val="0"/>
            <w:sz w:val="24"/>
          </w:rPr>
          <w:t>第二章 供应商须知</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_Toc21473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5</w:t>
        </w:r>
        <w:r w:rsidR="00E2429B" w:rsidRPr="007A62FE">
          <w:rPr>
            <w:rFonts w:ascii="宋体" w:hAnsi="宋体" w:cs="宋体" w:hint="eastAsia"/>
            <w:noProof/>
            <w:sz w:val="24"/>
          </w:rPr>
          <w:fldChar w:fldCharType="end"/>
        </w:r>
      </w:hyperlink>
    </w:p>
    <w:p w:rsidR="00993B11" w:rsidRPr="007A62FE" w:rsidRDefault="00FD0F8A" w:rsidP="00FA0FD7">
      <w:pPr>
        <w:pStyle w:val="12"/>
        <w:tabs>
          <w:tab w:val="right" w:leader="dot" w:pos="8845"/>
        </w:tabs>
        <w:spacing w:line="480" w:lineRule="auto"/>
        <w:ind w:firstLineChars="100" w:firstLine="210"/>
        <w:rPr>
          <w:rFonts w:ascii="宋体" w:hAnsi="宋体" w:cs="宋体"/>
          <w:noProof/>
          <w:sz w:val="24"/>
        </w:rPr>
      </w:pPr>
      <w:hyperlink w:anchor="_Toc13057" w:history="1">
        <w:r w:rsidR="00E2429B" w:rsidRPr="007A62FE">
          <w:rPr>
            <w:rFonts w:ascii="宋体" w:hAnsi="宋体" w:cs="宋体" w:hint="eastAsia"/>
            <w:noProof/>
            <w:sz w:val="24"/>
          </w:rPr>
          <w:t>供应商须知前附表</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_Toc13057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5</w:t>
        </w:r>
        <w:r w:rsidR="00E2429B" w:rsidRPr="007A62FE">
          <w:rPr>
            <w:rFonts w:ascii="宋体" w:hAnsi="宋体" w:cs="宋体" w:hint="eastAsia"/>
            <w:noProof/>
            <w:sz w:val="24"/>
          </w:rPr>
          <w:fldChar w:fldCharType="end"/>
        </w:r>
      </w:hyperlink>
    </w:p>
    <w:p w:rsidR="00993B11" w:rsidRPr="007A62FE" w:rsidRDefault="00FD0F8A" w:rsidP="00FA0FD7">
      <w:pPr>
        <w:pStyle w:val="12"/>
        <w:tabs>
          <w:tab w:val="right" w:leader="dot" w:pos="8845"/>
        </w:tabs>
        <w:spacing w:line="480" w:lineRule="auto"/>
        <w:ind w:firstLineChars="100" w:firstLine="210"/>
        <w:rPr>
          <w:rFonts w:ascii="宋体" w:hAnsi="宋体" w:cs="宋体"/>
          <w:noProof/>
          <w:sz w:val="24"/>
        </w:rPr>
      </w:pPr>
      <w:hyperlink w:anchor="_Toc5160" w:history="1">
        <w:r w:rsidR="00E2429B" w:rsidRPr="007A62FE">
          <w:rPr>
            <w:rFonts w:ascii="宋体" w:hAnsi="宋体" w:cs="宋体" w:hint="eastAsia"/>
            <w:noProof/>
            <w:sz w:val="24"/>
          </w:rPr>
          <w:t>一、 采购文件</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_Toc5160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8</w:t>
        </w:r>
        <w:r w:rsidR="00E2429B" w:rsidRPr="007A62FE">
          <w:rPr>
            <w:rFonts w:ascii="宋体" w:hAnsi="宋体" w:cs="宋体" w:hint="eastAsia"/>
            <w:noProof/>
            <w:sz w:val="24"/>
          </w:rPr>
          <w:fldChar w:fldCharType="end"/>
        </w:r>
      </w:hyperlink>
    </w:p>
    <w:p w:rsidR="00993B11" w:rsidRPr="007A62FE" w:rsidRDefault="00FD0F8A" w:rsidP="00FA0FD7">
      <w:pPr>
        <w:pStyle w:val="12"/>
        <w:tabs>
          <w:tab w:val="right" w:leader="dot" w:pos="8845"/>
        </w:tabs>
        <w:spacing w:line="480" w:lineRule="auto"/>
        <w:ind w:firstLineChars="100" w:firstLine="210"/>
        <w:rPr>
          <w:rFonts w:ascii="宋体" w:hAnsi="宋体" w:cs="宋体"/>
          <w:noProof/>
          <w:sz w:val="24"/>
        </w:rPr>
      </w:pPr>
      <w:hyperlink w:anchor="_Toc14091" w:history="1">
        <w:r w:rsidR="00E2429B" w:rsidRPr="007A62FE">
          <w:rPr>
            <w:rFonts w:ascii="宋体" w:hAnsi="宋体" w:cs="宋体" w:hint="eastAsia"/>
            <w:noProof/>
            <w:sz w:val="24"/>
          </w:rPr>
          <w:t>二、 响应文件</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_Toc14091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8</w:t>
        </w:r>
        <w:r w:rsidR="00E2429B" w:rsidRPr="007A62FE">
          <w:rPr>
            <w:rFonts w:ascii="宋体" w:hAnsi="宋体" w:cs="宋体" w:hint="eastAsia"/>
            <w:noProof/>
            <w:sz w:val="24"/>
          </w:rPr>
          <w:fldChar w:fldCharType="end"/>
        </w:r>
      </w:hyperlink>
    </w:p>
    <w:p w:rsidR="00993B11" w:rsidRPr="007A62FE" w:rsidRDefault="00FD0F8A">
      <w:pPr>
        <w:pStyle w:val="12"/>
        <w:tabs>
          <w:tab w:val="right" w:leader="dot" w:pos="8845"/>
        </w:tabs>
        <w:spacing w:line="480" w:lineRule="auto"/>
        <w:rPr>
          <w:rFonts w:ascii="宋体" w:hAnsi="宋体" w:cs="宋体"/>
          <w:noProof/>
          <w:sz w:val="24"/>
        </w:rPr>
      </w:pPr>
      <w:hyperlink w:anchor="_Toc30088" w:history="1">
        <w:r w:rsidR="00E2429B" w:rsidRPr="007A62FE">
          <w:rPr>
            <w:rFonts w:ascii="宋体" w:hAnsi="宋体" w:cs="宋体" w:hint="eastAsia"/>
            <w:noProof/>
            <w:kern w:val="0"/>
            <w:sz w:val="24"/>
          </w:rPr>
          <w:t>第三章、评审办法</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_Toc30088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10</w:t>
        </w:r>
        <w:r w:rsidR="00E2429B" w:rsidRPr="007A62FE">
          <w:rPr>
            <w:rFonts w:ascii="宋体" w:hAnsi="宋体" w:cs="宋体" w:hint="eastAsia"/>
            <w:noProof/>
            <w:sz w:val="24"/>
          </w:rPr>
          <w:fldChar w:fldCharType="end"/>
        </w:r>
      </w:hyperlink>
    </w:p>
    <w:p w:rsidR="00993B11" w:rsidRPr="007A62FE" w:rsidRDefault="00FD0F8A" w:rsidP="00FA0FD7">
      <w:pPr>
        <w:pStyle w:val="12"/>
        <w:tabs>
          <w:tab w:val="right" w:leader="dot" w:pos="8845"/>
        </w:tabs>
        <w:spacing w:line="480" w:lineRule="auto"/>
        <w:ind w:firstLineChars="100" w:firstLine="210"/>
        <w:rPr>
          <w:rFonts w:ascii="宋体" w:hAnsi="宋体" w:cs="宋体"/>
          <w:noProof/>
          <w:sz w:val="24"/>
        </w:rPr>
      </w:pPr>
      <w:hyperlink w:anchor="_Toc5649" w:history="1">
        <w:r w:rsidR="00E2429B" w:rsidRPr="007A62FE">
          <w:rPr>
            <w:rFonts w:ascii="宋体" w:hAnsi="宋体" w:cs="宋体" w:hint="eastAsia"/>
            <w:noProof/>
            <w:sz w:val="24"/>
          </w:rPr>
          <w:t>一、 评审原则</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_Toc5649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10</w:t>
        </w:r>
        <w:r w:rsidR="00E2429B" w:rsidRPr="007A62FE">
          <w:rPr>
            <w:rFonts w:ascii="宋体" w:hAnsi="宋体" w:cs="宋体" w:hint="eastAsia"/>
            <w:noProof/>
            <w:sz w:val="24"/>
          </w:rPr>
          <w:fldChar w:fldCharType="end"/>
        </w:r>
      </w:hyperlink>
    </w:p>
    <w:p w:rsidR="00993B11" w:rsidRPr="007A62FE" w:rsidRDefault="00FD0F8A" w:rsidP="00FA0FD7">
      <w:pPr>
        <w:pStyle w:val="12"/>
        <w:tabs>
          <w:tab w:val="right" w:leader="dot" w:pos="8845"/>
        </w:tabs>
        <w:spacing w:line="480" w:lineRule="auto"/>
        <w:ind w:firstLineChars="100" w:firstLine="210"/>
        <w:rPr>
          <w:rFonts w:ascii="宋体" w:hAnsi="宋体" w:cs="宋体"/>
          <w:noProof/>
          <w:sz w:val="24"/>
        </w:rPr>
      </w:pPr>
      <w:hyperlink w:anchor="_Toc27689" w:history="1">
        <w:r w:rsidR="00E2429B" w:rsidRPr="007A62FE">
          <w:rPr>
            <w:rFonts w:ascii="宋体" w:hAnsi="宋体" w:cs="宋体" w:hint="eastAsia"/>
            <w:noProof/>
            <w:sz w:val="24"/>
          </w:rPr>
          <w:t>二、 评审组织</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_Toc27689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10</w:t>
        </w:r>
        <w:r w:rsidR="00E2429B" w:rsidRPr="007A62FE">
          <w:rPr>
            <w:rFonts w:ascii="宋体" w:hAnsi="宋体" w:cs="宋体" w:hint="eastAsia"/>
            <w:noProof/>
            <w:sz w:val="24"/>
          </w:rPr>
          <w:fldChar w:fldCharType="end"/>
        </w:r>
      </w:hyperlink>
    </w:p>
    <w:p w:rsidR="00993B11" w:rsidRPr="007A62FE" w:rsidRDefault="00FD0F8A" w:rsidP="00FA0FD7">
      <w:pPr>
        <w:pStyle w:val="12"/>
        <w:tabs>
          <w:tab w:val="right" w:leader="dot" w:pos="8845"/>
        </w:tabs>
        <w:spacing w:line="480" w:lineRule="auto"/>
        <w:ind w:firstLineChars="100" w:firstLine="210"/>
        <w:rPr>
          <w:rFonts w:ascii="宋体" w:hAnsi="宋体" w:cs="宋体"/>
          <w:noProof/>
          <w:sz w:val="24"/>
        </w:rPr>
      </w:pPr>
      <w:hyperlink w:anchor="_Toc8122" w:history="1">
        <w:r w:rsidR="00E2429B" w:rsidRPr="007A62FE">
          <w:rPr>
            <w:rFonts w:ascii="宋体" w:hAnsi="宋体" w:cs="宋体" w:hint="eastAsia"/>
            <w:noProof/>
            <w:sz w:val="24"/>
          </w:rPr>
          <w:t>三、 评审程序和内容</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_Toc8122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10</w:t>
        </w:r>
        <w:r w:rsidR="00E2429B" w:rsidRPr="007A62FE">
          <w:rPr>
            <w:rFonts w:ascii="宋体" w:hAnsi="宋体" w:cs="宋体" w:hint="eastAsia"/>
            <w:noProof/>
            <w:sz w:val="24"/>
          </w:rPr>
          <w:fldChar w:fldCharType="end"/>
        </w:r>
      </w:hyperlink>
    </w:p>
    <w:p w:rsidR="00993B11" w:rsidRPr="007A62FE" w:rsidRDefault="00FD0F8A" w:rsidP="00FA0FD7">
      <w:pPr>
        <w:pStyle w:val="12"/>
        <w:tabs>
          <w:tab w:val="right" w:leader="dot" w:pos="8845"/>
        </w:tabs>
        <w:spacing w:line="480" w:lineRule="auto"/>
        <w:ind w:firstLineChars="100" w:firstLine="210"/>
        <w:rPr>
          <w:rFonts w:ascii="宋体" w:hAnsi="宋体" w:cs="宋体"/>
          <w:noProof/>
          <w:sz w:val="24"/>
        </w:rPr>
      </w:pPr>
      <w:hyperlink w:anchor="_Toc3244" w:history="1">
        <w:r w:rsidR="00E2429B" w:rsidRPr="007A62FE">
          <w:rPr>
            <w:rFonts w:ascii="宋体" w:hAnsi="宋体" w:cs="宋体" w:hint="eastAsia"/>
            <w:noProof/>
            <w:sz w:val="24"/>
          </w:rPr>
          <w:t>四、 评审细则</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_Toc3244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10</w:t>
        </w:r>
        <w:r w:rsidR="00E2429B" w:rsidRPr="007A62FE">
          <w:rPr>
            <w:rFonts w:ascii="宋体" w:hAnsi="宋体" w:cs="宋体" w:hint="eastAsia"/>
            <w:noProof/>
            <w:sz w:val="24"/>
          </w:rPr>
          <w:fldChar w:fldCharType="end"/>
        </w:r>
      </w:hyperlink>
    </w:p>
    <w:p w:rsidR="00993B11" w:rsidRPr="007A62FE" w:rsidRDefault="00FD0F8A" w:rsidP="00FA0FD7">
      <w:pPr>
        <w:pStyle w:val="12"/>
        <w:tabs>
          <w:tab w:val="right" w:leader="dot" w:pos="8845"/>
        </w:tabs>
        <w:spacing w:line="480" w:lineRule="auto"/>
        <w:ind w:firstLineChars="100" w:firstLine="210"/>
        <w:rPr>
          <w:rFonts w:ascii="宋体" w:hAnsi="宋体" w:cs="宋体"/>
          <w:noProof/>
          <w:sz w:val="24"/>
        </w:rPr>
      </w:pPr>
      <w:hyperlink w:anchor="_Toc29524" w:history="1">
        <w:r w:rsidR="00E2429B" w:rsidRPr="007A62FE">
          <w:rPr>
            <w:rFonts w:ascii="宋体" w:hAnsi="宋体" w:cs="宋体" w:hint="eastAsia"/>
            <w:noProof/>
            <w:sz w:val="24"/>
          </w:rPr>
          <w:t>五、 完成评审报告</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_Toc29524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12</w:t>
        </w:r>
        <w:r w:rsidR="00E2429B" w:rsidRPr="007A62FE">
          <w:rPr>
            <w:rFonts w:ascii="宋体" w:hAnsi="宋体" w:cs="宋体" w:hint="eastAsia"/>
            <w:noProof/>
            <w:sz w:val="24"/>
          </w:rPr>
          <w:fldChar w:fldCharType="end"/>
        </w:r>
      </w:hyperlink>
    </w:p>
    <w:p w:rsidR="00993B11" w:rsidRPr="007A62FE" w:rsidRDefault="00FD0F8A">
      <w:pPr>
        <w:pStyle w:val="12"/>
        <w:tabs>
          <w:tab w:val="right" w:leader="dot" w:pos="8845"/>
        </w:tabs>
        <w:spacing w:line="480" w:lineRule="auto"/>
        <w:rPr>
          <w:rFonts w:ascii="宋体" w:hAnsi="宋体" w:cs="宋体"/>
          <w:noProof/>
          <w:sz w:val="24"/>
        </w:rPr>
      </w:pPr>
      <w:hyperlink w:anchor="_Toc10644" w:history="1">
        <w:r w:rsidR="00E2429B" w:rsidRPr="007A62FE">
          <w:rPr>
            <w:rFonts w:ascii="宋体" w:hAnsi="宋体" w:cs="宋体" w:hint="eastAsia"/>
            <w:noProof/>
            <w:kern w:val="0"/>
            <w:sz w:val="24"/>
          </w:rPr>
          <w:t>第四章 合同主要条款（仅参考）</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_Toc10644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13</w:t>
        </w:r>
        <w:r w:rsidR="00E2429B" w:rsidRPr="007A62FE">
          <w:rPr>
            <w:rFonts w:ascii="宋体" w:hAnsi="宋体" w:cs="宋体" w:hint="eastAsia"/>
            <w:noProof/>
            <w:sz w:val="24"/>
          </w:rPr>
          <w:fldChar w:fldCharType="end"/>
        </w:r>
      </w:hyperlink>
    </w:p>
    <w:p w:rsidR="00993B11" w:rsidRPr="007A62FE" w:rsidRDefault="00FD0F8A">
      <w:pPr>
        <w:pStyle w:val="12"/>
        <w:tabs>
          <w:tab w:val="right" w:leader="dot" w:pos="8845"/>
        </w:tabs>
        <w:spacing w:line="480" w:lineRule="auto"/>
        <w:rPr>
          <w:rFonts w:ascii="宋体" w:hAnsi="宋体" w:cs="宋体"/>
          <w:noProof/>
          <w:sz w:val="24"/>
        </w:rPr>
      </w:pPr>
      <w:hyperlink w:anchor="_Toc12312" w:history="1">
        <w:r w:rsidR="00E2429B" w:rsidRPr="007A62FE">
          <w:rPr>
            <w:rFonts w:ascii="宋体" w:hAnsi="宋体" w:cs="宋体" w:hint="eastAsia"/>
            <w:noProof/>
            <w:kern w:val="0"/>
            <w:sz w:val="24"/>
          </w:rPr>
          <w:t>第五章 用户需求书</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_Toc12312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19</w:t>
        </w:r>
        <w:r w:rsidR="00E2429B" w:rsidRPr="007A62FE">
          <w:rPr>
            <w:rFonts w:ascii="宋体" w:hAnsi="宋体" w:cs="宋体" w:hint="eastAsia"/>
            <w:noProof/>
            <w:sz w:val="24"/>
          </w:rPr>
          <w:fldChar w:fldCharType="end"/>
        </w:r>
      </w:hyperlink>
    </w:p>
    <w:p w:rsidR="00993B11" w:rsidRDefault="00FD0F8A">
      <w:pPr>
        <w:pStyle w:val="12"/>
        <w:tabs>
          <w:tab w:val="right" w:leader="dot" w:pos="8845"/>
        </w:tabs>
        <w:spacing w:line="480" w:lineRule="auto"/>
        <w:rPr>
          <w:rFonts w:ascii="宋体" w:hAnsi="宋体" w:cs="宋体"/>
          <w:noProof/>
          <w:sz w:val="28"/>
          <w:szCs w:val="28"/>
        </w:rPr>
      </w:pPr>
      <w:hyperlink w:anchor="_Toc10479" w:history="1">
        <w:r w:rsidR="00E2429B" w:rsidRPr="007A62FE">
          <w:rPr>
            <w:rFonts w:ascii="宋体" w:hAnsi="宋体" w:cs="宋体" w:hint="eastAsia"/>
            <w:noProof/>
            <w:kern w:val="0"/>
            <w:sz w:val="24"/>
          </w:rPr>
          <w:t>第六章 响应文件格式</w:t>
        </w:r>
        <w:r w:rsidR="00E2429B" w:rsidRPr="007A62FE">
          <w:rPr>
            <w:rFonts w:ascii="宋体" w:hAnsi="宋体" w:cs="宋体" w:hint="eastAsia"/>
            <w:noProof/>
            <w:sz w:val="24"/>
          </w:rPr>
          <w:tab/>
        </w:r>
        <w:r w:rsidR="00E2429B" w:rsidRPr="007A62FE">
          <w:rPr>
            <w:rFonts w:ascii="宋体" w:hAnsi="宋体" w:cs="宋体" w:hint="eastAsia"/>
            <w:noProof/>
            <w:sz w:val="24"/>
          </w:rPr>
          <w:fldChar w:fldCharType="begin"/>
        </w:r>
        <w:r w:rsidR="00E2429B" w:rsidRPr="007A62FE">
          <w:rPr>
            <w:rFonts w:ascii="宋体" w:hAnsi="宋体" w:cs="宋体" w:hint="eastAsia"/>
            <w:noProof/>
            <w:sz w:val="24"/>
          </w:rPr>
          <w:instrText xml:space="preserve"> PAGEREF _Toc10479 \h </w:instrText>
        </w:r>
        <w:r w:rsidR="00E2429B" w:rsidRPr="007A62FE">
          <w:rPr>
            <w:rFonts w:ascii="宋体" w:hAnsi="宋体" w:cs="宋体" w:hint="eastAsia"/>
            <w:noProof/>
            <w:sz w:val="24"/>
          </w:rPr>
        </w:r>
        <w:r w:rsidR="00E2429B" w:rsidRPr="007A62FE">
          <w:rPr>
            <w:rFonts w:ascii="宋体" w:hAnsi="宋体" w:cs="宋体" w:hint="eastAsia"/>
            <w:noProof/>
            <w:sz w:val="24"/>
          </w:rPr>
          <w:fldChar w:fldCharType="separate"/>
        </w:r>
        <w:r w:rsidR="007E2CAB">
          <w:rPr>
            <w:rFonts w:ascii="宋体" w:hAnsi="宋体" w:cs="宋体"/>
            <w:noProof/>
            <w:sz w:val="24"/>
          </w:rPr>
          <w:t>24</w:t>
        </w:r>
        <w:r w:rsidR="00E2429B" w:rsidRPr="007A62FE">
          <w:rPr>
            <w:rFonts w:ascii="宋体" w:hAnsi="宋体" w:cs="宋体" w:hint="eastAsia"/>
            <w:noProof/>
            <w:sz w:val="24"/>
          </w:rPr>
          <w:fldChar w:fldCharType="end"/>
        </w:r>
      </w:hyperlink>
    </w:p>
    <w:p w:rsidR="00993B11" w:rsidRDefault="00E2429B">
      <w:pPr>
        <w:pStyle w:val="a0"/>
        <w:spacing w:line="360" w:lineRule="auto"/>
        <w:ind w:firstLine="280"/>
        <w:rPr>
          <w:rFonts w:ascii="宋体" w:eastAsia="宋体" w:hAnsi="宋体" w:cs="宋体"/>
          <w:sz w:val="28"/>
          <w:szCs w:val="28"/>
        </w:rPr>
      </w:pPr>
      <w:r>
        <w:rPr>
          <w:rFonts w:ascii="宋体" w:eastAsia="宋体" w:hAnsi="宋体" w:cs="宋体" w:hint="eastAsia"/>
          <w:sz w:val="28"/>
          <w:szCs w:val="28"/>
        </w:rPr>
        <w:fldChar w:fldCharType="end"/>
      </w:r>
    </w:p>
    <w:p w:rsidR="007A62FE" w:rsidRDefault="007A62FE" w:rsidP="007A62FE"/>
    <w:p w:rsidR="007A62FE" w:rsidRDefault="007A62FE" w:rsidP="007A62FE">
      <w:pPr>
        <w:pStyle w:val="a0"/>
        <w:ind w:firstLine="210"/>
      </w:pPr>
    </w:p>
    <w:p w:rsidR="007A62FE" w:rsidRDefault="007A62FE" w:rsidP="007A62FE"/>
    <w:p w:rsidR="007A62FE" w:rsidRDefault="007A62FE" w:rsidP="007A62FE">
      <w:pPr>
        <w:pStyle w:val="a0"/>
        <w:ind w:firstLine="210"/>
      </w:pPr>
    </w:p>
    <w:p w:rsidR="007A62FE" w:rsidRPr="007A62FE" w:rsidRDefault="007A62FE" w:rsidP="007A62FE"/>
    <w:p w:rsidR="00993B11" w:rsidRDefault="00E2429B">
      <w:pPr>
        <w:widowControl/>
        <w:spacing w:line="440" w:lineRule="exact"/>
        <w:jc w:val="center"/>
        <w:outlineLvl w:val="0"/>
        <w:rPr>
          <w:rFonts w:ascii="仿宋_GB2312" w:hAnsi="Calibri"/>
          <w:b/>
          <w:kern w:val="0"/>
          <w:sz w:val="32"/>
          <w:szCs w:val="32"/>
        </w:rPr>
      </w:pPr>
      <w:bookmarkStart w:id="1" w:name="_Toc11188"/>
      <w:bookmarkStart w:id="2" w:name="_Toc15570"/>
      <w:bookmarkStart w:id="3" w:name="_Toc971"/>
      <w:bookmarkStart w:id="4" w:name="_Toc27508"/>
      <w:bookmarkStart w:id="5" w:name="_Toc10327"/>
      <w:bookmarkStart w:id="6" w:name="_Toc6774"/>
      <w:bookmarkStart w:id="7" w:name="_Toc15713"/>
      <w:bookmarkStart w:id="8" w:name="_Toc28492"/>
      <w:r>
        <w:rPr>
          <w:rFonts w:ascii="仿宋_GB2312" w:hAnsi="Calibri" w:hint="eastAsia"/>
          <w:b/>
          <w:kern w:val="0"/>
          <w:sz w:val="32"/>
          <w:szCs w:val="32"/>
        </w:rPr>
        <w:lastRenderedPageBreak/>
        <w:t>第一章</w:t>
      </w:r>
      <w:r>
        <w:rPr>
          <w:rFonts w:ascii="仿宋_GB2312" w:hAnsi="Calibri" w:hint="eastAsia"/>
          <w:b/>
          <w:kern w:val="0"/>
          <w:sz w:val="32"/>
          <w:szCs w:val="32"/>
        </w:rPr>
        <w:t xml:space="preserve"> </w:t>
      </w:r>
      <w:r>
        <w:rPr>
          <w:rFonts w:ascii="仿宋_GB2312" w:hAnsi="Calibri" w:hint="eastAsia"/>
          <w:b/>
          <w:kern w:val="0"/>
          <w:sz w:val="32"/>
          <w:szCs w:val="32"/>
        </w:rPr>
        <w:t>采购公告</w:t>
      </w:r>
      <w:bookmarkEnd w:id="0"/>
      <w:bookmarkEnd w:id="1"/>
      <w:bookmarkEnd w:id="2"/>
      <w:bookmarkEnd w:id="3"/>
      <w:bookmarkEnd w:id="4"/>
      <w:bookmarkEnd w:id="5"/>
      <w:bookmarkEnd w:id="6"/>
      <w:bookmarkEnd w:id="7"/>
      <w:bookmarkEnd w:id="8"/>
    </w:p>
    <w:p w:rsidR="00993B11" w:rsidRDefault="00E2429B">
      <w:pPr>
        <w:spacing w:line="360" w:lineRule="auto"/>
        <w:ind w:firstLineChars="225" w:firstLine="540"/>
        <w:rPr>
          <w:rFonts w:ascii="仿宋_GB2312" w:eastAsia="仿宋_GB2312" w:hAnsi="宋体"/>
          <w:bCs/>
          <w:color w:val="000000" w:themeColor="text1"/>
          <w:sz w:val="24"/>
          <w:szCs w:val="21"/>
        </w:rPr>
      </w:pPr>
      <w:r>
        <w:rPr>
          <w:rFonts w:ascii="仿宋_GB2312" w:eastAsia="仿宋_GB2312" w:hAnsi="宋体" w:hint="eastAsia"/>
          <w:bCs/>
          <w:sz w:val="24"/>
          <w:szCs w:val="21"/>
        </w:rPr>
        <w:t>根据我单位采购计划安排，现拟采用</w:t>
      </w:r>
      <w:r>
        <w:rPr>
          <w:rFonts w:ascii="仿宋_GB2312" w:eastAsia="仿宋_GB2312" w:hAnsi="宋体" w:hint="eastAsia"/>
          <w:bCs/>
          <w:color w:val="000000" w:themeColor="text1"/>
          <w:sz w:val="24"/>
          <w:szCs w:val="21"/>
          <w:u w:val="single"/>
        </w:rPr>
        <w:t>询比</w:t>
      </w:r>
      <w:r>
        <w:rPr>
          <w:rFonts w:ascii="仿宋_GB2312" w:eastAsia="仿宋_GB2312" w:hAnsi="宋体" w:hint="eastAsia"/>
          <w:bCs/>
          <w:color w:val="000000" w:themeColor="text1"/>
          <w:sz w:val="24"/>
          <w:szCs w:val="21"/>
        </w:rPr>
        <w:t>方式采购</w:t>
      </w:r>
      <w:r>
        <w:rPr>
          <w:rFonts w:ascii="仿宋_GB2312" w:eastAsia="仿宋_GB2312" w:hAnsi="宋体" w:hint="eastAsia"/>
          <w:color w:val="000000" w:themeColor="text1"/>
          <w:sz w:val="24"/>
          <w:szCs w:val="21"/>
          <w:u w:val="single"/>
        </w:rPr>
        <w:t>浙江幸福轨道公司</w:t>
      </w:r>
      <w:r>
        <w:rPr>
          <w:rFonts w:ascii="仿宋_GB2312" w:eastAsia="仿宋_GB2312" w:hAnsi="宋体"/>
          <w:color w:val="000000" w:themeColor="text1"/>
          <w:sz w:val="24"/>
          <w:szCs w:val="21"/>
          <w:u w:val="single"/>
        </w:rPr>
        <w:t>2022</w:t>
      </w:r>
      <w:r>
        <w:rPr>
          <w:rFonts w:ascii="仿宋_GB2312" w:eastAsia="仿宋_GB2312" w:hAnsi="宋体" w:hint="eastAsia"/>
          <w:color w:val="000000" w:themeColor="text1"/>
          <w:sz w:val="24"/>
          <w:szCs w:val="21"/>
          <w:u w:val="single"/>
        </w:rPr>
        <w:t>年</w:t>
      </w:r>
      <w:r>
        <w:rPr>
          <w:rFonts w:ascii="仿宋_GB2312" w:eastAsia="仿宋_GB2312" w:hAnsi="宋体"/>
          <w:color w:val="000000" w:themeColor="text1"/>
          <w:sz w:val="24"/>
          <w:szCs w:val="21"/>
          <w:u w:val="single"/>
        </w:rPr>
        <w:t>公共场所检测委托</w:t>
      </w:r>
      <w:r>
        <w:rPr>
          <w:rFonts w:ascii="仿宋_GB2312" w:eastAsia="仿宋_GB2312" w:hAnsi="宋体" w:hint="eastAsia"/>
          <w:color w:val="000000" w:themeColor="text1"/>
          <w:sz w:val="24"/>
          <w:szCs w:val="21"/>
          <w:u w:val="single"/>
        </w:rPr>
        <w:t>采购项目</w:t>
      </w:r>
      <w:r>
        <w:rPr>
          <w:rFonts w:ascii="仿宋_GB2312" w:eastAsia="仿宋_GB2312" w:hAnsi="宋体" w:hint="eastAsia"/>
          <w:bCs/>
          <w:color w:val="000000" w:themeColor="text1"/>
          <w:sz w:val="24"/>
          <w:szCs w:val="21"/>
        </w:rPr>
        <w:t>，欢迎合格的供应商前来报价。</w:t>
      </w:r>
    </w:p>
    <w:p w:rsidR="00993B11" w:rsidRDefault="00E2429B">
      <w:pPr>
        <w:numPr>
          <w:ilvl w:val="0"/>
          <w:numId w:val="3"/>
        </w:numPr>
        <w:spacing w:line="360" w:lineRule="auto"/>
        <w:outlineLvl w:val="0"/>
        <w:rPr>
          <w:rFonts w:ascii="仿宋_GB2312" w:eastAsia="仿宋_GB2312" w:hAnsi="宋体"/>
          <w:color w:val="000000" w:themeColor="text1"/>
          <w:sz w:val="24"/>
          <w:szCs w:val="21"/>
        </w:rPr>
      </w:pPr>
      <w:bookmarkStart w:id="9" w:name="_Toc12818"/>
      <w:bookmarkStart w:id="10" w:name="_Toc37"/>
      <w:bookmarkStart w:id="11" w:name="_Toc13151"/>
      <w:bookmarkStart w:id="12" w:name="_Toc8293"/>
      <w:bookmarkStart w:id="13" w:name="_Toc26539"/>
      <w:bookmarkStart w:id="14" w:name="_Toc32566"/>
      <w:bookmarkStart w:id="15" w:name="_Toc30560"/>
      <w:bookmarkStart w:id="16" w:name="_Toc13364"/>
      <w:bookmarkStart w:id="17" w:name="_Toc16300"/>
      <w:r>
        <w:rPr>
          <w:rFonts w:ascii="仿宋_GB2312" w:eastAsia="仿宋_GB2312" w:hAnsi="宋体" w:hint="eastAsia"/>
          <w:color w:val="000000" w:themeColor="text1"/>
          <w:sz w:val="24"/>
          <w:szCs w:val="21"/>
        </w:rPr>
        <w:t>采购项目概况：</w:t>
      </w:r>
      <w:bookmarkEnd w:id="9"/>
      <w:bookmarkEnd w:id="10"/>
      <w:bookmarkEnd w:id="11"/>
      <w:bookmarkEnd w:id="12"/>
      <w:bookmarkEnd w:id="13"/>
      <w:bookmarkEnd w:id="14"/>
      <w:bookmarkEnd w:id="15"/>
      <w:bookmarkEnd w:id="16"/>
      <w:bookmarkEnd w:id="17"/>
    </w:p>
    <w:p w:rsidR="00993B11" w:rsidRDefault="00E2429B">
      <w:pPr>
        <w:pStyle w:val="af2"/>
        <w:spacing w:line="360" w:lineRule="auto"/>
        <w:ind w:firstLine="480"/>
        <w:rPr>
          <w:rFonts w:ascii="仿宋_GB2312" w:eastAsia="仿宋_GB2312" w:hAnsi="宋体"/>
          <w:color w:val="000000" w:themeColor="text1"/>
          <w:sz w:val="24"/>
          <w:szCs w:val="21"/>
        </w:rPr>
      </w:pPr>
      <w:bookmarkStart w:id="18" w:name="_Toc91840675"/>
      <w:r>
        <w:rPr>
          <w:rFonts w:ascii="仿宋_GB2312" w:eastAsia="仿宋_GB2312" w:hAnsi="宋体" w:hint="eastAsia"/>
          <w:color w:val="000000" w:themeColor="text1"/>
          <w:sz w:val="24"/>
          <w:szCs w:val="21"/>
        </w:rPr>
        <w:t>采购人：浙江幸福轨道交通运营管理有限公司</w:t>
      </w:r>
      <w:bookmarkEnd w:id="18"/>
    </w:p>
    <w:p w:rsidR="00993B11" w:rsidRDefault="00E2429B">
      <w:pPr>
        <w:pStyle w:val="af2"/>
        <w:spacing w:line="360" w:lineRule="auto"/>
        <w:ind w:firstLine="480"/>
        <w:rPr>
          <w:rFonts w:ascii="仿宋_GB2312" w:eastAsia="仿宋_GB2312" w:hAnsi="宋体"/>
          <w:color w:val="000000" w:themeColor="text1"/>
          <w:sz w:val="24"/>
          <w:szCs w:val="21"/>
        </w:rPr>
      </w:pPr>
      <w:bookmarkStart w:id="19" w:name="_Toc91840676"/>
      <w:r>
        <w:rPr>
          <w:rFonts w:ascii="仿宋_GB2312" w:eastAsia="仿宋_GB2312" w:hAnsi="宋体" w:hint="eastAsia"/>
          <w:color w:val="000000" w:themeColor="text1"/>
          <w:sz w:val="24"/>
          <w:szCs w:val="21"/>
        </w:rPr>
        <w:t>采购项目：浙江幸福</w:t>
      </w:r>
      <w:r>
        <w:rPr>
          <w:rFonts w:ascii="仿宋_GB2312" w:eastAsia="仿宋_GB2312" w:hAnsi="宋体"/>
          <w:color w:val="000000" w:themeColor="text1"/>
          <w:sz w:val="24"/>
          <w:szCs w:val="21"/>
        </w:rPr>
        <w:t>轨道公司</w:t>
      </w:r>
      <w:r>
        <w:rPr>
          <w:rFonts w:ascii="仿宋_GB2312" w:eastAsia="仿宋_GB2312" w:hAnsi="宋体" w:hint="eastAsia"/>
          <w:color w:val="000000" w:themeColor="text1"/>
          <w:sz w:val="24"/>
          <w:szCs w:val="21"/>
        </w:rPr>
        <w:t>2022年</w:t>
      </w:r>
      <w:r>
        <w:rPr>
          <w:rFonts w:ascii="仿宋_GB2312" w:eastAsia="仿宋_GB2312" w:hAnsi="宋体"/>
          <w:color w:val="000000" w:themeColor="text1"/>
          <w:sz w:val="24"/>
          <w:szCs w:val="21"/>
        </w:rPr>
        <w:t>公共场所检测委托采购项目</w:t>
      </w:r>
      <w:r>
        <w:rPr>
          <w:rFonts w:ascii="仿宋_GB2312" w:eastAsia="仿宋_GB2312" w:hAnsi="宋体" w:hint="eastAsia"/>
          <w:color w:val="000000" w:themeColor="text1"/>
          <w:sz w:val="24"/>
          <w:szCs w:val="21"/>
        </w:rPr>
        <w:t>;</w:t>
      </w:r>
      <w:bookmarkEnd w:id="19"/>
    </w:p>
    <w:p w:rsidR="00993B11" w:rsidRDefault="00E2429B">
      <w:pPr>
        <w:pStyle w:val="af2"/>
        <w:spacing w:line="360" w:lineRule="auto"/>
        <w:ind w:firstLine="480"/>
        <w:rPr>
          <w:rFonts w:ascii="仿宋_GB2312" w:eastAsia="仿宋_GB2312" w:hAnsi="宋体"/>
          <w:color w:val="000000" w:themeColor="text1"/>
          <w:sz w:val="24"/>
          <w:szCs w:val="21"/>
        </w:rPr>
      </w:pPr>
      <w:bookmarkStart w:id="20" w:name="_Toc91840677"/>
      <w:r>
        <w:rPr>
          <w:rFonts w:ascii="仿宋_GB2312" w:eastAsia="仿宋_GB2312" w:hAnsi="宋体" w:hint="eastAsia"/>
          <w:color w:val="000000" w:themeColor="text1"/>
          <w:sz w:val="24"/>
          <w:szCs w:val="21"/>
        </w:rPr>
        <w:t>采购控制价</w:t>
      </w:r>
      <w:r>
        <w:rPr>
          <w:rFonts w:ascii="仿宋_GB2312" w:eastAsia="仿宋_GB2312" w:hAnsi="宋体"/>
          <w:color w:val="000000" w:themeColor="text1"/>
          <w:sz w:val="24"/>
          <w:szCs w:val="21"/>
          <w:u w:val="single"/>
        </w:rPr>
        <w:t>9</w:t>
      </w:r>
      <w:r>
        <w:rPr>
          <w:rFonts w:ascii="仿宋_GB2312" w:eastAsia="仿宋_GB2312" w:hAnsi="宋体" w:hint="eastAsia"/>
          <w:color w:val="000000" w:themeColor="text1"/>
          <w:sz w:val="24"/>
          <w:szCs w:val="21"/>
          <w:u w:val="single"/>
        </w:rPr>
        <w:t>万元</w:t>
      </w:r>
      <w:r>
        <w:rPr>
          <w:rFonts w:ascii="仿宋_GB2312" w:eastAsia="仿宋_GB2312" w:hAnsi="宋体" w:hint="eastAsia"/>
          <w:color w:val="000000" w:themeColor="text1"/>
          <w:sz w:val="24"/>
          <w:szCs w:val="21"/>
        </w:rPr>
        <w:t>;</w:t>
      </w:r>
      <w:bookmarkEnd w:id="20"/>
    </w:p>
    <w:p w:rsidR="00993B11" w:rsidRDefault="00E2429B">
      <w:pPr>
        <w:pStyle w:val="af2"/>
        <w:spacing w:line="360" w:lineRule="auto"/>
        <w:ind w:firstLine="480"/>
        <w:rPr>
          <w:rFonts w:ascii="仿宋_GB2312" w:eastAsia="仿宋_GB2312" w:hAnsi="宋体"/>
          <w:color w:val="000000" w:themeColor="text1"/>
          <w:sz w:val="24"/>
          <w:szCs w:val="21"/>
        </w:rPr>
      </w:pPr>
      <w:bookmarkStart w:id="21" w:name="_Toc91840678"/>
      <w:r>
        <w:rPr>
          <w:rFonts w:ascii="仿宋_GB2312" w:eastAsia="仿宋_GB2312" w:hAnsi="宋体" w:hint="eastAsia"/>
          <w:color w:val="000000" w:themeColor="text1"/>
          <w:sz w:val="24"/>
          <w:szCs w:val="21"/>
        </w:rPr>
        <w:t>采购内容</w:t>
      </w:r>
      <w:r>
        <w:rPr>
          <w:rFonts w:ascii="仿宋_GB2312" w:eastAsia="仿宋_GB2312" w:hAnsi="宋体"/>
          <w:color w:val="000000" w:themeColor="text1"/>
          <w:sz w:val="24"/>
          <w:szCs w:val="21"/>
        </w:rPr>
        <w:t>：</w:t>
      </w:r>
      <w:r>
        <w:rPr>
          <w:rFonts w:ascii="仿宋_GB2312" w:eastAsia="仿宋_GB2312" w:hAnsi="宋体" w:hint="eastAsia"/>
          <w:color w:val="000000" w:themeColor="text1"/>
          <w:sz w:val="24"/>
          <w:szCs w:val="21"/>
          <w:u w:val="single"/>
        </w:rPr>
        <w:t>温州市</w:t>
      </w:r>
      <w:r>
        <w:rPr>
          <w:rFonts w:ascii="仿宋_GB2312" w:eastAsia="仿宋_GB2312" w:hAnsi="宋体"/>
          <w:color w:val="000000" w:themeColor="text1"/>
          <w:sz w:val="24"/>
          <w:szCs w:val="21"/>
          <w:u w:val="single"/>
        </w:rPr>
        <w:t>轨道交通S1</w:t>
      </w:r>
      <w:r>
        <w:rPr>
          <w:rFonts w:ascii="仿宋_GB2312" w:eastAsia="仿宋_GB2312" w:hAnsi="宋体" w:hint="eastAsia"/>
          <w:color w:val="000000" w:themeColor="text1"/>
          <w:sz w:val="24"/>
          <w:szCs w:val="21"/>
          <w:u w:val="single"/>
        </w:rPr>
        <w:t>线18个</w:t>
      </w:r>
      <w:r>
        <w:rPr>
          <w:rFonts w:ascii="仿宋_GB2312" w:eastAsia="仿宋_GB2312" w:hAnsi="宋体"/>
          <w:color w:val="000000" w:themeColor="text1"/>
          <w:sz w:val="24"/>
          <w:szCs w:val="21"/>
          <w:u w:val="single"/>
        </w:rPr>
        <w:t>车站（</w:t>
      </w:r>
      <w:r>
        <w:rPr>
          <w:rFonts w:ascii="仿宋_GB2312" w:eastAsia="仿宋_GB2312" w:hAnsi="宋体" w:hint="eastAsia"/>
          <w:color w:val="000000" w:themeColor="text1"/>
          <w:sz w:val="24"/>
          <w:szCs w:val="21"/>
          <w:u w:val="single"/>
        </w:rPr>
        <w:t>桐岭</w:t>
      </w:r>
      <w:r>
        <w:rPr>
          <w:rFonts w:ascii="仿宋_GB2312" w:eastAsia="仿宋_GB2312" w:hAnsi="宋体"/>
          <w:color w:val="000000" w:themeColor="text1"/>
          <w:sz w:val="24"/>
          <w:szCs w:val="21"/>
          <w:u w:val="single"/>
        </w:rPr>
        <w:t>站、潘桥站、动车南站、新桥站、德政站、龙霞路站、惠民路站、</w:t>
      </w:r>
      <w:r w:rsidR="00AB5F59" w:rsidRPr="00AB5F59">
        <w:rPr>
          <w:rFonts w:ascii="仿宋_GB2312" w:eastAsia="仿宋_GB2312" w:hAnsi="宋体"/>
          <w:color w:val="000000" w:themeColor="text1"/>
          <w:sz w:val="24"/>
          <w:szCs w:val="21"/>
          <w:u w:val="single"/>
        </w:rPr>
        <w:t>三</w:t>
      </w:r>
      <w:r w:rsidR="00AB5F59" w:rsidRPr="00AB5F59">
        <w:rPr>
          <w:rFonts w:ascii="微软雅黑" w:eastAsia="微软雅黑" w:hAnsi="微软雅黑" w:cs="微软雅黑" w:hint="eastAsia"/>
          <w:color w:val="000000" w:themeColor="text1"/>
          <w:sz w:val="24"/>
          <w:szCs w:val="21"/>
          <w:u w:val="single"/>
        </w:rPr>
        <w:t>垟</w:t>
      </w:r>
      <w:r w:rsidR="00AB5F59" w:rsidRPr="00AB5F59">
        <w:rPr>
          <w:rFonts w:ascii="仿宋_GB2312" w:eastAsia="仿宋_GB2312" w:hAnsi="宋体"/>
          <w:color w:val="000000" w:themeColor="text1"/>
          <w:sz w:val="24"/>
          <w:szCs w:val="21"/>
          <w:u w:val="single"/>
        </w:rPr>
        <w:t>湿地站</w:t>
      </w:r>
      <w:r>
        <w:rPr>
          <w:rFonts w:ascii="仿宋_GB2312" w:eastAsia="仿宋_GB2312" w:hAnsi="宋体"/>
          <w:color w:val="000000" w:themeColor="text1"/>
          <w:sz w:val="24"/>
          <w:szCs w:val="21"/>
          <w:u w:val="single"/>
        </w:rPr>
        <w:t>、龙腾</w:t>
      </w:r>
      <w:r>
        <w:rPr>
          <w:rFonts w:ascii="仿宋_GB2312" w:eastAsia="仿宋_GB2312" w:hAnsi="宋体" w:hint="eastAsia"/>
          <w:color w:val="000000" w:themeColor="text1"/>
          <w:sz w:val="24"/>
          <w:szCs w:val="21"/>
          <w:u w:val="single"/>
        </w:rPr>
        <w:t>路</w:t>
      </w:r>
      <w:r>
        <w:rPr>
          <w:rFonts w:ascii="仿宋_GB2312" w:eastAsia="仿宋_GB2312" w:hAnsi="宋体"/>
          <w:color w:val="000000" w:themeColor="text1"/>
          <w:sz w:val="24"/>
          <w:szCs w:val="21"/>
          <w:u w:val="single"/>
        </w:rPr>
        <w:t>站、科技城站、瑶溪站、奥体中心站、永中站、机场站、灵昆站、瓯江口站、</w:t>
      </w:r>
      <w:r>
        <w:rPr>
          <w:rFonts w:ascii="仿宋_GB2312" w:eastAsia="仿宋_GB2312" w:hAnsi="宋体" w:hint="eastAsia"/>
          <w:color w:val="000000" w:themeColor="text1"/>
          <w:sz w:val="24"/>
          <w:szCs w:val="21"/>
          <w:u w:val="single"/>
        </w:rPr>
        <w:t>瓯</w:t>
      </w:r>
      <w:r>
        <w:rPr>
          <w:rFonts w:ascii="仿宋_GB2312" w:eastAsia="仿宋_GB2312" w:hAnsi="宋体"/>
          <w:color w:val="000000" w:themeColor="text1"/>
          <w:sz w:val="24"/>
          <w:szCs w:val="21"/>
          <w:u w:val="single"/>
        </w:rPr>
        <w:t>华站、双瓯大道站）</w:t>
      </w:r>
      <w:r>
        <w:rPr>
          <w:rFonts w:ascii="仿宋_GB2312" w:eastAsia="仿宋_GB2312" w:hAnsi="宋体" w:hint="eastAsia"/>
          <w:color w:val="000000" w:themeColor="text1"/>
          <w:sz w:val="24"/>
          <w:szCs w:val="21"/>
          <w:u w:val="single"/>
        </w:rPr>
        <w:t>的公共</w:t>
      </w:r>
      <w:r>
        <w:rPr>
          <w:rFonts w:ascii="仿宋_GB2312" w:eastAsia="仿宋_GB2312" w:hAnsi="宋体"/>
          <w:color w:val="000000" w:themeColor="text1"/>
          <w:sz w:val="24"/>
          <w:szCs w:val="21"/>
          <w:u w:val="single"/>
        </w:rPr>
        <w:t>场所卫生</w:t>
      </w:r>
      <w:r w:rsidR="00AB5F59">
        <w:rPr>
          <w:rFonts w:ascii="仿宋_GB2312" w:eastAsia="仿宋_GB2312" w:hAnsi="宋体" w:hint="eastAsia"/>
          <w:color w:val="000000" w:themeColor="text1"/>
          <w:sz w:val="24"/>
          <w:szCs w:val="21"/>
          <w:u w:val="single"/>
        </w:rPr>
        <w:t>检测</w:t>
      </w:r>
      <w:r>
        <w:rPr>
          <w:rFonts w:ascii="仿宋_GB2312" w:eastAsia="仿宋_GB2312" w:hAnsi="宋体"/>
          <w:color w:val="000000" w:themeColor="text1"/>
          <w:sz w:val="24"/>
          <w:szCs w:val="21"/>
          <w:u w:val="single"/>
        </w:rPr>
        <w:t>及</w:t>
      </w:r>
      <w:r>
        <w:rPr>
          <w:rFonts w:ascii="仿宋_GB2312" w:eastAsia="仿宋_GB2312" w:hAnsi="宋体" w:hint="eastAsia"/>
          <w:color w:val="000000" w:themeColor="text1"/>
          <w:sz w:val="24"/>
          <w:szCs w:val="21"/>
          <w:u w:val="single"/>
        </w:rPr>
        <w:t>S1线3个</w:t>
      </w:r>
      <w:r>
        <w:rPr>
          <w:rFonts w:ascii="仿宋_GB2312" w:eastAsia="仿宋_GB2312" w:hAnsi="宋体"/>
          <w:color w:val="000000" w:themeColor="text1"/>
          <w:sz w:val="24"/>
          <w:szCs w:val="21"/>
          <w:u w:val="single"/>
        </w:rPr>
        <w:t>车站（</w:t>
      </w:r>
      <w:r>
        <w:rPr>
          <w:rFonts w:ascii="仿宋_GB2312" w:eastAsia="仿宋_GB2312" w:hAnsi="宋体" w:hint="eastAsia"/>
          <w:color w:val="000000" w:themeColor="text1"/>
          <w:sz w:val="24"/>
          <w:szCs w:val="21"/>
          <w:u w:val="single"/>
        </w:rPr>
        <w:t>奥体</w:t>
      </w:r>
      <w:r>
        <w:rPr>
          <w:rFonts w:ascii="仿宋_GB2312" w:eastAsia="仿宋_GB2312" w:hAnsi="宋体"/>
          <w:color w:val="000000" w:themeColor="text1"/>
          <w:sz w:val="24"/>
          <w:szCs w:val="21"/>
          <w:u w:val="single"/>
        </w:rPr>
        <w:t>中心站、永中站、机场站）</w:t>
      </w:r>
      <w:r>
        <w:rPr>
          <w:rFonts w:ascii="仿宋_GB2312" w:eastAsia="仿宋_GB2312" w:hAnsi="宋体" w:hint="eastAsia"/>
          <w:color w:val="000000" w:themeColor="text1"/>
          <w:sz w:val="24"/>
          <w:szCs w:val="21"/>
          <w:u w:val="single"/>
        </w:rPr>
        <w:t>的</w:t>
      </w:r>
      <w:r>
        <w:rPr>
          <w:rFonts w:ascii="仿宋_GB2312" w:eastAsia="仿宋_GB2312" w:hAnsi="宋体"/>
          <w:color w:val="000000" w:themeColor="text1"/>
          <w:sz w:val="24"/>
          <w:szCs w:val="21"/>
          <w:u w:val="single"/>
        </w:rPr>
        <w:t>集中空调通风系统卫生</w:t>
      </w:r>
      <w:r w:rsidR="00AB5F59">
        <w:rPr>
          <w:rFonts w:ascii="仿宋_GB2312" w:eastAsia="仿宋_GB2312" w:hAnsi="宋体" w:hint="eastAsia"/>
          <w:color w:val="000000" w:themeColor="text1"/>
          <w:sz w:val="24"/>
          <w:szCs w:val="21"/>
          <w:u w:val="single"/>
        </w:rPr>
        <w:t>检测</w:t>
      </w:r>
      <w:r>
        <w:rPr>
          <w:rFonts w:ascii="仿宋_GB2312" w:eastAsia="仿宋_GB2312" w:hAnsi="宋体"/>
          <w:color w:val="000000" w:themeColor="text1"/>
          <w:sz w:val="24"/>
          <w:szCs w:val="21"/>
        </w:rPr>
        <w:t>，</w:t>
      </w:r>
      <w:r>
        <w:rPr>
          <w:rFonts w:ascii="仿宋_GB2312" w:eastAsia="仿宋_GB2312" w:hAnsi="宋体" w:hint="eastAsia"/>
          <w:color w:val="000000" w:themeColor="text1"/>
          <w:sz w:val="24"/>
          <w:szCs w:val="21"/>
        </w:rPr>
        <w:t>详见</w:t>
      </w:r>
      <w:r>
        <w:rPr>
          <w:rFonts w:ascii="仿宋_GB2312" w:eastAsia="仿宋_GB2312" w:hAnsi="宋体"/>
          <w:color w:val="000000" w:themeColor="text1"/>
          <w:sz w:val="24"/>
          <w:szCs w:val="21"/>
        </w:rPr>
        <w:t>用户需求书</w:t>
      </w:r>
      <w:r>
        <w:rPr>
          <w:rFonts w:ascii="仿宋_GB2312" w:eastAsia="仿宋_GB2312" w:hAnsi="宋体" w:hint="eastAsia"/>
          <w:color w:val="000000" w:themeColor="text1"/>
          <w:sz w:val="24"/>
          <w:szCs w:val="21"/>
        </w:rPr>
        <w:t>。</w:t>
      </w:r>
      <w:bookmarkEnd w:id="21"/>
    </w:p>
    <w:p w:rsidR="00993B11" w:rsidRDefault="00E2429B">
      <w:pPr>
        <w:numPr>
          <w:ilvl w:val="0"/>
          <w:numId w:val="3"/>
        </w:numPr>
        <w:spacing w:line="360" w:lineRule="auto"/>
        <w:outlineLvl w:val="0"/>
        <w:rPr>
          <w:rFonts w:ascii="仿宋_GB2312" w:eastAsia="仿宋_GB2312" w:hAnsi="宋体"/>
          <w:color w:val="000000" w:themeColor="text1"/>
          <w:sz w:val="24"/>
          <w:szCs w:val="21"/>
        </w:rPr>
      </w:pPr>
      <w:bookmarkStart w:id="22" w:name="_Toc2336"/>
      <w:bookmarkStart w:id="23" w:name="_Toc17679"/>
      <w:bookmarkStart w:id="24" w:name="_Toc12437"/>
      <w:bookmarkStart w:id="25" w:name="_Toc7762"/>
      <w:bookmarkStart w:id="26" w:name="_Toc23964"/>
      <w:bookmarkStart w:id="27" w:name="_Toc261"/>
      <w:bookmarkStart w:id="28" w:name="_Toc6293"/>
      <w:bookmarkStart w:id="29" w:name="_Toc8058"/>
      <w:bookmarkStart w:id="30" w:name="_Toc3701"/>
      <w:r>
        <w:rPr>
          <w:rFonts w:ascii="仿宋_GB2312" w:eastAsia="仿宋_GB2312" w:hAnsi="宋体" w:hint="eastAsia"/>
          <w:color w:val="000000" w:themeColor="text1"/>
          <w:sz w:val="24"/>
          <w:szCs w:val="21"/>
        </w:rPr>
        <w:t>供应商资格要求：</w:t>
      </w:r>
      <w:bookmarkEnd w:id="22"/>
      <w:bookmarkEnd w:id="23"/>
      <w:bookmarkEnd w:id="24"/>
      <w:bookmarkEnd w:id="25"/>
      <w:bookmarkEnd w:id="26"/>
      <w:bookmarkEnd w:id="27"/>
      <w:bookmarkEnd w:id="28"/>
      <w:bookmarkEnd w:id="29"/>
      <w:bookmarkEnd w:id="30"/>
    </w:p>
    <w:p w:rsidR="00993B11" w:rsidRDefault="00E2429B">
      <w:pPr>
        <w:pStyle w:val="af2"/>
        <w:spacing w:line="360" w:lineRule="auto"/>
        <w:ind w:firstLine="480"/>
        <w:rPr>
          <w:rFonts w:ascii="仿宋_GB2312" w:eastAsia="仿宋_GB2312" w:hAnsi="宋体"/>
          <w:color w:val="000000" w:themeColor="text1"/>
          <w:sz w:val="24"/>
          <w:szCs w:val="21"/>
        </w:rPr>
      </w:pPr>
      <w:r>
        <w:rPr>
          <w:rFonts w:ascii="仿宋_GB2312" w:eastAsia="仿宋_GB2312" w:hAnsi="宋体"/>
          <w:color w:val="000000" w:themeColor="text1"/>
          <w:sz w:val="24"/>
          <w:szCs w:val="21"/>
        </w:rPr>
        <w:t>1.</w:t>
      </w:r>
      <w:bookmarkStart w:id="31" w:name="_Toc91840680"/>
      <w:r>
        <w:rPr>
          <w:rFonts w:ascii="仿宋_GB2312" w:eastAsia="仿宋_GB2312" w:hAnsi="宋体" w:hint="eastAsia"/>
          <w:color w:val="000000" w:themeColor="text1"/>
          <w:sz w:val="24"/>
          <w:szCs w:val="21"/>
        </w:rPr>
        <w:t>具有独立承担民事责任的能力；</w:t>
      </w:r>
      <w:bookmarkEnd w:id="31"/>
    </w:p>
    <w:p w:rsidR="00993B11" w:rsidRDefault="00E2429B">
      <w:pPr>
        <w:pStyle w:val="af2"/>
        <w:spacing w:line="360" w:lineRule="auto"/>
        <w:ind w:firstLine="480"/>
        <w:rPr>
          <w:rFonts w:ascii="仿宋_GB2312" w:eastAsia="仿宋_GB2312" w:hAnsi="宋体"/>
          <w:color w:val="000000" w:themeColor="text1"/>
          <w:sz w:val="24"/>
          <w:szCs w:val="21"/>
        </w:rPr>
      </w:pPr>
      <w:r>
        <w:rPr>
          <w:rFonts w:ascii="仿宋_GB2312" w:eastAsia="仿宋_GB2312" w:hAnsi="宋体"/>
          <w:color w:val="000000" w:themeColor="text1"/>
          <w:sz w:val="24"/>
          <w:szCs w:val="21"/>
        </w:rPr>
        <w:t>2.</w:t>
      </w:r>
      <w:r>
        <w:rPr>
          <w:rFonts w:ascii="仿宋_GB2312" w:eastAsia="仿宋_GB2312" w:hAnsi="宋体" w:hint="eastAsia"/>
          <w:color w:val="000000" w:themeColor="text1"/>
          <w:sz w:val="24"/>
          <w:szCs w:val="21"/>
        </w:rPr>
        <w:t>具有</w:t>
      </w:r>
      <w:r>
        <w:rPr>
          <w:rFonts w:ascii="仿宋_GB2312" w:eastAsia="仿宋_GB2312" w:hAnsi="宋体"/>
          <w:color w:val="000000" w:themeColor="text1"/>
          <w:sz w:val="24"/>
          <w:szCs w:val="21"/>
        </w:rPr>
        <w:t>良好的商业信誉；</w:t>
      </w:r>
    </w:p>
    <w:p w:rsidR="00993B11" w:rsidRDefault="00E2429B">
      <w:pPr>
        <w:pStyle w:val="af2"/>
        <w:spacing w:line="360" w:lineRule="auto"/>
        <w:ind w:firstLine="480"/>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3.具有</w:t>
      </w:r>
      <w:r>
        <w:rPr>
          <w:rFonts w:ascii="仿宋_GB2312" w:eastAsia="仿宋_GB2312" w:hAnsi="宋体"/>
          <w:color w:val="000000" w:themeColor="text1"/>
          <w:sz w:val="24"/>
          <w:szCs w:val="21"/>
        </w:rPr>
        <w:t>履行合同所</w:t>
      </w:r>
      <w:r>
        <w:rPr>
          <w:rFonts w:ascii="仿宋_GB2312" w:eastAsia="仿宋_GB2312" w:hAnsi="宋体" w:hint="eastAsia"/>
          <w:color w:val="000000" w:themeColor="text1"/>
          <w:sz w:val="24"/>
          <w:szCs w:val="21"/>
        </w:rPr>
        <w:t>必需</w:t>
      </w:r>
      <w:r>
        <w:rPr>
          <w:rFonts w:ascii="仿宋_GB2312" w:eastAsia="仿宋_GB2312" w:hAnsi="宋体"/>
          <w:color w:val="000000" w:themeColor="text1"/>
          <w:sz w:val="24"/>
          <w:szCs w:val="21"/>
        </w:rPr>
        <w:t>的设备和专业技术</w:t>
      </w:r>
      <w:r>
        <w:rPr>
          <w:rFonts w:ascii="仿宋_GB2312" w:eastAsia="仿宋_GB2312" w:hAnsi="宋体" w:hint="eastAsia"/>
          <w:color w:val="000000" w:themeColor="text1"/>
          <w:sz w:val="24"/>
          <w:szCs w:val="21"/>
        </w:rPr>
        <w:t>能力</w:t>
      </w:r>
      <w:r>
        <w:rPr>
          <w:rFonts w:ascii="仿宋_GB2312" w:eastAsia="仿宋_GB2312" w:hAnsi="宋体"/>
          <w:color w:val="000000" w:themeColor="text1"/>
          <w:sz w:val="24"/>
          <w:szCs w:val="21"/>
        </w:rPr>
        <w:t>；</w:t>
      </w:r>
    </w:p>
    <w:p w:rsidR="00993B11" w:rsidRDefault="00E2429B">
      <w:pPr>
        <w:pStyle w:val="af2"/>
        <w:spacing w:line="360" w:lineRule="auto"/>
        <w:ind w:firstLine="480"/>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4.供应商</w:t>
      </w:r>
      <w:r>
        <w:rPr>
          <w:rFonts w:ascii="仿宋_GB2312" w:eastAsia="仿宋_GB2312" w:hAnsi="宋体"/>
          <w:color w:val="000000" w:themeColor="text1"/>
          <w:sz w:val="24"/>
          <w:szCs w:val="21"/>
        </w:rPr>
        <w:t>具有省级及省级以上政府主管部门出具的检验</w:t>
      </w:r>
      <w:r>
        <w:rPr>
          <w:rFonts w:ascii="仿宋_GB2312" w:eastAsia="仿宋_GB2312" w:hAnsi="宋体" w:hint="eastAsia"/>
          <w:color w:val="000000" w:themeColor="text1"/>
          <w:sz w:val="24"/>
          <w:szCs w:val="21"/>
        </w:rPr>
        <w:t>检测</w:t>
      </w:r>
      <w:r>
        <w:rPr>
          <w:rFonts w:ascii="仿宋_GB2312" w:eastAsia="仿宋_GB2312" w:hAnsi="宋体"/>
          <w:color w:val="000000" w:themeColor="text1"/>
          <w:sz w:val="24"/>
          <w:szCs w:val="21"/>
        </w:rPr>
        <w:t>机构资质认定证书（</w:t>
      </w:r>
      <w:r>
        <w:rPr>
          <w:rFonts w:ascii="仿宋_GB2312" w:eastAsia="仿宋_GB2312" w:hAnsi="宋体" w:hint="eastAsia"/>
          <w:color w:val="000000" w:themeColor="text1"/>
          <w:sz w:val="24"/>
          <w:szCs w:val="21"/>
        </w:rPr>
        <w:t>CMA认证</w:t>
      </w:r>
      <w:r>
        <w:rPr>
          <w:rFonts w:ascii="仿宋_GB2312" w:eastAsia="仿宋_GB2312" w:hAnsi="宋体"/>
          <w:color w:val="000000" w:themeColor="text1"/>
          <w:sz w:val="24"/>
          <w:szCs w:val="21"/>
        </w:rPr>
        <w:t>）</w:t>
      </w:r>
      <w:r>
        <w:rPr>
          <w:rFonts w:ascii="仿宋_GB2312" w:eastAsia="仿宋_GB2312" w:hAnsi="宋体" w:hint="eastAsia"/>
          <w:color w:val="000000" w:themeColor="text1"/>
          <w:sz w:val="24"/>
          <w:szCs w:val="21"/>
        </w:rPr>
        <w:t>，</w:t>
      </w:r>
      <w:r>
        <w:rPr>
          <w:rFonts w:ascii="仿宋_GB2312" w:eastAsia="仿宋_GB2312" w:hAnsi="宋体"/>
          <w:color w:val="000000" w:themeColor="text1"/>
          <w:sz w:val="24"/>
          <w:szCs w:val="21"/>
        </w:rPr>
        <w:t>证书应具有本合同涉及的检测项目。</w:t>
      </w:r>
    </w:p>
    <w:p w:rsidR="00993B11" w:rsidRDefault="00E2429B">
      <w:pPr>
        <w:pStyle w:val="af2"/>
        <w:spacing w:line="360" w:lineRule="auto"/>
        <w:ind w:firstLine="480"/>
        <w:rPr>
          <w:rFonts w:ascii="仿宋_GB2312" w:eastAsia="仿宋_GB2312" w:hAnsi="宋体"/>
          <w:color w:val="000000" w:themeColor="text1"/>
          <w:sz w:val="24"/>
          <w:szCs w:val="21"/>
        </w:rPr>
      </w:pPr>
      <w:bookmarkStart w:id="32" w:name="_Toc91840681"/>
      <w:r>
        <w:rPr>
          <w:rFonts w:ascii="仿宋_GB2312" w:eastAsia="仿宋_GB2312" w:hAnsi="宋体"/>
          <w:color w:val="000000" w:themeColor="text1"/>
          <w:sz w:val="24"/>
          <w:szCs w:val="21"/>
        </w:rPr>
        <w:t>5.</w:t>
      </w:r>
      <w:r>
        <w:rPr>
          <w:rFonts w:ascii="仿宋_GB2312" w:eastAsia="仿宋_GB2312" w:hAnsi="宋体" w:hint="eastAsia"/>
          <w:color w:val="000000" w:themeColor="text1"/>
          <w:sz w:val="24"/>
          <w:szCs w:val="21"/>
        </w:rPr>
        <w:t>未被人民</w:t>
      </w:r>
      <w:r>
        <w:rPr>
          <w:rFonts w:ascii="仿宋_GB2312" w:eastAsia="仿宋_GB2312" w:hAnsi="宋体"/>
          <w:color w:val="000000" w:themeColor="text1"/>
          <w:sz w:val="24"/>
          <w:szCs w:val="21"/>
        </w:rPr>
        <w:t>法院列入失信被执行人、重大税收违法案件当事人名单提供</w:t>
      </w:r>
      <w:r>
        <w:rPr>
          <w:rFonts w:ascii="仿宋_GB2312" w:eastAsia="仿宋_GB2312" w:hAnsi="宋体"/>
          <w:color w:val="000000" w:themeColor="text1"/>
          <w:sz w:val="24"/>
          <w:szCs w:val="21"/>
        </w:rPr>
        <w:t>“</w:t>
      </w:r>
      <w:r>
        <w:rPr>
          <w:rFonts w:ascii="仿宋_GB2312" w:eastAsia="仿宋_GB2312" w:hAnsi="宋体" w:hint="eastAsia"/>
          <w:color w:val="000000" w:themeColor="text1"/>
          <w:sz w:val="24"/>
          <w:szCs w:val="21"/>
        </w:rPr>
        <w:t>信用中国”网站（www.creditchina.gov.cn）</w:t>
      </w:r>
      <w:bookmarkEnd w:id="32"/>
      <w:r>
        <w:rPr>
          <w:rFonts w:ascii="仿宋_GB2312" w:eastAsia="仿宋_GB2312" w:hAnsi="宋体" w:hint="eastAsia"/>
          <w:color w:val="000000" w:themeColor="text1"/>
          <w:sz w:val="24"/>
          <w:szCs w:val="21"/>
        </w:rPr>
        <w:t>供应商</w:t>
      </w:r>
      <w:r>
        <w:rPr>
          <w:rFonts w:ascii="仿宋_GB2312" w:eastAsia="仿宋_GB2312" w:hAnsi="宋体"/>
          <w:color w:val="000000" w:themeColor="text1"/>
          <w:sz w:val="24"/>
          <w:szCs w:val="21"/>
        </w:rPr>
        <w:t>信用记录截图（</w:t>
      </w:r>
      <w:r>
        <w:rPr>
          <w:rFonts w:ascii="仿宋_GB2312" w:eastAsia="仿宋_GB2312" w:hAnsi="宋体" w:hint="eastAsia"/>
          <w:color w:val="000000" w:themeColor="text1"/>
          <w:sz w:val="24"/>
          <w:szCs w:val="21"/>
        </w:rPr>
        <w:t>截止至</w:t>
      </w:r>
      <w:r>
        <w:rPr>
          <w:rFonts w:ascii="仿宋_GB2312" w:eastAsia="仿宋_GB2312" w:hAnsi="宋体"/>
          <w:color w:val="000000" w:themeColor="text1"/>
          <w:sz w:val="24"/>
          <w:szCs w:val="21"/>
        </w:rPr>
        <w:t>项目公告时间）</w:t>
      </w:r>
    </w:p>
    <w:p w:rsidR="00993B11" w:rsidRDefault="00E2429B">
      <w:pPr>
        <w:pStyle w:val="af2"/>
        <w:spacing w:line="360" w:lineRule="auto"/>
        <w:ind w:firstLine="480"/>
        <w:rPr>
          <w:rFonts w:ascii="仿宋_GB2312" w:eastAsia="仿宋_GB2312" w:hAnsi="宋体"/>
          <w:color w:val="000000" w:themeColor="text1"/>
          <w:sz w:val="24"/>
          <w:szCs w:val="21"/>
        </w:rPr>
      </w:pPr>
      <w:bookmarkStart w:id="33" w:name="_Toc91840683"/>
      <w:r>
        <w:rPr>
          <w:rFonts w:ascii="仿宋_GB2312" w:eastAsia="仿宋_GB2312" w:hAnsi="宋体"/>
          <w:color w:val="000000" w:themeColor="text1"/>
          <w:sz w:val="24"/>
          <w:szCs w:val="21"/>
        </w:rPr>
        <w:t>6.</w:t>
      </w:r>
      <w:r>
        <w:rPr>
          <w:rFonts w:ascii="仿宋_GB2312" w:eastAsia="仿宋_GB2312" w:hAnsi="宋体" w:hint="eastAsia"/>
          <w:color w:val="000000" w:themeColor="text1"/>
          <w:sz w:val="24"/>
          <w:szCs w:val="21"/>
        </w:rPr>
        <w:t>本项目不接受联合体</w:t>
      </w:r>
      <w:bookmarkEnd w:id="33"/>
      <w:r>
        <w:rPr>
          <w:rFonts w:ascii="仿宋_GB2312" w:eastAsia="仿宋_GB2312" w:hAnsi="宋体" w:hint="eastAsia"/>
          <w:color w:val="000000" w:themeColor="text1"/>
          <w:sz w:val="24"/>
          <w:szCs w:val="21"/>
        </w:rPr>
        <w:t>投标</w:t>
      </w:r>
    </w:p>
    <w:p w:rsidR="00993B11" w:rsidRDefault="00E2429B">
      <w:pPr>
        <w:numPr>
          <w:ilvl w:val="0"/>
          <w:numId w:val="3"/>
        </w:numPr>
        <w:spacing w:line="360" w:lineRule="auto"/>
        <w:outlineLvl w:val="0"/>
        <w:rPr>
          <w:rFonts w:ascii="仿宋_GB2312" w:eastAsia="仿宋_GB2312" w:hAnsi="宋体"/>
          <w:color w:val="000000" w:themeColor="text1"/>
          <w:sz w:val="24"/>
          <w:szCs w:val="21"/>
        </w:rPr>
      </w:pPr>
      <w:bookmarkStart w:id="34" w:name="_Toc4386"/>
      <w:bookmarkStart w:id="35" w:name="_Toc3361"/>
      <w:bookmarkStart w:id="36" w:name="_Toc17159"/>
      <w:bookmarkStart w:id="37" w:name="_Toc1701"/>
      <w:bookmarkStart w:id="38" w:name="_Toc21763"/>
      <w:bookmarkStart w:id="39" w:name="_Toc28991"/>
      <w:bookmarkStart w:id="40" w:name="_Toc26507"/>
      <w:bookmarkStart w:id="41" w:name="_Toc4184"/>
      <w:bookmarkStart w:id="42" w:name="_Toc28691"/>
      <w:r>
        <w:rPr>
          <w:rFonts w:ascii="仿宋_GB2312" w:eastAsia="仿宋_GB2312" w:hAnsi="宋体" w:hint="eastAsia"/>
          <w:color w:val="000000" w:themeColor="text1"/>
          <w:sz w:val="24"/>
          <w:szCs w:val="21"/>
        </w:rPr>
        <w:t>获取采购文件的方式、时间及售价:</w:t>
      </w:r>
      <w:bookmarkEnd w:id="34"/>
      <w:bookmarkEnd w:id="35"/>
      <w:bookmarkEnd w:id="36"/>
      <w:bookmarkEnd w:id="37"/>
      <w:bookmarkEnd w:id="38"/>
      <w:bookmarkEnd w:id="39"/>
      <w:bookmarkEnd w:id="40"/>
      <w:bookmarkEnd w:id="41"/>
      <w:bookmarkEnd w:id="42"/>
    </w:p>
    <w:p w:rsidR="00993B11" w:rsidRDefault="00E2429B">
      <w:pPr>
        <w:spacing w:line="360" w:lineRule="auto"/>
        <w:ind w:firstLineChars="200" w:firstLine="480"/>
        <w:rPr>
          <w:rFonts w:ascii="仿宋_GB2312" w:eastAsia="仿宋_GB2312" w:hAnsi="宋体"/>
          <w:b/>
          <w:color w:val="000000" w:themeColor="text1"/>
          <w:sz w:val="24"/>
          <w:szCs w:val="21"/>
        </w:rPr>
      </w:pPr>
      <w:r>
        <w:rPr>
          <w:rFonts w:ascii="仿宋_GB2312" w:eastAsia="仿宋_GB2312" w:hAnsi="宋体" w:hint="eastAsia"/>
          <w:color w:val="000000" w:themeColor="text1"/>
          <w:sz w:val="24"/>
          <w:szCs w:val="21"/>
        </w:rPr>
        <w:t>1.发售时间：</w:t>
      </w:r>
      <w:r>
        <w:rPr>
          <w:rFonts w:ascii="仿宋_GB2312" w:eastAsia="仿宋_GB2312" w:hAnsi="宋体" w:hint="eastAsia"/>
          <w:color w:val="000000" w:themeColor="text1"/>
          <w:sz w:val="24"/>
          <w:szCs w:val="21"/>
          <w:u w:val="single"/>
        </w:rPr>
        <w:t>202</w:t>
      </w:r>
      <w:r>
        <w:rPr>
          <w:rFonts w:ascii="仿宋_GB2312" w:eastAsia="仿宋_GB2312" w:hAnsi="宋体"/>
          <w:color w:val="000000" w:themeColor="text1"/>
          <w:sz w:val="24"/>
          <w:szCs w:val="21"/>
          <w:u w:val="single"/>
        </w:rPr>
        <w:t>2</w:t>
      </w:r>
      <w:r>
        <w:rPr>
          <w:rFonts w:ascii="仿宋_GB2312" w:eastAsia="仿宋_GB2312" w:hAnsi="宋体" w:hint="eastAsia"/>
          <w:color w:val="000000" w:themeColor="text1"/>
          <w:sz w:val="24"/>
          <w:szCs w:val="21"/>
          <w:u w:val="single"/>
        </w:rPr>
        <w:t>年</w:t>
      </w:r>
      <w:r w:rsidR="00B215A1">
        <w:rPr>
          <w:rFonts w:ascii="仿宋_GB2312" w:eastAsia="仿宋_GB2312" w:hAnsi="宋体"/>
          <w:color w:val="000000" w:themeColor="text1"/>
          <w:sz w:val="24"/>
          <w:szCs w:val="21"/>
          <w:u w:val="single"/>
        </w:rPr>
        <w:t>4</w:t>
      </w:r>
      <w:r>
        <w:rPr>
          <w:rFonts w:ascii="仿宋_GB2312" w:eastAsia="仿宋_GB2312" w:hAnsi="宋体" w:hint="eastAsia"/>
          <w:color w:val="000000" w:themeColor="text1"/>
          <w:sz w:val="24"/>
          <w:szCs w:val="21"/>
          <w:u w:val="single"/>
        </w:rPr>
        <w:t>月</w:t>
      </w:r>
      <w:r w:rsidR="00B215A1">
        <w:rPr>
          <w:rFonts w:ascii="仿宋_GB2312" w:eastAsia="仿宋_GB2312" w:hAnsi="宋体"/>
          <w:color w:val="000000" w:themeColor="text1"/>
          <w:sz w:val="24"/>
          <w:szCs w:val="21"/>
          <w:u w:val="single"/>
        </w:rPr>
        <w:t>8</w:t>
      </w:r>
      <w:r>
        <w:rPr>
          <w:rFonts w:ascii="仿宋_GB2312" w:eastAsia="仿宋_GB2312" w:hAnsi="宋体" w:hint="eastAsia"/>
          <w:color w:val="000000" w:themeColor="text1"/>
          <w:sz w:val="24"/>
          <w:szCs w:val="21"/>
          <w:u w:val="single"/>
        </w:rPr>
        <w:t>日</w:t>
      </w:r>
      <w:r w:rsidR="00B215A1">
        <w:rPr>
          <w:rFonts w:ascii="仿宋_GB2312" w:eastAsia="仿宋_GB2312" w:hAnsi="宋体"/>
          <w:color w:val="000000" w:themeColor="text1"/>
          <w:sz w:val="24"/>
          <w:szCs w:val="21"/>
          <w:u w:val="single"/>
        </w:rPr>
        <w:t>11</w:t>
      </w:r>
      <w:r>
        <w:rPr>
          <w:rFonts w:ascii="仿宋_GB2312" w:eastAsia="仿宋_GB2312" w:hAnsi="宋体" w:hint="eastAsia"/>
          <w:color w:val="000000" w:themeColor="text1"/>
          <w:sz w:val="24"/>
          <w:szCs w:val="21"/>
          <w:u w:val="single"/>
        </w:rPr>
        <w:t>时</w:t>
      </w:r>
      <w:r w:rsidR="00B215A1">
        <w:rPr>
          <w:rFonts w:ascii="仿宋_GB2312" w:eastAsia="仿宋_GB2312" w:hAnsi="宋体"/>
          <w:color w:val="000000" w:themeColor="text1"/>
          <w:sz w:val="24"/>
          <w:szCs w:val="21"/>
          <w:u w:val="single"/>
        </w:rPr>
        <w:t>00</w:t>
      </w:r>
      <w:r>
        <w:rPr>
          <w:rFonts w:ascii="仿宋_GB2312" w:eastAsia="仿宋_GB2312" w:hAnsi="宋体" w:hint="eastAsia"/>
          <w:color w:val="000000" w:themeColor="text1"/>
          <w:sz w:val="24"/>
          <w:szCs w:val="21"/>
          <w:u w:val="single"/>
        </w:rPr>
        <w:t>分</w:t>
      </w:r>
      <w:r>
        <w:rPr>
          <w:rFonts w:ascii="仿宋_GB2312" w:eastAsia="仿宋_GB2312" w:hAnsi="宋体" w:hint="eastAsia"/>
          <w:color w:val="000000" w:themeColor="text1"/>
          <w:sz w:val="24"/>
          <w:szCs w:val="21"/>
        </w:rPr>
        <w:t>至</w:t>
      </w:r>
      <w:r>
        <w:rPr>
          <w:rFonts w:ascii="仿宋_GB2312" w:eastAsia="仿宋_GB2312" w:hAnsi="宋体" w:hint="eastAsia"/>
          <w:color w:val="000000" w:themeColor="text1"/>
          <w:sz w:val="24"/>
          <w:szCs w:val="21"/>
          <w:u w:val="single"/>
        </w:rPr>
        <w:t>202</w:t>
      </w:r>
      <w:r>
        <w:rPr>
          <w:rFonts w:ascii="仿宋_GB2312" w:eastAsia="仿宋_GB2312" w:hAnsi="宋体"/>
          <w:color w:val="000000" w:themeColor="text1"/>
          <w:sz w:val="24"/>
          <w:szCs w:val="21"/>
          <w:u w:val="single"/>
        </w:rPr>
        <w:t>2</w:t>
      </w:r>
      <w:r>
        <w:rPr>
          <w:rFonts w:ascii="仿宋_GB2312" w:eastAsia="仿宋_GB2312" w:hAnsi="宋体" w:hint="eastAsia"/>
          <w:color w:val="000000" w:themeColor="text1"/>
          <w:sz w:val="24"/>
          <w:szCs w:val="21"/>
          <w:u w:val="single"/>
        </w:rPr>
        <w:t>年</w:t>
      </w:r>
      <w:r w:rsidR="00B215A1">
        <w:rPr>
          <w:rFonts w:ascii="仿宋_GB2312" w:eastAsia="仿宋_GB2312" w:hAnsi="宋体"/>
          <w:color w:val="000000" w:themeColor="text1"/>
          <w:sz w:val="24"/>
          <w:szCs w:val="21"/>
          <w:u w:val="single"/>
        </w:rPr>
        <w:t>4</w:t>
      </w:r>
      <w:r>
        <w:rPr>
          <w:rFonts w:ascii="仿宋_GB2312" w:eastAsia="仿宋_GB2312" w:hAnsi="宋体" w:hint="eastAsia"/>
          <w:color w:val="000000" w:themeColor="text1"/>
          <w:sz w:val="24"/>
          <w:szCs w:val="21"/>
          <w:u w:val="single"/>
        </w:rPr>
        <w:t>月</w:t>
      </w:r>
      <w:r w:rsidR="00B215A1">
        <w:rPr>
          <w:rFonts w:ascii="仿宋_GB2312" w:eastAsia="仿宋_GB2312" w:hAnsi="宋体"/>
          <w:color w:val="000000" w:themeColor="text1"/>
          <w:sz w:val="24"/>
          <w:szCs w:val="21"/>
          <w:u w:val="single"/>
        </w:rPr>
        <w:t>15</w:t>
      </w:r>
      <w:r>
        <w:rPr>
          <w:rFonts w:ascii="仿宋_GB2312" w:eastAsia="仿宋_GB2312" w:hAnsi="宋体" w:hint="eastAsia"/>
          <w:color w:val="000000" w:themeColor="text1"/>
          <w:sz w:val="24"/>
          <w:szCs w:val="21"/>
          <w:u w:val="single"/>
        </w:rPr>
        <w:t>日</w:t>
      </w:r>
      <w:r w:rsidR="00B215A1">
        <w:rPr>
          <w:rFonts w:ascii="仿宋_GB2312" w:eastAsia="仿宋_GB2312" w:hAnsi="宋体"/>
          <w:color w:val="000000" w:themeColor="text1"/>
          <w:sz w:val="24"/>
          <w:szCs w:val="21"/>
          <w:u w:val="single"/>
        </w:rPr>
        <w:t>9</w:t>
      </w:r>
      <w:r>
        <w:rPr>
          <w:rFonts w:ascii="仿宋_GB2312" w:eastAsia="仿宋_GB2312" w:hAnsi="宋体" w:hint="eastAsia"/>
          <w:color w:val="000000" w:themeColor="text1"/>
          <w:sz w:val="24"/>
          <w:szCs w:val="21"/>
          <w:u w:val="single"/>
        </w:rPr>
        <w:t>时</w:t>
      </w:r>
      <w:r w:rsidR="00B215A1">
        <w:rPr>
          <w:rFonts w:ascii="仿宋_GB2312" w:eastAsia="仿宋_GB2312" w:hAnsi="宋体"/>
          <w:color w:val="000000" w:themeColor="text1"/>
          <w:sz w:val="24"/>
          <w:szCs w:val="21"/>
          <w:u w:val="single"/>
        </w:rPr>
        <w:t>30</w:t>
      </w:r>
      <w:r>
        <w:rPr>
          <w:rFonts w:ascii="仿宋_GB2312" w:eastAsia="仿宋_GB2312" w:hAnsi="宋体" w:hint="eastAsia"/>
          <w:color w:val="000000" w:themeColor="text1"/>
          <w:sz w:val="24"/>
          <w:szCs w:val="21"/>
          <w:u w:val="single"/>
        </w:rPr>
        <w:t>分</w:t>
      </w:r>
      <w:r>
        <w:rPr>
          <w:rFonts w:ascii="仿宋_GB2312" w:eastAsia="仿宋_GB2312" w:hAnsi="宋体" w:hint="eastAsia"/>
          <w:color w:val="000000" w:themeColor="text1"/>
          <w:sz w:val="24"/>
          <w:szCs w:val="21"/>
        </w:rPr>
        <w:t>(双休日及法定节假日除外)。</w:t>
      </w:r>
    </w:p>
    <w:p w:rsidR="00993B11" w:rsidRDefault="00E2429B" w:rsidP="0008536C">
      <w:pPr>
        <w:adjustRightInd w:val="0"/>
        <w:snapToGrid w:val="0"/>
        <w:spacing w:line="360" w:lineRule="auto"/>
        <w:ind w:leftChars="200" w:left="2460" w:hangingChars="850" w:hanging="2040"/>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2.获取采购文件方式：</w:t>
      </w:r>
      <w:r>
        <w:rPr>
          <w:rFonts w:ascii="仿宋" w:eastAsia="仿宋" w:hAnsi="仿宋" w:hint="eastAsia"/>
          <w:color w:val="000000" w:themeColor="text1"/>
          <w:sz w:val="24"/>
          <w:u w:val="single"/>
          <w:lang w:val="zh-CN"/>
        </w:rPr>
        <w:t xml:space="preserve">浙江省轨道交通运营管理集团有限公司官网 </w:t>
      </w:r>
      <w:r w:rsidR="0008536C">
        <w:rPr>
          <w:rFonts w:ascii="仿宋" w:eastAsia="仿宋" w:hAnsi="仿宋"/>
          <w:color w:val="000000" w:themeColor="text1"/>
          <w:sz w:val="24"/>
          <w:u w:val="single"/>
          <w:lang w:val="zh-CN"/>
        </w:rPr>
        <w:t xml:space="preserve">   </w:t>
      </w:r>
      <w:r>
        <w:rPr>
          <w:rFonts w:ascii="仿宋" w:eastAsia="仿宋" w:hAnsi="仿宋" w:hint="eastAsia"/>
          <w:color w:val="000000" w:themeColor="text1"/>
          <w:sz w:val="24"/>
        </w:rPr>
        <w:t>（</w:t>
      </w:r>
      <w:r w:rsidR="0008536C" w:rsidRPr="0008536C">
        <w:rPr>
          <w:rFonts w:ascii="仿宋" w:eastAsia="仿宋" w:hAnsi="仿宋"/>
          <w:color w:val="000000" w:themeColor="text1"/>
          <w:sz w:val="24"/>
        </w:rPr>
        <w:t>http://www.cncico.com/sub_company_index/9418.html</w:t>
      </w:r>
      <w:r>
        <w:rPr>
          <w:rFonts w:ascii="仿宋" w:eastAsia="仿宋" w:hAnsi="仿宋" w:hint="eastAsia"/>
          <w:color w:val="000000" w:themeColor="text1"/>
          <w:sz w:val="24"/>
        </w:rPr>
        <w:t>）</w:t>
      </w:r>
    </w:p>
    <w:p w:rsidR="00993B11" w:rsidRDefault="00E2429B">
      <w:pPr>
        <w:spacing w:line="360" w:lineRule="auto"/>
        <w:ind w:firstLineChars="200" w:firstLine="480"/>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响应文件递交</w:t>
      </w:r>
      <w:r>
        <w:rPr>
          <w:rFonts w:ascii="仿宋_GB2312" w:eastAsia="仿宋_GB2312" w:hAnsi="宋体"/>
          <w:color w:val="000000" w:themeColor="text1"/>
          <w:sz w:val="24"/>
          <w:szCs w:val="21"/>
        </w:rPr>
        <w:t>及开始时间、地址</w:t>
      </w:r>
    </w:p>
    <w:p w:rsidR="00993B11" w:rsidRDefault="00E2429B">
      <w:pPr>
        <w:spacing w:line="360" w:lineRule="auto"/>
        <w:ind w:firstLineChars="200" w:firstLine="480"/>
        <w:rPr>
          <w:rFonts w:ascii="仿宋_GB2312" w:eastAsia="仿宋_GB2312" w:hAnsi="宋体"/>
          <w:b/>
          <w:color w:val="000000" w:themeColor="text1"/>
          <w:sz w:val="24"/>
          <w:szCs w:val="21"/>
        </w:rPr>
      </w:pPr>
      <w:bookmarkStart w:id="43" w:name="_Toc91840686"/>
      <w:r>
        <w:rPr>
          <w:rFonts w:ascii="仿宋_GB2312" w:eastAsia="仿宋_GB2312" w:hAnsi="宋体" w:hint="eastAsia"/>
          <w:color w:val="000000" w:themeColor="text1"/>
          <w:sz w:val="24"/>
          <w:szCs w:val="21"/>
        </w:rPr>
        <w:t>1.递交截止时间：</w:t>
      </w:r>
      <w:r>
        <w:rPr>
          <w:rFonts w:ascii="仿宋_GB2312" w:eastAsia="仿宋_GB2312" w:hAnsi="宋体" w:hint="eastAsia"/>
          <w:color w:val="000000" w:themeColor="text1"/>
          <w:sz w:val="24"/>
          <w:szCs w:val="21"/>
          <w:u w:val="single"/>
        </w:rPr>
        <w:t>202</w:t>
      </w:r>
      <w:r>
        <w:rPr>
          <w:rFonts w:ascii="仿宋_GB2312" w:eastAsia="仿宋_GB2312" w:hAnsi="宋体"/>
          <w:color w:val="000000" w:themeColor="text1"/>
          <w:sz w:val="24"/>
          <w:szCs w:val="21"/>
          <w:u w:val="single"/>
        </w:rPr>
        <w:t>2</w:t>
      </w:r>
      <w:r>
        <w:rPr>
          <w:rFonts w:ascii="仿宋_GB2312" w:eastAsia="仿宋_GB2312" w:hAnsi="宋体" w:hint="eastAsia"/>
          <w:color w:val="000000" w:themeColor="text1"/>
          <w:sz w:val="24"/>
          <w:szCs w:val="21"/>
          <w:u w:val="single"/>
        </w:rPr>
        <w:t>年</w:t>
      </w:r>
      <w:r w:rsidR="00B215A1">
        <w:rPr>
          <w:rFonts w:ascii="仿宋_GB2312" w:eastAsia="仿宋_GB2312" w:hAnsi="宋体"/>
          <w:color w:val="000000" w:themeColor="text1"/>
          <w:sz w:val="24"/>
          <w:szCs w:val="21"/>
          <w:u w:val="single"/>
        </w:rPr>
        <w:t>4</w:t>
      </w:r>
      <w:r>
        <w:rPr>
          <w:rFonts w:ascii="仿宋_GB2312" w:eastAsia="仿宋_GB2312" w:hAnsi="宋体" w:hint="eastAsia"/>
          <w:color w:val="000000" w:themeColor="text1"/>
          <w:sz w:val="24"/>
          <w:szCs w:val="21"/>
          <w:u w:val="single"/>
        </w:rPr>
        <w:t>月</w:t>
      </w:r>
      <w:r w:rsidR="00B215A1">
        <w:rPr>
          <w:rFonts w:ascii="仿宋_GB2312" w:eastAsia="仿宋_GB2312" w:hAnsi="宋体"/>
          <w:color w:val="000000" w:themeColor="text1"/>
          <w:sz w:val="24"/>
          <w:szCs w:val="21"/>
          <w:u w:val="single"/>
        </w:rPr>
        <w:t>15</w:t>
      </w:r>
      <w:r>
        <w:rPr>
          <w:rFonts w:ascii="仿宋_GB2312" w:eastAsia="仿宋_GB2312" w:hAnsi="宋体" w:hint="eastAsia"/>
          <w:color w:val="000000" w:themeColor="text1"/>
          <w:sz w:val="24"/>
          <w:szCs w:val="21"/>
          <w:u w:val="single"/>
        </w:rPr>
        <w:t>日</w:t>
      </w:r>
      <w:r w:rsidR="00B215A1">
        <w:rPr>
          <w:rFonts w:ascii="仿宋_GB2312" w:eastAsia="仿宋_GB2312" w:hAnsi="宋体"/>
          <w:color w:val="000000" w:themeColor="text1"/>
          <w:sz w:val="24"/>
          <w:szCs w:val="21"/>
          <w:u w:val="single"/>
        </w:rPr>
        <w:t>9</w:t>
      </w:r>
      <w:r>
        <w:rPr>
          <w:rFonts w:ascii="仿宋_GB2312" w:eastAsia="仿宋_GB2312" w:hAnsi="宋体" w:hint="eastAsia"/>
          <w:color w:val="000000" w:themeColor="text1"/>
          <w:sz w:val="24"/>
          <w:szCs w:val="21"/>
          <w:u w:val="single"/>
        </w:rPr>
        <w:t>时</w:t>
      </w:r>
      <w:r w:rsidR="00B215A1">
        <w:rPr>
          <w:rFonts w:ascii="仿宋_GB2312" w:eastAsia="仿宋_GB2312" w:hAnsi="宋体"/>
          <w:color w:val="000000" w:themeColor="text1"/>
          <w:sz w:val="24"/>
          <w:szCs w:val="21"/>
          <w:u w:val="single"/>
        </w:rPr>
        <w:t>30</w:t>
      </w:r>
      <w:r>
        <w:rPr>
          <w:rFonts w:ascii="仿宋_GB2312" w:eastAsia="仿宋_GB2312" w:hAnsi="宋体" w:hint="eastAsia"/>
          <w:color w:val="000000" w:themeColor="text1"/>
          <w:sz w:val="24"/>
          <w:szCs w:val="21"/>
          <w:u w:val="single"/>
        </w:rPr>
        <w:t>分；</w:t>
      </w:r>
      <w:bookmarkEnd w:id="43"/>
    </w:p>
    <w:p w:rsidR="00993B11" w:rsidRDefault="00E2429B">
      <w:pPr>
        <w:spacing w:line="360" w:lineRule="auto"/>
        <w:ind w:leftChars="200" w:left="1740" w:hangingChars="550" w:hanging="1320"/>
        <w:rPr>
          <w:rFonts w:ascii="仿宋_GB2312" w:eastAsia="仿宋_GB2312" w:hAnsi="宋体"/>
          <w:color w:val="000000" w:themeColor="text1"/>
          <w:sz w:val="24"/>
          <w:szCs w:val="21"/>
        </w:rPr>
      </w:pPr>
      <w:bookmarkStart w:id="44" w:name="_Toc91840687"/>
      <w:r>
        <w:rPr>
          <w:rFonts w:ascii="仿宋_GB2312" w:eastAsia="仿宋_GB2312" w:hAnsi="宋体" w:hint="eastAsia"/>
          <w:color w:val="000000" w:themeColor="text1"/>
          <w:sz w:val="24"/>
          <w:szCs w:val="21"/>
        </w:rPr>
        <w:t>2.递交地址：温州市鹿城区南汇街道温州大道2305号温州轨道交通控制中心70</w:t>
      </w:r>
      <w:r>
        <w:rPr>
          <w:rFonts w:ascii="仿宋_GB2312" w:eastAsia="仿宋_GB2312" w:hAnsi="宋体"/>
          <w:color w:val="000000" w:themeColor="text1"/>
          <w:sz w:val="24"/>
          <w:szCs w:val="21"/>
        </w:rPr>
        <w:t>3B</w:t>
      </w:r>
      <w:r>
        <w:rPr>
          <w:rFonts w:ascii="仿宋_GB2312" w:eastAsia="仿宋_GB2312" w:hAnsi="宋体" w:hint="eastAsia"/>
          <w:color w:val="000000" w:themeColor="text1"/>
          <w:sz w:val="24"/>
          <w:szCs w:val="21"/>
        </w:rPr>
        <w:t>室递交</w:t>
      </w:r>
      <w:r>
        <w:rPr>
          <w:rFonts w:ascii="仿宋_GB2312" w:eastAsia="仿宋_GB2312" w:hAnsi="宋体"/>
          <w:color w:val="000000" w:themeColor="text1"/>
          <w:sz w:val="24"/>
          <w:szCs w:val="21"/>
        </w:rPr>
        <w:t>纸质文件</w:t>
      </w:r>
      <w:r>
        <w:rPr>
          <w:rFonts w:ascii="仿宋_GB2312" w:eastAsia="仿宋_GB2312" w:hAnsi="宋体" w:hint="eastAsia"/>
          <w:color w:val="000000" w:themeColor="text1"/>
          <w:sz w:val="24"/>
          <w:szCs w:val="21"/>
        </w:rPr>
        <w:t>；</w:t>
      </w:r>
      <w:bookmarkEnd w:id="44"/>
    </w:p>
    <w:p w:rsidR="00993B11" w:rsidRDefault="00E2429B">
      <w:pPr>
        <w:spacing w:line="360" w:lineRule="auto"/>
        <w:ind w:firstLineChars="200" w:firstLine="480"/>
        <w:rPr>
          <w:rFonts w:ascii="仿宋_GB2312" w:eastAsia="仿宋_GB2312" w:hAnsi="宋体"/>
          <w:color w:val="000000" w:themeColor="text1"/>
          <w:sz w:val="24"/>
          <w:szCs w:val="21"/>
          <w:u w:val="single"/>
        </w:rPr>
      </w:pPr>
      <w:bookmarkStart w:id="45" w:name="_Toc91840688"/>
      <w:r>
        <w:rPr>
          <w:rFonts w:ascii="仿宋_GB2312" w:eastAsia="仿宋_GB2312" w:hAnsi="宋体" w:hint="eastAsia"/>
          <w:color w:val="000000" w:themeColor="text1"/>
          <w:sz w:val="24"/>
          <w:szCs w:val="21"/>
        </w:rPr>
        <w:t>3.开启时间：</w:t>
      </w:r>
      <w:r>
        <w:rPr>
          <w:rFonts w:ascii="仿宋_GB2312" w:eastAsia="仿宋_GB2312" w:hAnsi="宋体" w:hint="eastAsia"/>
          <w:color w:val="000000" w:themeColor="text1"/>
          <w:sz w:val="24"/>
          <w:szCs w:val="21"/>
          <w:u w:val="single"/>
        </w:rPr>
        <w:t>202</w:t>
      </w:r>
      <w:r>
        <w:rPr>
          <w:rFonts w:ascii="仿宋_GB2312" w:eastAsia="仿宋_GB2312" w:hAnsi="宋体"/>
          <w:color w:val="000000" w:themeColor="text1"/>
          <w:sz w:val="24"/>
          <w:szCs w:val="21"/>
          <w:u w:val="single"/>
        </w:rPr>
        <w:t>2</w:t>
      </w:r>
      <w:r>
        <w:rPr>
          <w:rFonts w:ascii="仿宋_GB2312" w:eastAsia="仿宋_GB2312" w:hAnsi="宋体" w:hint="eastAsia"/>
          <w:color w:val="000000" w:themeColor="text1"/>
          <w:sz w:val="24"/>
          <w:szCs w:val="21"/>
          <w:u w:val="single"/>
        </w:rPr>
        <w:t>年</w:t>
      </w:r>
      <w:r w:rsidR="00B215A1">
        <w:rPr>
          <w:rFonts w:ascii="仿宋_GB2312" w:eastAsia="仿宋_GB2312" w:hAnsi="宋体"/>
          <w:color w:val="000000" w:themeColor="text1"/>
          <w:sz w:val="24"/>
          <w:szCs w:val="21"/>
          <w:u w:val="single"/>
        </w:rPr>
        <w:t>4</w:t>
      </w:r>
      <w:r>
        <w:rPr>
          <w:rFonts w:ascii="仿宋_GB2312" w:eastAsia="仿宋_GB2312" w:hAnsi="宋体" w:hint="eastAsia"/>
          <w:color w:val="000000" w:themeColor="text1"/>
          <w:sz w:val="24"/>
          <w:szCs w:val="21"/>
          <w:u w:val="single"/>
        </w:rPr>
        <w:t>月</w:t>
      </w:r>
      <w:r w:rsidR="00B215A1">
        <w:rPr>
          <w:rFonts w:ascii="仿宋_GB2312" w:eastAsia="仿宋_GB2312" w:hAnsi="宋体"/>
          <w:color w:val="000000" w:themeColor="text1"/>
          <w:sz w:val="24"/>
          <w:szCs w:val="21"/>
          <w:u w:val="single"/>
        </w:rPr>
        <w:t>15</w:t>
      </w:r>
      <w:r>
        <w:rPr>
          <w:rFonts w:ascii="仿宋_GB2312" w:eastAsia="仿宋_GB2312" w:hAnsi="宋体" w:hint="eastAsia"/>
          <w:color w:val="000000" w:themeColor="text1"/>
          <w:sz w:val="24"/>
          <w:szCs w:val="21"/>
          <w:u w:val="single"/>
        </w:rPr>
        <w:t>日</w:t>
      </w:r>
      <w:r w:rsidR="00B215A1">
        <w:rPr>
          <w:rFonts w:ascii="仿宋_GB2312" w:eastAsia="仿宋_GB2312" w:hAnsi="宋体"/>
          <w:color w:val="000000" w:themeColor="text1"/>
          <w:sz w:val="24"/>
          <w:szCs w:val="21"/>
          <w:u w:val="single"/>
        </w:rPr>
        <w:t>9</w:t>
      </w:r>
      <w:r>
        <w:rPr>
          <w:rFonts w:ascii="仿宋_GB2312" w:eastAsia="仿宋_GB2312" w:hAnsi="宋体" w:hint="eastAsia"/>
          <w:color w:val="000000" w:themeColor="text1"/>
          <w:sz w:val="24"/>
          <w:szCs w:val="21"/>
          <w:u w:val="single"/>
        </w:rPr>
        <w:t>时</w:t>
      </w:r>
      <w:r w:rsidR="00B215A1">
        <w:rPr>
          <w:rFonts w:ascii="仿宋_GB2312" w:eastAsia="仿宋_GB2312" w:hAnsi="宋体"/>
          <w:color w:val="000000" w:themeColor="text1"/>
          <w:sz w:val="24"/>
          <w:szCs w:val="21"/>
          <w:u w:val="single"/>
        </w:rPr>
        <w:t>30</w:t>
      </w:r>
      <w:r>
        <w:rPr>
          <w:rFonts w:ascii="仿宋_GB2312" w:eastAsia="仿宋_GB2312" w:hAnsi="宋体" w:hint="eastAsia"/>
          <w:color w:val="000000" w:themeColor="text1"/>
          <w:sz w:val="24"/>
          <w:szCs w:val="21"/>
          <w:u w:val="single"/>
        </w:rPr>
        <w:t>分；</w:t>
      </w:r>
      <w:bookmarkEnd w:id="45"/>
    </w:p>
    <w:p w:rsidR="00993B11" w:rsidRDefault="00E2429B">
      <w:pPr>
        <w:spacing w:line="360" w:lineRule="auto"/>
        <w:ind w:firstLineChars="200" w:firstLine="480"/>
        <w:rPr>
          <w:rFonts w:ascii="仿宋_GB2312" w:eastAsia="仿宋_GB2312" w:hAnsi="宋体"/>
          <w:color w:val="000000" w:themeColor="text1"/>
          <w:sz w:val="24"/>
          <w:szCs w:val="21"/>
        </w:rPr>
      </w:pPr>
      <w:bookmarkStart w:id="46" w:name="_Toc91840689"/>
      <w:r>
        <w:rPr>
          <w:rFonts w:ascii="仿宋_GB2312" w:eastAsia="仿宋_GB2312" w:hAnsi="宋体"/>
          <w:color w:val="000000" w:themeColor="text1"/>
          <w:sz w:val="24"/>
          <w:szCs w:val="21"/>
        </w:rPr>
        <w:lastRenderedPageBreak/>
        <w:t>4.</w:t>
      </w:r>
      <w:r>
        <w:rPr>
          <w:rFonts w:ascii="仿宋_GB2312" w:eastAsia="仿宋_GB2312" w:hAnsi="宋体" w:hint="eastAsia"/>
          <w:color w:val="000000" w:themeColor="text1"/>
          <w:sz w:val="24"/>
          <w:szCs w:val="21"/>
        </w:rPr>
        <w:t>开启地址</w:t>
      </w:r>
      <w:r>
        <w:rPr>
          <w:rFonts w:ascii="仿宋_GB2312" w:eastAsia="仿宋_GB2312" w:hAnsi="宋体"/>
          <w:color w:val="000000" w:themeColor="text1"/>
          <w:sz w:val="24"/>
          <w:szCs w:val="21"/>
        </w:rPr>
        <w:t>：</w:t>
      </w:r>
      <w:r>
        <w:rPr>
          <w:rFonts w:ascii="仿宋_GB2312" w:eastAsia="仿宋_GB2312" w:hAnsi="宋体" w:hint="eastAsia"/>
          <w:color w:val="000000" w:themeColor="text1"/>
          <w:sz w:val="24"/>
          <w:szCs w:val="21"/>
        </w:rPr>
        <w:t>温州市鹿城区南汇街道温州大道2305号温州轨道交通控制中心</w:t>
      </w:r>
      <w:r>
        <w:rPr>
          <w:rFonts w:ascii="仿宋_GB2312" w:eastAsia="仿宋_GB2312" w:hAnsi="宋体"/>
          <w:color w:val="000000" w:themeColor="text1"/>
          <w:sz w:val="24"/>
          <w:szCs w:val="21"/>
        </w:rPr>
        <w:t>713</w:t>
      </w:r>
      <w:r>
        <w:rPr>
          <w:rFonts w:ascii="仿宋_GB2312" w:eastAsia="仿宋_GB2312" w:hAnsi="宋体" w:hint="eastAsia"/>
          <w:color w:val="000000" w:themeColor="text1"/>
          <w:sz w:val="24"/>
          <w:szCs w:val="21"/>
        </w:rPr>
        <w:t>室。</w:t>
      </w:r>
      <w:bookmarkEnd w:id="46"/>
    </w:p>
    <w:p w:rsidR="00993B11" w:rsidRDefault="00E2429B">
      <w:pPr>
        <w:numPr>
          <w:ilvl w:val="0"/>
          <w:numId w:val="3"/>
        </w:numPr>
        <w:spacing w:line="360" w:lineRule="auto"/>
        <w:outlineLvl w:val="0"/>
        <w:rPr>
          <w:rFonts w:ascii="仿宋_GB2312" w:eastAsia="仿宋_GB2312" w:hAnsi="宋体"/>
          <w:color w:val="000000" w:themeColor="text1"/>
          <w:sz w:val="24"/>
          <w:szCs w:val="21"/>
        </w:rPr>
      </w:pPr>
      <w:bookmarkStart w:id="47" w:name="_Toc27131"/>
      <w:bookmarkStart w:id="48" w:name="_Toc27221"/>
      <w:bookmarkStart w:id="49" w:name="_Toc24572"/>
      <w:bookmarkStart w:id="50" w:name="_Toc7363"/>
      <w:bookmarkStart w:id="51" w:name="_Toc2161"/>
      <w:bookmarkStart w:id="52" w:name="_Toc25804"/>
      <w:bookmarkStart w:id="53" w:name="_Toc5020"/>
      <w:bookmarkStart w:id="54" w:name="_Toc32733"/>
      <w:bookmarkStart w:id="55" w:name="_Toc30781"/>
      <w:r>
        <w:rPr>
          <w:rFonts w:ascii="仿宋_GB2312" w:eastAsia="仿宋_GB2312" w:hAnsi="宋体" w:hint="eastAsia"/>
          <w:color w:val="000000" w:themeColor="text1"/>
          <w:sz w:val="24"/>
          <w:szCs w:val="21"/>
        </w:rPr>
        <w:t>联系方式</w:t>
      </w:r>
      <w:bookmarkEnd w:id="47"/>
      <w:bookmarkEnd w:id="48"/>
      <w:bookmarkEnd w:id="49"/>
      <w:bookmarkEnd w:id="50"/>
      <w:bookmarkEnd w:id="51"/>
      <w:bookmarkEnd w:id="52"/>
      <w:bookmarkEnd w:id="53"/>
      <w:bookmarkEnd w:id="54"/>
      <w:bookmarkEnd w:id="55"/>
    </w:p>
    <w:p w:rsidR="00993B11" w:rsidRDefault="00E2429B">
      <w:pPr>
        <w:spacing w:line="360" w:lineRule="auto"/>
        <w:ind w:firstLineChars="200" w:firstLine="480"/>
        <w:rPr>
          <w:rFonts w:ascii="仿宋_GB2312" w:eastAsia="仿宋_GB2312" w:hAnsi="宋体"/>
          <w:color w:val="000000" w:themeColor="text1"/>
          <w:sz w:val="24"/>
          <w:szCs w:val="21"/>
          <w:u w:val="single"/>
        </w:rPr>
      </w:pPr>
      <w:r>
        <w:rPr>
          <w:rFonts w:ascii="仿宋_GB2312" w:eastAsia="仿宋_GB2312" w:hAnsi="宋体" w:hint="eastAsia"/>
          <w:color w:val="000000" w:themeColor="text1"/>
          <w:sz w:val="24"/>
          <w:szCs w:val="21"/>
        </w:rPr>
        <w:t>1.采购人名称：浙江幸福轨道交通运营管理有限公司</w:t>
      </w:r>
    </w:p>
    <w:p w:rsidR="00993B11" w:rsidRDefault="00E2429B">
      <w:pPr>
        <w:spacing w:line="360" w:lineRule="auto"/>
        <w:ind w:firstLineChars="200" w:firstLine="480"/>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联系人：孙</w:t>
      </w:r>
      <w:r>
        <w:rPr>
          <w:rFonts w:ascii="仿宋_GB2312" w:eastAsia="仿宋_GB2312" w:hAnsi="宋体"/>
          <w:color w:val="000000" w:themeColor="text1"/>
          <w:sz w:val="24"/>
          <w:szCs w:val="21"/>
        </w:rPr>
        <w:t>女士</w:t>
      </w:r>
    </w:p>
    <w:p w:rsidR="00993B11" w:rsidRDefault="00E2429B">
      <w:pPr>
        <w:spacing w:line="360" w:lineRule="auto"/>
        <w:ind w:firstLineChars="200" w:firstLine="480"/>
        <w:rPr>
          <w:rFonts w:ascii="仿宋_GB2312" w:eastAsia="仿宋_GB2312" w:hAnsi="宋体"/>
          <w:color w:val="000000" w:themeColor="text1"/>
          <w:sz w:val="24"/>
          <w:szCs w:val="21"/>
          <w:u w:val="single"/>
        </w:rPr>
      </w:pPr>
      <w:r>
        <w:rPr>
          <w:rFonts w:ascii="仿宋_GB2312" w:eastAsia="仿宋_GB2312" w:hAnsi="宋体" w:hint="eastAsia"/>
          <w:color w:val="000000" w:themeColor="text1"/>
          <w:sz w:val="24"/>
          <w:szCs w:val="21"/>
        </w:rPr>
        <w:t>地址：温州市鹿城区南汇街道温州大道2305号温州轨道交通控制中心70</w:t>
      </w:r>
      <w:r>
        <w:rPr>
          <w:rFonts w:ascii="仿宋_GB2312" w:eastAsia="仿宋_GB2312" w:hAnsi="宋体"/>
          <w:color w:val="000000" w:themeColor="text1"/>
          <w:sz w:val="24"/>
          <w:szCs w:val="21"/>
        </w:rPr>
        <w:t>3B</w:t>
      </w:r>
      <w:r>
        <w:rPr>
          <w:rFonts w:ascii="仿宋_GB2312" w:eastAsia="仿宋_GB2312" w:hAnsi="宋体" w:hint="eastAsia"/>
          <w:color w:val="000000" w:themeColor="text1"/>
          <w:sz w:val="24"/>
          <w:szCs w:val="21"/>
        </w:rPr>
        <w:t>室</w:t>
      </w:r>
    </w:p>
    <w:p w:rsidR="00993B11" w:rsidRDefault="00E2429B">
      <w:pPr>
        <w:spacing w:line="360" w:lineRule="auto"/>
        <w:ind w:firstLineChars="200" w:firstLine="480"/>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电话：</w:t>
      </w:r>
      <w:r>
        <w:rPr>
          <w:rFonts w:ascii="仿宋_GB2312" w:eastAsia="仿宋_GB2312" w:hAnsi="宋体"/>
          <w:color w:val="000000" w:themeColor="text1"/>
          <w:sz w:val="24"/>
          <w:szCs w:val="21"/>
        </w:rPr>
        <w:t>0577-89727083   13256770467</w:t>
      </w:r>
    </w:p>
    <w:p w:rsidR="00993B11" w:rsidRDefault="00E2429B">
      <w:pPr>
        <w:spacing w:line="360" w:lineRule="auto"/>
        <w:ind w:firstLineChars="200" w:firstLine="480"/>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2.监督管理部门：党群工作部（纪检监察审计部）</w:t>
      </w:r>
    </w:p>
    <w:p w:rsidR="00993B11" w:rsidRDefault="00E2429B">
      <w:pPr>
        <w:widowControl/>
        <w:spacing w:line="360" w:lineRule="auto"/>
        <w:ind w:firstLineChars="200" w:firstLine="48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地  址：温州市鹿城区南汇街道温州大道2305号温州轨道交通控制中心70</w:t>
      </w:r>
      <w:r>
        <w:rPr>
          <w:rFonts w:ascii="仿宋_GB2312" w:eastAsia="仿宋_GB2312" w:hAnsi="宋体"/>
          <w:color w:val="000000" w:themeColor="text1"/>
          <w:sz w:val="24"/>
          <w:szCs w:val="21"/>
        </w:rPr>
        <w:t>7</w:t>
      </w:r>
      <w:r>
        <w:rPr>
          <w:rFonts w:ascii="仿宋_GB2312" w:eastAsia="仿宋_GB2312" w:hAnsi="宋体" w:hint="eastAsia"/>
          <w:color w:val="000000" w:themeColor="text1"/>
          <w:sz w:val="24"/>
          <w:szCs w:val="21"/>
        </w:rPr>
        <w:t>室</w:t>
      </w:r>
    </w:p>
    <w:p w:rsidR="00993B11" w:rsidRDefault="00E2429B">
      <w:pPr>
        <w:widowControl/>
        <w:spacing w:line="360" w:lineRule="auto"/>
        <w:ind w:firstLineChars="200" w:firstLine="480"/>
        <w:jc w:val="left"/>
        <w:rPr>
          <w:rFonts w:ascii="仿宋_GB2312" w:eastAsia="仿宋_GB2312"/>
          <w:color w:val="000000" w:themeColor="text1"/>
          <w:sz w:val="24"/>
          <w:szCs w:val="21"/>
        </w:rPr>
      </w:pPr>
      <w:r>
        <w:rPr>
          <w:rFonts w:ascii="仿宋_GB2312" w:eastAsia="仿宋_GB2312" w:hAnsi="宋体" w:hint="eastAsia"/>
          <w:color w:val="000000" w:themeColor="text1"/>
          <w:sz w:val="24"/>
          <w:szCs w:val="21"/>
        </w:rPr>
        <w:t>电  话：0577-897271</w:t>
      </w:r>
      <w:r>
        <w:rPr>
          <w:rFonts w:ascii="仿宋_GB2312" w:eastAsia="仿宋_GB2312" w:hAnsi="宋体"/>
          <w:color w:val="000000" w:themeColor="text1"/>
          <w:sz w:val="24"/>
          <w:szCs w:val="21"/>
        </w:rPr>
        <w:t>22</w:t>
      </w:r>
    </w:p>
    <w:p w:rsidR="00993B11" w:rsidRDefault="00E2429B">
      <w:pPr>
        <w:widowControl/>
        <w:jc w:val="left"/>
        <w:rPr>
          <w:rFonts w:ascii="黑体" w:eastAsia="黑体" w:hAnsi="黑体"/>
          <w:color w:val="000000" w:themeColor="text1"/>
          <w:sz w:val="28"/>
          <w:szCs w:val="32"/>
        </w:rPr>
      </w:pPr>
      <w:r>
        <w:rPr>
          <w:rFonts w:ascii="黑体" w:eastAsia="黑体" w:hAnsi="黑体"/>
          <w:color w:val="000000" w:themeColor="text1"/>
          <w:sz w:val="28"/>
          <w:szCs w:val="32"/>
        </w:rPr>
        <w:br w:type="page"/>
      </w:r>
    </w:p>
    <w:p w:rsidR="00993B11" w:rsidRDefault="00E2429B">
      <w:pPr>
        <w:widowControl/>
        <w:spacing w:line="440" w:lineRule="exact"/>
        <w:jc w:val="center"/>
        <w:outlineLvl w:val="0"/>
        <w:rPr>
          <w:rFonts w:ascii="仿宋_GB2312" w:hAnsi="Calibri"/>
          <w:b/>
          <w:color w:val="000000" w:themeColor="text1"/>
          <w:kern w:val="0"/>
          <w:sz w:val="32"/>
          <w:szCs w:val="32"/>
        </w:rPr>
      </w:pPr>
      <w:bookmarkStart w:id="56" w:name="_Toc25500"/>
      <w:bookmarkStart w:id="57" w:name="_Toc10246"/>
      <w:bookmarkStart w:id="58" w:name="_Toc22554"/>
      <w:bookmarkStart w:id="59" w:name="_Toc9298"/>
      <w:bookmarkStart w:id="60" w:name="_Toc13200"/>
      <w:bookmarkStart w:id="61" w:name="_Toc3562"/>
      <w:bookmarkStart w:id="62" w:name="_Toc29312"/>
      <w:bookmarkStart w:id="63" w:name="_Toc7267"/>
      <w:bookmarkStart w:id="64" w:name="_Toc21473"/>
      <w:r>
        <w:rPr>
          <w:rFonts w:ascii="仿宋_GB2312" w:hAnsi="Calibri" w:hint="eastAsia"/>
          <w:b/>
          <w:color w:val="000000" w:themeColor="text1"/>
          <w:kern w:val="0"/>
          <w:sz w:val="32"/>
          <w:szCs w:val="32"/>
        </w:rPr>
        <w:lastRenderedPageBreak/>
        <w:t>第二章</w:t>
      </w:r>
      <w:r>
        <w:rPr>
          <w:rFonts w:ascii="仿宋_GB2312" w:hAnsi="Calibri" w:hint="eastAsia"/>
          <w:b/>
          <w:color w:val="000000" w:themeColor="text1"/>
          <w:kern w:val="0"/>
          <w:sz w:val="32"/>
          <w:szCs w:val="32"/>
        </w:rPr>
        <w:t xml:space="preserve"> </w:t>
      </w:r>
      <w:r>
        <w:rPr>
          <w:rFonts w:ascii="仿宋_GB2312" w:hAnsi="Calibri" w:hint="eastAsia"/>
          <w:b/>
          <w:color w:val="000000" w:themeColor="text1"/>
          <w:kern w:val="0"/>
          <w:sz w:val="32"/>
          <w:szCs w:val="32"/>
        </w:rPr>
        <w:t>供应商须知</w:t>
      </w:r>
      <w:bookmarkEnd w:id="56"/>
      <w:bookmarkEnd w:id="57"/>
      <w:bookmarkEnd w:id="58"/>
      <w:bookmarkEnd w:id="59"/>
      <w:bookmarkEnd w:id="60"/>
      <w:bookmarkEnd w:id="61"/>
      <w:bookmarkEnd w:id="62"/>
      <w:bookmarkEnd w:id="63"/>
      <w:bookmarkEnd w:id="64"/>
    </w:p>
    <w:p w:rsidR="00993B11" w:rsidRDefault="00E2429B">
      <w:pPr>
        <w:widowControl/>
        <w:spacing w:line="440" w:lineRule="exact"/>
        <w:jc w:val="center"/>
        <w:outlineLvl w:val="0"/>
        <w:rPr>
          <w:rFonts w:ascii="黑体" w:eastAsia="黑体" w:hAnsi="黑体"/>
          <w:color w:val="000000" w:themeColor="text1"/>
          <w:sz w:val="28"/>
          <w:szCs w:val="32"/>
        </w:rPr>
      </w:pPr>
      <w:bookmarkStart w:id="65" w:name="_Toc26099"/>
      <w:bookmarkStart w:id="66" w:name="_Toc1795"/>
      <w:bookmarkStart w:id="67" w:name="_Toc14468"/>
      <w:bookmarkStart w:id="68" w:name="_Toc8227"/>
      <w:bookmarkStart w:id="69" w:name="_Toc17212"/>
      <w:bookmarkStart w:id="70" w:name="_Toc22002"/>
      <w:bookmarkStart w:id="71" w:name="_Toc25278"/>
      <w:bookmarkStart w:id="72" w:name="_Toc12603"/>
      <w:bookmarkStart w:id="73" w:name="_Toc13057"/>
      <w:r>
        <w:rPr>
          <w:rFonts w:ascii="黑体" w:eastAsia="黑体" w:hAnsi="黑体" w:hint="eastAsia"/>
          <w:color w:val="000000" w:themeColor="text1"/>
          <w:sz w:val="28"/>
          <w:szCs w:val="32"/>
        </w:rPr>
        <w:t>供应商须知前附表</w:t>
      </w:r>
      <w:bookmarkEnd w:id="65"/>
      <w:bookmarkEnd w:id="66"/>
      <w:bookmarkEnd w:id="67"/>
      <w:bookmarkEnd w:id="68"/>
      <w:bookmarkEnd w:id="69"/>
      <w:bookmarkEnd w:id="70"/>
      <w:bookmarkEnd w:id="71"/>
      <w:bookmarkEnd w:id="72"/>
      <w:bookmarkEnd w:id="73"/>
    </w:p>
    <w:tbl>
      <w:tblPr>
        <w:tblW w:w="9711" w:type="dxa"/>
        <w:jc w:val="center"/>
        <w:tblLayout w:type="fixed"/>
        <w:tblLook w:val="04A0" w:firstRow="1" w:lastRow="0" w:firstColumn="1" w:lastColumn="0" w:noHBand="0" w:noVBand="1"/>
      </w:tblPr>
      <w:tblGrid>
        <w:gridCol w:w="701"/>
        <w:gridCol w:w="2062"/>
        <w:gridCol w:w="6948"/>
      </w:tblGrid>
      <w:tr w:rsidR="00993B11">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993B11" w:rsidRDefault="00E2429B">
            <w:pPr>
              <w:tabs>
                <w:tab w:val="left" w:pos="7665"/>
              </w:tabs>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993B11" w:rsidRDefault="00E2429B">
            <w:pPr>
              <w:tabs>
                <w:tab w:val="left" w:pos="7665"/>
              </w:tabs>
              <w:autoSpaceDE w:val="0"/>
              <w:autoSpaceDN w:val="0"/>
              <w:jc w:val="center"/>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993B11" w:rsidRDefault="00E2429B">
            <w:pPr>
              <w:tabs>
                <w:tab w:val="left" w:pos="7665"/>
              </w:tabs>
              <w:autoSpaceDE w:val="0"/>
              <w:autoSpaceDN w:val="0"/>
              <w:jc w:val="center"/>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rPr>
              <w:t>内容及要求</w:t>
            </w:r>
          </w:p>
        </w:tc>
      </w:tr>
      <w:tr w:rsidR="00993B11">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rPr>
              <w:t>采购人：浙江幸福轨道交通运营管理有限公司</w:t>
            </w:r>
          </w:p>
          <w:p w:rsidR="00993B11" w:rsidRDefault="00E2429B">
            <w:pPr>
              <w:spacing w:line="276" w:lineRule="auto"/>
              <w:ind w:firstLineChars="5" w:firstLine="12"/>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rPr>
              <w:t>地址：温州市鹿城区温州大道2305号温州市轨道交通控制中心</w:t>
            </w:r>
          </w:p>
          <w:p w:rsidR="00993B11" w:rsidRDefault="00E2429B">
            <w:pPr>
              <w:spacing w:line="276" w:lineRule="auto"/>
              <w:ind w:firstLineChars="5" w:firstLine="12"/>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rPr>
              <w:t>联系人：孙晓玲</w:t>
            </w:r>
          </w:p>
          <w:p w:rsidR="00993B11" w:rsidRDefault="00E2429B">
            <w:pPr>
              <w:autoSpaceDE w:val="0"/>
              <w:autoSpaceDN w:val="0"/>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rPr>
              <w:t xml:space="preserve">电话： </w:t>
            </w:r>
            <w:r>
              <w:rPr>
                <w:rFonts w:ascii="仿宋_GB2312" w:eastAsia="仿宋_GB2312" w:hAnsiTheme="minorEastAsia"/>
                <w:color w:val="000000" w:themeColor="text1"/>
                <w:sz w:val="24"/>
              </w:rPr>
              <w:t>0577-89727083  13256770467</w:t>
            </w:r>
          </w:p>
        </w:tc>
      </w:tr>
      <w:tr w:rsidR="00993B11">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rPr>
              <w:t>浙江</w:t>
            </w:r>
            <w:r>
              <w:rPr>
                <w:rFonts w:ascii="仿宋_GB2312" w:eastAsia="仿宋_GB2312" w:hAnsiTheme="minorEastAsia"/>
                <w:color w:val="000000" w:themeColor="text1"/>
                <w:sz w:val="24"/>
              </w:rPr>
              <w:t>幸福轨道公司</w:t>
            </w:r>
            <w:r>
              <w:rPr>
                <w:rFonts w:ascii="仿宋_GB2312" w:eastAsia="仿宋_GB2312" w:hAnsiTheme="minorEastAsia" w:hint="eastAsia"/>
                <w:color w:val="000000" w:themeColor="text1"/>
                <w:sz w:val="24"/>
              </w:rPr>
              <w:t>2022年</w:t>
            </w:r>
            <w:r>
              <w:rPr>
                <w:rFonts w:ascii="仿宋_GB2312" w:eastAsia="仿宋_GB2312" w:hAnsiTheme="minorEastAsia"/>
                <w:color w:val="000000" w:themeColor="text1"/>
                <w:sz w:val="24"/>
              </w:rPr>
              <w:t>公共场所检测委托采购项目</w:t>
            </w:r>
          </w:p>
        </w:tc>
      </w:tr>
      <w:tr w:rsidR="00993B11">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自筹，资金已落实</w:t>
            </w:r>
          </w:p>
        </w:tc>
      </w:tr>
      <w:tr w:rsidR="00993B11">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993B11" w:rsidRDefault="00E2429B">
            <w:pPr>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服务</w:t>
            </w:r>
            <w:r>
              <w:rPr>
                <w:rFonts w:ascii="仿宋_GB2312" w:eastAsia="仿宋_GB2312" w:hAnsiTheme="minorEastAsia"/>
                <w:color w:val="000000" w:themeColor="text1"/>
                <w:sz w:val="24"/>
                <w:lang w:val="zh-CN"/>
              </w:rPr>
              <w:t>周期</w:t>
            </w:r>
            <w:r>
              <w:rPr>
                <w:rFonts w:ascii="仿宋_GB2312" w:eastAsia="仿宋_GB2312" w:hAnsiTheme="minorEastAsia" w:hint="eastAsia"/>
                <w:color w:val="000000" w:themeColor="text1"/>
                <w:sz w:val="24"/>
                <w:lang w:val="zh-CN"/>
              </w:rPr>
              <w:t>及地点</w:t>
            </w:r>
          </w:p>
        </w:tc>
        <w:tc>
          <w:tcPr>
            <w:tcW w:w="6948" w:type="dxa"/>
            <w:tcBorders>
              <w:top w:val="single" w:sz="6" w:space="0" w:color="auto"/>
              <w:left w:val="single" w:sz="6" w:space="0" w:color="auto"/>
              <w:bottom w:val="single" w:sz="6" w:space="0" w:color="auto"/>
              <w:right w:val="single" w:sz="6" w:space="0" w:color="auto"/>
            </w:tcBorders>
            <w:vAlign w:val="center"/>
          </w:tcPr>
          <w:p w:rsidR="00993B11" w:rsidRDefault="00E2429B">
            <w:pP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详见</w:t>
            </w:r>
            <w:r>
              <w:rPr>
                <w:rFonts w:ascii="仿宋_GB2312" w:eastAsia="仿宋_GB2312" w:hAnsiTheme="minorEastAsia"/>
                <w:color w:val="000000" w:themeColor="text1"/>
                <w:sz w:val="24"/>
                <w:lang w:val="zh-CN"/>
              </w:rPr>
              <w:t>用户需求书</w:t>
            </w:r>
          </w:p>
        </w:tc>
      </w:tr>
      <w:tr w:rsidR="00993B11">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993B11" w:rsidRDefault="00E2429B" w:rsidP="001423C9">
            <w:pPr>
              <w:autoSpaceDE w:val="0"/>
              <w:autoSpaceDN w:val="0"/>
              <w:ind w:left="-19"/>
              <w:rPr>
                <w:rFonts w:ascii="仿宋_GB2312" w:eastAsia="仿宋_GB2312" w:hAnsiTheme="minorEastAsia"/>
                <w:color w:val="000000" w:themeColor="text1"/>
                <w:sz w:val="24"/>
                <w:lang w:val="zh-CN"/>
              </w:rPr>
            </w:pPr>
            <w:r>
              <w:rPr>
                <w:rFonts w:ascii="仿宋_GB2312" w:eastAsia="仿宋_GB2312" w:hAnsi="宋体" w:hint="eastAsia"/>
                <w:color w:val="000000" w:themeColor="text1"/>
                <w:sz w:val="24"/>
                <w:szCs w:val="21"/>
                <w:u w:val="single"/>
              </w:rPr>
              <w:t>温州市</w:t>
            </w:r>
            <w:r>
              <w:rPr>
                <w:rFonts w:ascii="仿宋_GB2312" w:eastAsia="仿宋_GB2312" w:hAnsi="宋体"/>
                <w:color w:val="000000" w:themeColor="text1"/>
                <w:sz w:val="24"/>
                <w:szCs w:val="21"/>
                <w:u w:val="single"/>
              </w:rPr>
              <w:t>轨道交通S1</w:t>
            </w:r>
            <w:r>
              <w:rPr>
                <w:rFonts w:ascii="仿宋_GB2312" w:eastAsia="仿宋_GB2312" w:hAnsi="宋体" w:hint="eastAsia"/>
                <w:color w:val="000000" w:themeColor="text1"/>
                <w:sz w:val="24"/>
                <w:szCs w:val="21"/>
                <w:u w:val="single"/>
              </w:rPr>
              <w:t>线18个</w:t>
            </w:r>
            <w:r>
              <w:rPr>
                <w:rFonts w:ascii="仿宋_GB2312" w:eastAsia="仿宋_GB2312" w:hAnsi="宋体"/>
                <w:color w:val="000000" w:themeColor="text1"/>
                <w:sz w:val="24"/>
                <w:szCs w:val="21"/>
                <w:u w:val="single"/>
              </w:rPr>
              <w:t>车站（</w:t>
            </w:r>
            <w:r>
              <w:rPr>
                <w:rFonts w:ascii="仿宋_GB2312" w:eastAsia="仿宋_GB2312" w:hAnsi="宋体" w:hint="eastAsia"/>
                <w:color w:val="000000" w:themeColor="text1"/>
                <w:sz w:val="24"/>
                <w:szCs w:val="21"/>
                <w:u w:val="single"/>
              </w:rPr>
              <w:t>桐岭</w:t>
            </w:r>
            <w:r>
              <w:rPr>
                <w:rFonts w:ascii="仿宋_GB2312" w:eastAsia="仿宋_GB2312" w:hAnsi="宋体"/>
                <w:color w:val="000000" w:themeColor="text1"/>
                <w:sz w:val="24"/>
                <w:szCs w:val="21"/>
                <w:u w:val="single"/>
              </w:rPr>
              <w:t>站、潘桥站、动车南站、新桥站、德政站、龙霞路站、惠民路站、三</w:t>
            </w:r>
            <w:r w:rsidR="001423C9" w:rsidRPr="00995D2D">
              <w:rPr>
                <w:rFonts w:ascii="微软雅黑" w:eastAsia="微软雅黑" w:hAnsi="微软雅黑" w:cs="微软雅黑" w:hint="eastAsia"/>
                <w:color w:val="000000" w:themeColor="text1"/>
                <w:sz w:val="24"/>
                <w:szCs w:val="21"/>
                <w:u w:val="single"/>
              </w:rPr>
              <w:t>垟</w:t>
            </w:r>
            <w:r>
              <w:rPr>
                <w:rFonts w:ascii="仿宋_GB2312" w:eastAsia="仿宋_GB2312" w:hAnsi="宋体"/>
                <w:color w:val="000000" w:themeColor="text1"/>
                <w:sz w:val="24"/>
                <w:szCs w:val="21"/>
                <w:u w:val="single"/>
              </w:rPr>
              <w:t>湿地站、龙腾</w:t>
            </w:r>
            <w:r>
              <w:rPr>
                <w:rFonts w:ascii="仿宋_GB2312" w:eastAsia="仿宋_GB2312" w:hAnsi="宋体" w:hint="eastAsia"/>
                <w:color w:val="000000" w:themeColor="text1"/>
                <w:sz w:val="24"/>
                <w:szCs w:val="21"/>
                <w:u w:val="single"/>
              </w:rPr>
              <w:t>路</w:t>
            </w:r>
            <w:r>
              <w:rPr>
                <w:rFonts w:ascii="仿宋_GB2312" w:eastAsia="仿宋_GB2312" w:hAnsi="宋体"/>
                <w:color w:val="000000" w:themeColor="text1"/>
                <w:sz w:val="24"/>
                <w:szCs w:val="21"/>
                <w:u w:val="single"/>
              </w:rPr>
              <w:t>站、科技城站、瑶溪站、奥体中心站、永中站、机场站、灵昆站、瓯江口站、</w:t>
            </w:r>
            <w:r>
              <w:rPr>
                <w:rFonts w:ascii="仿宋_GB2312" w:eastAsia="仿宋_GB2312" w:hAnsi="宋体" w:hint="eastAsia"/>
                <w:color w:val="000000" w:themeColor="text1"/>
                <w:sz w:val="24"/>
                <w:szCs w:val="21"/>
                <w:u w:val="single"/>
              </w:rPr>
              <w:t>瓯</w:t>
            </w:r>
            <w:r>
              <w:rPr>
                <w:rFonts w:ascii="仿宋_GB2312" w:eastAsia="仿宋_GB2312" w:hAnsi="宋体"/>
                <w:color w:val="000000" w:themeColor="text1"/>
                <w:sz w:val="24"/>
                <w:szCs w:val="21"/>
                <w:u w:val="single"/>
              </w:rPr>
              <w:t>华站、双瓯大道站）</w:t>
            </w:r>
            <w:r>
              <w:rPr>
                <w:rFonts w:ascii="仿宋_GB2312" w:eastAsia="仿宋_GB2312" w:hAnsi="宋体" w:hint="eastAsia"/>
                <w:color w:val="000000" w:themeColor="text1"/>
                <w:sz w:val="24"/>
                <w:szCs w:val="21"/>
                <w:u w:val="single"/>
              </w:rPr>
              <w:t>的公共</w:t>
            </w:r>
            <w:r>
              <w:rPr>
                <w:rFonts w:ascii="仿宋_GB2312" w:eastAsia="仿宋_GB2312" w:hAnsi="宋体"/>
                <w:color w:val="000000" w:themeColor="text1"/>
                <w:sz w:val="24"/>
                <w:szCs w:val="21"/>
                <w:u w:val="single"/>
              </w:rPr>
              <w:t>场所卫生</w:t>
            </w:r>
            <w:r w:rsidR="001423C9">
              <w:rPr>
                <w:rFonts w:ascii="仿宋_GB2312" w:eastAsia="仿宋_GB2312" w:hAnsi="宋体" w:hint="eastAsia"/>
                <w:color w:val="000000" w:themeColor="text1"/>
                <w:sz w:val="24"/>
                <w:szCs w:val="21"/>
                <w:u w:val="single"/>
              </w:rPr>
              <w:t>检测</w:t>
            </w:r>
            <w:r>
              <w:rPr>
                <w:rFonts w:ascii="仿宋_GB2312" w:eastAsia="仿宋_GB2312" w:hAnsi="宋体"/>
                <w:color w:val="000000" w:themeColor="text1"/>
                <w:sz w:val="24"/>
                <w:szCs w:val="21"/>
                <w:u w:val="single"/>
              </w:rPr>
              <w:t>及</w:t>
            </w:r>
            <w:r>
              <w:rPr>
                <w:rFonts w:ascii="仿宋_GB2312" w:eastAsia="仿宋_GB2312" w:hAnsi="宋体" w:hint="eastAsia"/>
                <w:color w:val="000000" w:themeColor="text1"/>
                <w:sz w:val="24"/>
                <w:szCs w:val="21"/>
                <w:u w:val="single"/>
              </w:rPr>
              <w:t>S1线3个</w:t>
            </w:r>
            <w:r>
              <w:rPr>
                <w:rFonts w:ascii="仿宋_GB2312" w:eastAsia="仿宋_GB2312" w:hAnsi="宋体"/>
                <w:color w:val="000000" w:themeColor="text1"/>
                <w:sz w:val="24"/>
                <w:szCs w:val="21"/>
                <w:u w:val="single"/>
              </w:rPr>
              <w:t>车站（</w:t>
            </w:r>
            <w:r>
              <w:rPr>
                <w:rFonts w:ascii="仿宋_GB2312" w:eastAsia="仿宋_GB2312" w:hAnsi="宋体" w:hint="eastAsia"/>
                <w:color w:val="000000" w:themeColor="text1"/>
                <w:sz w:val="24"/>
                <w:szCs w:val="21"/>
                <w:u w:val="single"/>
              </w:rPr>
              <w:t>奥体</w:t>
            </w:r>
            <w:r>
              <w:rPr>
                <w:rFonts w:ascii="仿宋_GB2312" w:eastAsia="仿宋_GB2312" w:hAnsi="宋体"/>
                <w:color w:val="000000" w:themeColor="text1"/>
                <w:sz w:val="24"/>
                <w:szCs w:val="21"/>
                <w:u w:val="single"/>
              </w:rPr>
              <w:t>中心站、永中站、机场站）</w:t>
            </w:r>
            <w:r>
              <w:rPr>
                <w:rFonts w:ascii="仿宋_GB2312" w:eastAsia="仿宋_GB2312" w:hAnsi="宋体" w:hint="eastAsia"/>
                <w:color w:val="000000" w:themeColor="text1"/>
                <w:sz w:val="24"/>
                <w:szCs w:val="21"/>
                <w:u w:val="single"/>
              </w:rPr>
              <w:t>的</w:t>
            </w:r>
            <w:r>
              <w:rPr>
                <w:rFonts w:ascii="仿宋_GB2312" w:eastAsia="仿宋_GB2312" w:hAnsi="宋体"/>
                <w:color w:val="000000" w:themeColor="text1"/>
                <w:sz w:val="24"/>
                <w:szCs w:val="21"/>
                <w:u w:val="single"/>
              </w:rPr>
              <w:t>集中空调通风系统卫生</w:t>
            </w:r>
            <w:r w:rsidR="001423C9">
              <w:rPr>
                <w:rFonts w:ascii="仿宋_GB2312" w:eastAsia="仿宋_GB2312" w:hAnsi="宋体" w:hint="eastAsia"/>
                <w:color w:val="000000" w:themeColor="text1"/>
                <w:sz w:val="24"/>
                <w:szCs w:val="21"/>
                <w:u w:val="single"/>
              </w:rPr>
              <w:t>检测</w:t>
            </w:r>
            <w:r>
              <w:rPr>
                <w:rFonts w:ascii="仿宋_GB2312" w:eastAsia="仿宋_GB2312" w:hAnsi="宋体"/>
                <w:color w:val="000000" w:themeColor="text1"/>
                <w:sz w:val="24"/>
                <w:szCs w:val="21"/>
              </w:rPr>
              <w:t>，</w:t>
            </w:r>
            <w:r>
              <w:rPr>
                <w:rFonts w:ascii="仿宋_GB2312" w:eastAsia="仿宋_GB2312" w:hAnsi="宋体" w:hint="eastAsia"/>
                <w:color w:val="000000" w:themeColor="text1"/>
                <w:sz w:val="24"/>
                <w:szCs w:val="21"/>
              </w:rPr>
              <w:t>详见</w:t>
            </w:r>
            <w:r>
              <w:rPr>
                <w:rFonts w:ascii="仿宋_GB2312" w:eastAsia="仿宋_GB2312" w:hAnsi="宋体"/>
                <w:color w:val="000000" w:themeColor="text1"/>
                <w:sz w:val="24"/>
                <w:szCs w:val="21"/>
              </w:rPr>
              <w:t>用户需求书</w:t>
            </w:r>
          </w:p>
        </w:tc>
      </w:tr>
      <w:tr w:rsidR="00993B11">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本项目控制价为</w:t>
            </w:r>
            <w:r>
              <w:rPr>
                <w:rFonts w:ascii="仿宋_GB2312" w:eastAsia="仿宋_GB2312" w:hAnsiTheme="minorEastAsia"/>
                <w:color w:val="000000" w:themeColor="text1"/>
                <w:sz w:val="24"/>
                <w:lang w:val="zh-CN"/>
              </w:rPr>
              <w:t>9</w:t>
            </w:r>
            <w:r>
              <w:rPr>
                <w:rFonts w:ascii="仿宋_GB2312" w:eastAsia="仿宋_GB2312" w:hAnsiTheme="minorEastAsia" w:hint="eastAsia"/>
                <w:color w:val="000000" w:themeColor="text1"/>
                <w:sz w:val="24"/>
                <w:lang w:val="zh-CN"/>
              </w:rPr>
              <w:t>万元</w:t>
            </w:r>
          </w:p>
        </w:tc>
      </w:tr>
      <w:tr w:rsidR="00993B11">
        <w:trPr>
          <w:trHeight w:val="3010"/>
          <w:jc w:val="center"/>
        </w:trPr>
        <w:tc>
          <w:tcPr>
            <w:tcW w:w="701"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rPr>
                <w:rFonts w:ascii="仿宋_GB2312" w:eastAsia="仿宋_GB2312" w:hAnsiTheme="minorEastAsia"/>
                <w:color w:val="000000" w:themeColor="text1"/>
                <w:sz w:val="24"/>
              </w:rPr>
            </w:pPr>
            <w:r>
              <w:rPr>
                <w:rFonts w:ascii="仿宋_GB2312" w:eastAsia="仿宋_GB2312" w:hAnsiTheme="minorEastAsia"/>
                <w:color w:val="000000" w:themeColor="text1"/>
                <w:sz w:val="24"/>
                <w:lang w:val="zh-CN"/>
              </w:rPr>
              <w:t>1.</w:t>
            </w:r>
            <w:r>
              <w:rPr>
                <w:rFonts w:ascii="仿宋_GB2312" w:eastAsia="仿宋_GB2312" w:hAnsiTheme="minorEastAsia" w:hint="eastAsia"/>
                <w:color w:val="000000" w:themeColor="text1"/>
                <w:sz w:val="24"/>
              </w:rPr>
              <w:t>具有独立承担民事责任的能力；</w:t>
            </w:r>
          </w:p>
          <w:p w:rsidR="00993B11" w:rsidRDefault="00E2429B">
            <w:pPr>
              <w:autoSpaceDE w:val="0"/>
              <w:autoSpaceDN w:val="0"/>
              <w:rPr>
                <w:rFonts w:ascii="仿宋_GB2312" w:eastAsia="仿宋_GB2312" w:hAnsiTheme="minorEastAsia"/>
                <w:color w:val="000000" w:themeColor="text1"/>
                <w:sz w:val="24"/>
              </w:rPr>
            </w:pPr>
            <w:r>
              <w:rPr>
                <w:rFonts w:ascii="仿宋_GB2312" w:eastAsia="仿宋_GB2312" w:hAnsiTheme="minorEastAsia"/>
                <w:color w:val="000000" w:themeColor="text1"/>
                <w:sz w:val="24"/>
              </w:rPr>
              <w:t>2.</w:t>
            </w:r>
            <w:r>
              <w:rPr>
                <w:rFonts w:ascii="仿宋_GB2312" w:eastAsia="仿宋_GB2312" w:hAnsiTheme="minorEastAsia" w:hint="eastAsia"/>
                <w:color w:val="000000" w:themeColor="text1"/>
                <w:sz w:val="24"/>
              </w:rPr>
              <w:t>具有</w:t>
            </w:r>
            <w:r>
              <w:rPr>
                <w:rFonts w:ascii="仿宋_GB2312" w:eastAsia="仿宋_GB2312" w:hAnsiTheme="minorEastAsia"/>
                <w:color w:val="000000" w:themeColor="text1"/>
                <w:sz w:val="24"/>
              </w:rPr>
              <w:t>良好的商业信誉；</w:t>
            </w:r>
          </w:p>
          <w:p w:rsidR="00993B11" w:rsidRDefault="00E2429B">
            <w:pPr>
              <w:autoSpaceDE w:val="0"/>
              <w:autoSpaceDN w:val="0"/>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rPr>
              <w:t>3.具有</w:t>
            </w:r>
            <w:r>
              <w:rPr>
                <w:rFonts w:ascii="仿宋_GB2312" w:eastAsia="仿宋_GB2312" w:hAnsiTheme="minorEastAsia"/>
                <w:color w:val="000000" w:themeColor="text1"/>
                <w:sz w:val="24"/>
              </w:rPr>
              <w:t>履行合同所</w:t>
            </w:r>
            <w:r>
              <w:rPr>
                <w:rFonts w:ascii="仿宋_GB2312" w:eastAsia="仿宋_GB2312" w:hAnsiTheme="minorEastAsia" w:hint="eastAsia"/>
                <w:color w:val="000000" w:themeColor="text1"/>
                <w:sz w:val="24"/>
              </w:rPr>
              <w:t>必需</w:t>
            </w:r>
            <w:r>
              <w:rPr>
                <w:rFonts w:ascii="仿宋_GB2312" w:eastAsia="仿宋_GB2312" w:hAnsiTheme="minorEastAsia"/>
                <w:color w:val="000000" w:themeColor="text1"/>
                <w:sz w:val="24"/>
              </w:rPr>
              <w:t>的设备和专业技术</w:t>
            </w:r>
            <w:r>
              <w:rPr>
                <w:rFonts w:ascii="仿宋_GB2312" w:eastAsia="仿宋_GB2312" w:hAnsiTheme="minorEastAsia" w:hint="eastAsia"/>
                <w:color w:val="000000" w:themeColor="text1"/>
                <w:sz w:val="24"/>
              </w:rPr>
              <w:t>能力</w:t>
            </w:r>
            <w:r>
              <w:rPr>
                <w:rFonts w:ascii="仿宋_GB2312" w:eastAsia="仿宋_GB2312" w:hAnsiTheme="minorEastAsia"/>
                <w:color w:val="000000" w:themeColor="text1"/>
                <w:sz w:val="24"/>
              </w:rPr>
              <w:t>；</w:t>
            </w:r>
          </w:p>
          <w:p w:rsidR="00993B11" w:rsidRDefault="00E2429B">
            <w:pPr>
              <w:autoSpaceDE w:val="0"/>
              <w:autoSpaceDN w:val="0"/>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rPr>
              <w:t>4.供应商</w:t>
            </w:r>
            <w:r>
              <w:rPr>
                <w:rFonts w:ascii="仿宋_GB2312" w:eastAsia="仿宋_GB2312" w:hAnsiTheme="minorEastAsia"/>
                <w:color w:val="000000" w:themeColor="text1"/>
                <w:sz w:val="24"/>
              </w:rPr>
              <w:t>具有省级及省级以上政府主管部门出具的检验</w:t>
            </w:r>
            <w:r>
              <w:rPr>
                <w:rFonts w:ascii="仿宋_GB2312" w:eastAsia="仿宋_GB2312" w:hAnsiTheme="minorEastAsia" w:hint="eastAsia"/>
                <w:color w:val="000000" w:themeColor="text1"/>
                <w:sz w:val="24"/>
              </w:rPr>
              <w:t>检测</w:t>
            </w:r>
            <w:r>
              <w:rPr>
                <w:rFonts w:ascii="仿宋_GB2312" w:eastAsia="仿宋_GB2312" w:hAnsiTheme="minorEastAsia"/>
                <w:color w:val="000000" w:themeColor="text1"/>
                <w:sz w:val="24"/>
              </w:rPr>
              <w:t>机构资质认定证书（</w:t>
            </w:r>
            <w:r>
              <w:rPr>
                <w:rFonts w:ascii="仿宋_GB2312" w:eastAsia="仿宋_GB2312" w:hAnsiTheme="minorEastAsia" w:hint="eastAsia"/>
                <w:color w:val="000000" w:themeColor="text1"/>
                <w:sz w:val="24"/>
              </w:rPr>
              <w:t>CMA认证</w:t>
            </w:r>
            <w:r>
              <w:rPr>
                <w:rFonts w:ascii="仿宋_GB2312" w:eastAsia="仿宋_GB2312" w:hAnsiTheme="minorEastAsia"/>
                <w:color w:val="000000" w:themeColor="text1"/>
                <w:sz w:val="24"/>
              </w:rPr>
              <w:t>）</w:t>
            </w:r>
            <w:r>
              <w:rPr>
                <w:rFonts w:ascii="仿宋_GB2312" w:eastAsia="仿宋_GB2312" w:hAnsiTheme="minorEastAsia" w:hint="eastAsia"/>
                <w:color w:val="000000" w:themeColor="text1"/>
                <w:sz w:val="24"/>
              </w:rPr>
              <w:t>，</w:t>
            </w:r>
            <w:r>
              <w:rPr>
                <w:rFonts w:ascii="仿宋_GB2312" w:eastAsia="仿宋_GB2312" w:hAnsiTheme="minorEastAsia"/>
                <w:color w:val="000000" w:themeColor="text1"/>
                <w:sz w:val="24"/>
              </w:rPr>
              <w:t>证书应具有本合同涉及的检测项目。</w:t>
            </w:r>
          </w:p>
          <w:p w:rsidR="00993B11" w:rsidRDefault="00E2429B">
            <w:pPr>
              <w:autoSpaceDE w:val="0"/>
              <w:autoSpaceDN w:val="0"/>
              <w:rPr>
                <w:rFonts w:ascii="仿宋_GB2312" w:eastAsia="仿宋_GB2312" w:hAnsiTheme="minorEastAsia"/>
                <w:color w:val="000000" w:themeColor="text1"/>
                <w:sz w:val="24"/>
              </w:rPr>
            </w:pPr>
            <w:r>
              <w:rPr>
                <w:rFonts w:ascii="仿宋_GB2312" w:eastAsia="仿宋_GB2312" w:hAnsiTheme="minorEastAsia"/>
                <w:color w:val="000000" w:themeColor="text1"/>
                <w:sz w:val="24"/>
              </w:rPr>
              <w:t>5.</w:t>
            </w:r>
            <w:r>
              <w:rPr>
                <w:rFonts w:ascii="仿宋_GB2312" w:eastAsia="仿宋_GB2312" w:hAnsiTheme="minorEastAsia" w:hint="eastAsia"/>
                <w:color w:val="000000" w:themeColor="text1"/>
                <w:sz w:val="24"/>
              </w:rPr>
              <w:t>未被人民</w:t>
            </w:r>
            <w:r>
              <w:rPr>
                <w:rFonts w:ascii="仿宋_GB2312" w:eastAsia="仿宋_GB2312" w:hAnsiTheme="minorEastAsia"/>
                <w:color w:val="000000" w:themeColor="text1"/>
                <w:sz w:val="24"/>
              </w:rPr>
              <w:t>法院列入失信被执行人、重大税收违法案件当事人名单提供</w:t>
            </w:r>
            <w:r>
              <w:rPr>
                <w:rFonts w:ascii="仿宋_GB2312" w:eastAsia="仿宋_GB2312" w:hAnsiTheme="minorEastAsia"/>
                <w:color w:val="000000" w:themeColor="text1"/>
                <w:sz w:val="24"/>
              </w:rPr>
              <w:t>“</w:t>
            </w:r>
            <w:r>
              <w:rPr>
                <w:rFonts w:ascii="仿宋_GB2312" w:eastAsia="仿宋_GB2312" w:hAnsiTheme="minorEastAsia" w:hint="eastAsia"/>
                <w:color w:val="000000" w:themeColor="text1"/>
                <w:sz w:val="24"/>
              </w:rPr>
              <w:t>信用中国”网站（www.creditchina.gov.cn）供应商</w:t>
            </w:r>
            <w:r>
              <w:rPr>
                <w:rFonts w:ascii="仿宋_GB2312" w:eastAsia="仿宋_GB2312" w:hAnsiTheme="minorEastAsia"/>
                <w:color w:val="000000" w:themeColor="text1"/>
                <w:sz w:val="24"/>
              </w:rPr>
              <w:t>信用记录截图（</w:t>
            </w:r>
            <w:r>
              <w:rPr>
                <w:rFonts w:ascii="仿宋_GB2312" w:eastAsia="仿宋_GB2312" w:hAnsiTheme="minorEastAsia" w:hint="eastAsia"/>
                <w:color w:val="000000" w:themeColor="text1"/>
                <w:sz w:val="24"/>
              </w:rPr>
              <w:t>截止至</w:t>
            </w:r>
            <w:r>
              <w:rPr>
                <w:rFonts w:ascii="仿宋_GB2312" w:eastAsia="仿宋_GB2312" w:hAnsiTheme="minorEastAsia"/>
                <w:color w:val="000000" w:themeColor="text1"/>
                <w:sz w:val="24"/>
              </w:rPr>
              <w:t>项目公告时间）</w:t>
            </w:r>
          </w:p>
          <w:p w:rsidR="00993B11" w:rsidRDefault="00E2429B">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color w:val="000000" w:themeColor="text1"/>
                <w:sz w:val="24"/>
              </w:rPr>
              <w:t>6.</w:t>
            </w:r>
            <w:r>
              <w:rPr>
                <w:rFonts w:ascii="仿宋_GB2312" w:eastAsia="仿宋_GB2312" w:hAnsiTheme="minorEastAsia" w:hint="eastAsia"/>
                <w:color w:val="000000" w:themeColor="text1"/>
                <w:sz w:val="24"/>
              </w:rPr>
              <w:t>本项目不接受联合体投标</w:t>
            </w:r>
          </w:p>
        </w:tc>
      </w:tr>
      <w:tr w:rsidR="00993B11">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rPr>
              <w:t>8</w:t>
            </w:r>
          </w:p>
        </w:tc>
        <w:tc>
          <w:tcPr>
            <w:tcW w:w="2062"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spacing w:line="360" w:lineRule="auto"/>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保密要求</w:t>
            </w:r>
          </w:p>
        </w:tc>
        <w:tc>
          <w:tcPr>
            <w:tcW w:w="6948" w:type="dxa"/>
            <w:tcBorders>
              <w:top w:val="single" w:sz="6" w:space="0" w:color="auto"/>
              <w:left w:val="single" w:sz="6" w:space="0" w:color="auto"/>
              <w:bottom w:val="single" w:sz="6" w:space="0" w:color="auto"/>
              <w:right w:val="single" w:sz="6" w:space="0" w:color="auto"/>
            </w:tcBorders>
            <w:vAlign w:val="center"/>
          </w:tcPr>
          <w:p w:rsidR="00993B11" w:rsidRDefault="00E2429B">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参与询比活动的当事人应对询比通知书和响应文件中的商业秘密、技术秘密和个人隐私等保密，违者应对由此造成的后果承担法律责任。</w:t>
            </w:r>
          </w:p>
        </w:tc>
      </w:tr>
      <w:tr w:rsidR="00CB4FD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CB4FD6" w:rsidRDefault="005E3CA1" w:rsidP="00CB4FD6">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CB4FD6" w:rsidRDefault="00CB4FD6" w:rsidP="00CB4FD6">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CB4FD6" w:rsidRDefault="00CB4FD6" w:rsidP="00CB4FD6">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fldChar w:fldCharType="begin"/>
            </w:r>
            <w:r>
              <w:rPr>
                <w:rFonts w:ascii="仿宋_GB2312" w:eastAsia="仿宋_GB2312" w:hAnsiTheme="minorEastAsia" w:hint="eastAsia"/>
                <w:color w:val="000000" w:themeColor="text1"/>
                <w:sz w:val="24"/>
                <w:lang w:val="zh-CN"/>
              </w:rPr>
              <w:instrText xml:space="preserve"> eq \o\ac(□,√)</w:instrText>
            </w:r>
            <w:r>
              <w:rPr>
                <w:rFonts w:ascii="仿宋_GB2312" w:eastAsia="仿宋_GB2312" w:hAnsiTheme="minorEastAsia" w:hint="eastAsia"/>
                <w:color w:val="000000" w:themeColor="text1"/>
                <w:sz w:val="24"/>
                <w:lang w:val="zh-CN"/>
              </w:rPr>
              <w:fldChar w:fldCharType="end"/>
            </w:r>
            <w:r>
              <w:rPr>
                <w:rFonts w:ascii="仿宋_GB2312" w:eastAsia="仿宋_GB2312" w:hAnsiTheme="minorEastAsia" w:hint="eastAsia"/>
                <w:color w:val="000000" w:themeColor="text1"/>
                <w:sz w:val="24"/>
                <w:lang w:val="zh-CN"/>
              </w:rPr>
              <w:t>不组织，自行踏勘。</w:t>
            </w:r>
          </w:p>
          <w:p w:rsidR="00CB4FD6" w:rsidRDefault="00CB4FD6" w:rsidP="00CB4FD6">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□组织踏勘    时间：       集中踏勘地点：</w:t>
            </w:r>
          </w:p>
        </w:tc>
      </w:tr>
      <w:tr w:rsidR="005E3CA1">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rPr>
              <w:t>10</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澄清截止时间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时间：递交响应文件截止之日</w:t>
            </w:r>
            <w:r>
              <w:rPr>
                <w:rFonts w:ascii="仿宋_GB2312" w:eastAsia="仿宋_GB2312" w:hAnsiTheme="minorEastAsia"/>
                <w:color w:val="000000" w:themeColor="text1"/>
                <w:sz w:val="24"/>
                <w:lang w:val="zh-CN"/>
              </w:rPr>
              <w:t>2</w:t>
            </w:r>
            <w:r>
              <w:rPr>
                <w:rFonts w:ascii="仿宋_GB2312" w:eastAsia="仿宋_GB2312" w:hAnsiTheme="minorEastAsia" w:hint="eastAsia"/>
                <w:color w:val="000000" w:themeColor="text1"/>
                <w:sz w:val="24"/>
                <w:lang w:val="zh-CN"/>
              </w:rPr>
              <w:t>日前（以发出日期为准）。</w:t>
            </w:r>
          </w:p>
        </w:tc>
      </w:tr>
      <w:tr w:rsidR="005E3CA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rPr>
              <w:t>11</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供应商确认收到补充</w:t>
            </w:r>
            <w:r>
              <w:rPr>
                <w:rFonts w:ascii="仿宋_GB2312" w:eastAsia="仿宋_GB2312" w:hAnsiTheme="minorEastAsia"/>
                <w:color w:val="000000" w:themeColor="text1"/>
                <w:sz w:val="24"/>
                <w:lang w:val="zh-CN"/>
              </w:rPr>
              <w:t>文件</w:t>
            </w:r>
            <w:r>
              <w:rPr>
                <w:rFonts w:ascii="仿宋_GB2312" w:eastAsia="仿宋_GB2312" w:hAnsiTheme="minorEastAsia" w:hint="eastAsia"/>
                <w:color w:val="000000" w:themeColor="text1"/>
                <w:sz w:val="24"/>
                <w:lang w:val="zh-CN"/>
              </w:rPr>
              <w:t>的时间</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自补充</w:t>
            </w:r>
            <w:r>
              <w:rPr>
                <w:rFonts w:ascii="仿宋_GB2312" w:eastAsia="仿宋_GB2312" w:hAnsiTheme="minorEastAsia"/>
                <w:color w:val="000000" w:themeColor="text1"/>
                <w:sz w:val="24"/>
                <w:lang w:val="zh-CN"/>
              </w:rPr>
              <w:t>文件</w:t>
            </w:r>
            <w:r>
              <w:rPr>
                <w:rFonts w:ascii="仿宋_GB2312" w:eastAsia="仿宋_GB2312" w:hAnsiTheme="minorEastAsia" w:hint="eastAsia"/>
                <w:color w:val="000000" w:themeColor="text1"/>
                <w:sz w:val="24"/>
                <w:lang w:val="zh-CN"/>
              </w:rPr>
              <w:t>发布时间起24小时内。</w:t>
            </w:r>
          </w:p>
        </w:tc>
      </w:tr>
      <w:tr w:rsidR="005E3CA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rPr>
              <w:t>12</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响应保证金</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保证金金额：无。</w:t>
            </w:r>
          </w:p>
        </w:tc>
      </w:tr>
      <w:tr w:rsidR="005E3CA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1</w:t>
            </w:r>
            <w:r>
              <w:rPr>
                <w:rFonts w:ascii="仿宋_GB2312" w:eastAsia="仿宋_GB2312" w:hAnsiTheme="minorEastAsia" w:hint="eastAsia"/>
                <w:color w:val="000000" w:themeColor="text1"/>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djustRightInd w:val="0"/>
              <w:snapToGrid w:val="0"/>
              <w:spacing w:line="320" w:lineRule="exact"/>
              <w:jc w:val="left"/>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供应商应承担所有与准备和参加询比有关的费用。不论询比的结果如何，采购人无义务和责任承担这些费用。</w:t>
            </w:r>
          </w:p>
        </w:tc>
      </w:tr>
      <w:tr w:rsidR="005E3CA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14</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包括提供用户</w:t>
            </w:r>
            <w:r>
              <w:rPr>
                <w:rFonts w:ascii="仿宋_GB2312" w:eastAsia="仿宋_GB2312" w:hAnsiTheme="minorEastAsia"/>
                <w:color w:val="000000" w:themeColor="text1"/>
                <w:sz w:val="24"/>
                <w:lang w:val="zh-CN"/>
              </w:rPr>
              <w:t>需求书</w:t>
            </w:r>
            <w:r>
              <w:rPr>
                <w:rFonts w:ascii="仿宋_GB2312" w:eastAsia="仿宋_GB2312" w:hAnsiTheme="minorEastAsia" w:hint="eastAsia"/>
                <w:color w:val="000000" w:themeColor="text1"/>
                <w:sz w:val="24"/>
                <w:lang w:val="zh-CN"/>
              </w:rPr>
              <w:t>所列公共</w:t>
            </w:r>
            <w:r>
              <w:rPr>
                <w:rFonts w:ascii="仿宋_GB2312" w:eastAsia="仿宋_GB2312" w:hAnsiTheme="minorEastAsia"/>
                <w:color w:val="000000" w:themeColor="text1"/>
                <w:sz w:val="24"/>
                <w:lang w:val="zh-CN"/>
              </w:rPr>
              <w:t>场所检测产生</w:t>
            </w:r>
            <w:r>
              <w:rPr>
                <w:rFonts w:ascii="仿宋_GB2312" w:eastAsia="仿宋_GB2312" w:hAnsiTheme="minorEastAsia" w:hint="eastAsia"/>
                <w:color w:val="000000" w:themeColor="text1"/>
                <w:sz w:val="24"/>
                <w:lang w:val="zh-CN"/>
              </w:rPr>
              <w:t>的</w:t>
            </w:r>
            <w:r>
              <w:rPr>
                <w:rFonts w:ascii="仿宋_GB2312" w:eastAsia="仿宋_GB2312" w:hAnsiTheme="minorEastAsia"/>
                <w:color w:val="000000" w:themeColor="text1"/>
                <w:sz w:val="24"/>
                <w:lang w:val="zh-CN"/>
              </w:rPr>
              <w:t>所有费用</w:t>
            </w:r>
            <w:r>
              <w:rPr>
                <w:rFonts w:ascii="仿宋_GB2312" w:eastAsia="仿宋_GB2312" w:hAnsiTheme="minorEastAsia" w:hint="eastAsia"/>
                <w:color w:val="000000" w:themeColor="text1"/>
                <w:sz w:val="24"/>
                <w:lang w:val="zh-CN"/>
              </w:rPr>
              <w:t>。</w:t>
            </w:r>
          </w:p>
        </w:tc>
      </w:tr>
      <w:tr w:rsidR="005E3CA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lastRenderedPageBreak/>
              <w:t>15</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fldChar w:fldCharType="begin"/>
            </w:r>
            <w:r>
              <w:rPr>
                <w:rFonts w:ascii="仿宋_GB2312" w:eastAsia="仿宋_GB2312" w:hAnsiTheme="minorEastAsia" w:hint="eastAsia"/>
                <w:color w:val="000000" w:themeColor="text1"/>
                <w:sz w:val="24"/>
                <w:lang w:val="zh-CN"/>
              </w:rPr>
              <w:instrText xml:space="preserve"> eq \o\ac(□,√)</w:instrText>
            </w:r>
            <w:r>
              <w:rPr>
                <w:rFonts w:ascii="仿宋_GB2312" w:eastAsia="仿宋_GB2312" w:hAnsiTheme="minorEastAsia" w:hint="eastAsia"/>
                <w:color w:val="000000" w:themeColor="text1"/>
                <w:sz w:val="24"/>
                <w:lang w:val="zh-CN"/>
              </w:rPr>
              <w:fldChar w:fldCharType="end"/>
            </w:r>
            <w:r>
              <w:rPr>
                <w:rFonts w:ascii="仿宋_GB2312" w:eastAsia="仿宋_GB2312" w:hAnsiTheme="minorEastAsia" w:hint="eastAsia"/>
                <w:color w:val="000000" w:themeColor="text1"/>
                <w:sz w:val="24"/>
                <w:lang w:val="zh-CN"/>
              </w:rPr>
              <w:t>不允许。</w:t>
            </w:r>
          </w:p>
        </w:tc>
      </w:tr>
      <w:tr w:rsidR="005E3CA1">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rPr>
              <w:t>16</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fldChar w:fldCharType="begin"/>
            </w:r>
            <w:r>
              <w:rPr>
                <w:rFonts w:ascii="仿宋_GB2312" w:eastAsia="仿宋_GB2312" w:hAnsiTheme="minorEastAsia" w:hint="eastAsia"/>
                <w:color w:val="000000" w:themeColor="text1"/>
                <w:sz w:val="24"/>
                <w:lang w:val="zh-CN"/>
              </w:rPr>
              <w:instrText xml:space="preserve"> eq \o\ac(□,√)</w:instrText>
            </w:r>
            <w:r>
              <w:rPr>
                <w:rFonts w:ascii="仿宋_GB2312" w:eastAsia="仿宋_GB2312" w:hAnsiTheme="minorEastAsia" w:hint="eastAsia"/>
                <w:color w:val="000000" w:themeColor="text1"/>
                <w:sz w:val="24"/>
                <w:lang w:val="zh-CN"/>
              </w:rPr>
              <w:fldChar w:fldCharType="end"/>
            </w:r>
            <w:r>
              <w:rPr>
                <w:rFonts w:ascii="仿宋_GB2312" w:eastAsia="仿宋_GB2312" w:hAnsiTheme="minorEastAsia" w:hint="eastAsia"/>
                <w:color w:val="000000" w:themeColor="text1"/>
                <w:sz w:val="24"/>
                <w:lang w:val="zh-CN"/>
              </w:rPr>
              <w:t>不接受。</w:t>
            </w:r>
          </w:p>
        </w:tc>
      </w:tr>
      <w:tr w:rsidR="005E3CA1">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spacing w:line="440" w:lineRule="atLeast"/>
              <w:jc w:val="center"/>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numPr>
                <w:ilvl w:val="0"/>
                <w:numId w:val="4"/>
              </w:numPr>
              <w:autoSpaceDE w:val="0"/>
              <w:autoSpaceDN w:val="0"/>
              <w:rPr>
                <w:rFonts w:ascii="仿宋_GB2312" w:eastAsia="仿宋_GB2312" w:hAnsi="宋体"/>
                <w:color w:val="000000" w:themeColor="text1"/>
                <w:sz w:val="24"/>
                <w:lang w:val="zh-CN"/>
              </w:rPr>
            </w:pPr>
            <w:r>
              <w:rPr>
                <w:rFonts w:ascii="仿宋_GB2312" w:eastAsia="仿宋_GB2312" w:hAnsi="宋体" w:hint="eastAsia"/>
                <w:color w:val="000000" w:themeColor="text1"/>
                <w:sz w:val="24"/>
                <w:lang w:val="zh-CN"/>
              </w:rPr>
              <w:t>响应文件符合供应商须知规定；</w:t>
            </w:r>
          </w:p>
          <w:p w:rsidR="005E3CA1" w:rsidRDefault="005E3CA1" w:rsidP="005E3CA1">
            <w:pPr>
              <w:numPr>
                <w:ilvl w:val="0"/>
                <w:numId w:val="4"/>
              </w:numPr>
              <w:autoSpaceDE w:val="0"/>
              <w:autoSpaceDN w:val="0"/>
              <w:rPr>
                <w:rFonts w:ascii="仿宋_GB2312" w:eastAsia="仿宋_GB2312" w:hAnsi="宋体"/>
                <w:color w:val="000000" w:themeColor="text1"/>
                <w:sz w:val="24"/>
                <w:lang w:val="zh-CN"/>
              </w:rPr>
            </w:pPr>
            <w:r>
              <w:rPr>
                <w:rFonts w:ascii="仿宋_GB2312" w:eastAsia="仿宋_GB2312" w:hAnsi="宋体" w:hint="eastAsia"/>
                <w:color w:val="000000" w:themeColor="text1"/>
                <w:sz w:val="24"/>
                <w:lang w:val="zh-CN"/>
              </w:rPr>
              <w:t>响应文件所需的全部文件齐全，并按采购文件的要求加盖单位章；</w:t>
            </w:r>
          </w:p>
          <w:p w:rsidR="005E3CA1" w:rsidRDefault="005E3CA1" w:rsidP="005E3CA1">
            <w:pPr>
              <w:numPr>
                <w:ilvl w:val="0"/>
                <w:numId w:val="4"/>
              </w:numPr>
              <w:autoSpaceDE w:val="0"/>
              <w:autoSpaceDN w:val="0"/>
              <w:rPr>
                <w:rFonts w:ascii="仿宋_GB2312" w:eastAsia="仿宋_GB2312" w:hAnsi="宋体"/>
                <w:color w:val="000000" w:themeColor="text1"/>
                <w:sz w:val="24"/>
                <w:lang w:val="zh-CN"/>
              </w:rPr>
            </w:pPr>
            <w:r>
              <w:rPr>
                <w:rFonts w:ascii="仿宋_GB2312" w:eastAsia="仿宋_GB2312" w:hAnsi="宋体" w:hint="eastAsia"/>
                <w:color w:val="000000" w:themeColor="text1"/>
                <w:sz w:val="24"/>
                <w:lang w:val="zh-CN"/>
              </w:rPr>
              <w:t>响应文件按照采购文件规定的格式、内容填写，字迹清晰可辨；</w:t>
            </w:r>
          </w:p>
          <w:p w:rsidR="005E3CA1" w:rsidRDefault="005E3CA1" w:rsidP="005E3CA1">
            <w:pPr>
              <w:numPr>
                <w:ilvl w:val="0"/>
                <w:numId w:val="4"/>
              </w:numPr>
              <w:autoSpaceDE w:val="0"/>
              <w:autoSpaceDN w:val="0"/>
              <w:rPr>
                <w:rFonts w:ascii="仿宋_GB2312" w:eastAsia="仿宋_GB2312" w:hAnsi="宋体"/>
                <w:color w:val="000000" w:themeColor="text1"/>
                <w:sz w:val="24"/>
                <w:lang w:val="zh-CN"/>
              </w:rPr>
            </w:pPr>
            <w:r>
              <w:rPr>
                <w:rFonts w:ascii="仿宋_GB2312" w:eastAsia="仿宋_GB2312" w:hAnsi="宋体" w:hint="eastAsia"/>
                <w:color w:val="000000" w:themeColor="text1"/>
                <w:sz w:val="24"/>
                <w:lang w:val="zh-CN"/>
              </w:rPr>
              <w:t>按采购文件规定提交</w:t>
            </w:r>
            <w:r>
              <w:rPr>
                <w:rFonts w:ascii="仿宋_GB2312" w:eastAsia="仿宋_GB2312" w:hAnsi="宋体" w:hint="eastAsia"/>
                <w:color w:val="000000" w:themeColor="text1"/>
                <w:sz w:val="24"/>
              </w:rPr>
              <w:t>响应文件</w:t>
            </w:r>
            <w:r>
              <w:rPr>
                <w:rFonts w:ascii="仿宋_GB2312" w:eastAsia="仿宋_GB2312" w:hAnsi="宋体" w:hint="eastAsia"/>
                <w:color w:val="000000" w:themeColor="text1"/>
                <w:sz w:val="24"/>
                <w:lang w:val="zh-CN"/>
              </w:rPr>
              <w:t>报价表、法定代表人授权委托书；</w:t>
            </w:r>
          </w:p>
          <w:p w:rsidR="005E3CA1" w:rsidRDefault="005E3CA1" w:rsidP="005E3CA1">
            <w:pPr>
              <w:numPr>
                <w:ilvl w:val="0"/>
                <w:numId w:val="4"/>
              </w:numPr>
              <w:autoSpaceDE w:val="0"/>
              <w:autoSpaceDN w:val="0"/>
              <w:rPr>
                <w:rFonts w:ascii="仿宋_GB2312" w:eastAsia="仿宋_GB2312" w:hAnsi="宋体"/>
                <w:color w:val="000000" w:themeColor="text1"/>
                <w:sz w:val="24"/>
                <w:lang w:val="zh-CN"/>
              </w:rPr>
            </w:pPr>
            <w:r>
              <w:rPr>
                <w:rFonts w:ascii="仿宋_GB2312" w:eastAsia="仿宋_GB2312" w:hAnsi="宋体" w:hint="eastAsia"/>
                <w:color w:val="000000" w:themeColor="text1"/>
                <w:sz w:val="24"/>
                <w:lang w:val="zh-CN"/>
              </w:rPr>
              <w:t>响应方案满足采购文件要求；</w:t>
            </w:r>
          </w:p>
          <w:p w:rsidR="005E3CA1" w:rsidRDefault="005E3CA1" w:rsidP="005E3CA1">
            <w:pPr>
              <w:numPr>
                <w:ilvl w:val="0"/>
                <w:numId w:val="4"/>
              </w:numPr>
              <w:autoSpaceDE w:val="0"/>
              <w:autoSpaceDN w:val="0"/>
              <w:rPr>
                <w:rFonts w:ascii="仿宋_GB2312" w:eastAsia="仿宋_GB2312" w:hAnsi="宋体"/>
                <w:color w:val="000000" w:themeColor="text1"/>
                <w:sz w:val="24"/>
                <w:lang w:val="zh-CN"/>
              </w:rPr>
            </w:pPr>
            <w:r>
              <w:rPr>
                <w:rFonts w:ascii="仿宋_GB2312" w:eastAsia="仿宋_GB2312" w:hAnsi="宋体" w:hint="eastAsia"/>
                <w:color w:val="000000" w:themeColor="text1"/>
                <w:sz w:val="24"/>
                <w:lang w:val="zh-CN"/>
              </w:rPr>
              <w:t>未出现采购人不能接受的条款（如支付条款、违约金条款等）。</w:t>
            </w:r>
          </w:p>
          <w:p w:rsidR="005E3CA1" w:rsidRDefault="005E3CA1" w:rsidP="005E3CA1">
            <w:pPr>
              <w:numPr>
                <w:ilvl w:val="0"/>
                <w:numId w:val="4"/>
              </w:numPr>
              <w:autoSpaceDE w:val="0"/>
              <w:autoSpaceDN w:val="0"/>
              <w:rPr>
                <w:rFonts w:ascii="仿宋_GB2312" w:eastAsia="仿宋_GB2312" w:hAnsi="宋体"/>
                <w:color w:val="000000" w:themeColor="text1"/>
                <w:sz w:val="24"/>
              </w:rPr>
            </w:pPr>
            <w:r>
              <w:rPr>
                <w:rFonts w:ascii="仿宋_GB2312" w:eastAsia="仿宋_GB2312" w:hAnsi="宋体" w:hint="eastAsia"/>
                <w:color w:val="000000" w:themeColor="text1"/>
                <w:sz w:val="24"/>
                <w:lang w:val="zh-CN"/>
              </w:rPr>
              <w:t>在采购文件的响应文件格式中规定的签字和盖章处，供应商必须按要求签字或盖章。</w:t>
            </w:r>
          </w:p>
        </w:tc>
      </w:tr>
      <w:tr w:rsidR="005E3CA1">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rPr>
              <w:t>18</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djustRightInd w:val="0"/>
              <w:snapToGrid w:val="0"/>
              <w:rPr>
                <w:rFonts w:ascii="仿宋" w:eastAsia="仿宋" w:hAnsi="仿宋"/>
                <w:b/>
                <w:sz w:val="24"/>
              </w:rPr>
            </w:pPr>
            <w:r>
              <w:rPr>
                <w:rFonts w:ascii="仿宋" w:eastAsia="仿宋" w:hAnsi="仿宋" w:hint="eastAsia"/>
                <w:b/>
                <w:sz w:val="24"/>
              </w:rPr>
              <w:t>一、</w:t>
            </w:r>
            <w:r>
              <w:rPr>
                <w:rFonts w:ascii="仿宋" w:eastAsia="仿宋" w:hAnsi="仿宋"/>
                <w:b/>
                <w:sz w:val="24"/>
              </w:rPr>
              <w:t>实质性响应采购文件资料</w:t>
            </w:r>
          </w:p>
          <w:p w:rsidR="005E3CA1" w:rsidRDefault="005E3CA1" w:rsidP="005E3CA1">
            <w:pPr>
              <w:autoSpaceDE w:val="0"/>
              <w:autoSpaceDN w:val="0"/>
              <w:rPr>
                <w:rFonts w:ascii="仿宋_GB2312" w:eastAsia="仿宋_GB2312" w:hAnsi="仿宋_GB2312" w:cs="仿宋_GB2312"/>
                <w:sz w:val="24"/>
              </w:rPr>
            </w:pPr>
            <w:r>
              <w:rPr>
                <w:rFonts w:ascii="仿宋_GB2312" w:eastAsia="仿宋_GB2312" w:hAnsi="仿宋_GB2312" w:cs="仿宋_GB2312" w:hint="eastAsia"/>
                <w:sz w:val="24"/>
              </w:rPr>
              <w:t>营业执照；</w:t>
            </w:r>
          </w:p>
          <w:p w:rsidR="005E3CA1" w:rsidRDefault="005E3CA1" w:rsidP="005E3CA1">
            <w:pPr>
              <w:autoSpaceDE w:val="0"/>
              <w:autoSpaceDN w:val="0"/>
              <w:rPr>
                <w:rFonts w:ascii="仿宋_GB2312" w:eastAsia="仿宋_GB2312" w:hAnsi="仿宋_GB2312" w:cs="仿宋_GB2312"/>
                <w:sz w:val="24"/>
              </w:rPr>
            </w:pPr>
            <w:r>
              <w:rPr>
                <w:rFonts w:ascii="仿宋_GB2312" w:eastAsia="仿宋_GB2312" w:hAnsi="仿宋_GB2312" w:cs="仿宋_GB2312" w:hint="eastAsia"/>
                <w:sz w:val="24"/>
              </w:rPr>
              <w:t>法定代表人授权委托书（</w:t>
            </w:r>
            <w:r>
              <w:rPr>
                <w:rFonts w:ascii="仿宋_GB2312" w:eastAsia="仿宋_GB2312" w:hAnsi="仿宋_GB2312" w:cs="仿宋_GB2312" w:hint="eastAsia"/>
                <w:i/>
                <w:sz w:val="24"/>
              </w:rPr>
              <w:t>响应文件委托代理人签字的提供</w:t>
            </w:r>
            <w:r>
              <w:rPr>
                <w:rFonts w:ascii="仿宋_GB2312" w:eastAsia="仿宋_GB2312" w:hAnsi="仿宋_GB2312" w:cs="仿宋_GB2312" w:hint="eastAsia"/>
                <w:sz w:val="24"/>
              </w:rPr>
              <w:t>）；</w:t>
            </w:r>
          </w:p>
          <w:p w:rsidR="005E3CA1" w:rsidRDefault="005E3CA1" w:rsidP="005E3CA1">
            <w:pPr>
              <w:autoSpaceDE w:val="0"/>
              <w:autoSpaceDN w:val="0"/>
              <w:rPr>
                <w:rFonts w:ascii="仿宋_GB2312" w:eastAsia="仿宋_GB2312" w:hAnsi="仿宋_GB2312" w:cs="仿宋_GB2312"/>
                <w:sz w:val="24"/>
              </w:rPr>
            </w:pPr>
            <w:r>
              <w:rPr>
                <w:rFonts w:ascii="仿宋_GB2312" w:eastAsia="仿宋_GB2312" w:hAnsi="仿宋_GB2312" w:cs="仿宋_GB2312" w:hint="eastAsia"/>
                <w:sz w:val="24"/>
              </w:rPr>
              <w:t>供应商资格要求中的其他资料；</w:t>
            </w:r>
          </w:p>
          <w:p w:rsidR="005E3CA1" w:rsidRDefault="005E3CA1" w:rsidP="005E3CA1">
            <w:pPr>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5E3CA1" w:rsidRDefault="005E3CA1" w:rsidP="005E3CA1">
            <w:pPr>
              <w:adjustRightInd w:val="0"/>
              <w:snapToGrid w:val="0"/>
              <w:rPr>
                <w:rFonts w:ascii="仿宋" w:eastAsia="仿宋" w:hAnsi="仿宋"/>
                <w:b/>
                <w:color w:val="000000" w:themeColor="text1"/>
                <w:sz w:val="24"/>
              </w:rPr>
            </w:pPr>
            <w:r>
              <w:rPr>
                <w:rFonts w:ascii="仿宋" w:eastAsia="仿宋" w:hAnsi="仿宋"/>
                <w:b/>
                <w:color w:val="000000" w:themeColor="text1"/>
                <w:sz w:val="24"/>
              </w:rPr>
              <w:t>二、商务评审资料</w:t>
            </w:r>
          </w:p>
          <w:p w:rsidR="005E3CA1" w:rsidRDefault="005E3CA1" w:rsidP="005E3CA1">
            <w:pPr>
              <w:autoSpaceDE w:val="0"/>
              <w:autoSpaceDN w:val="0"/>
              <w:jc w:val="left"/>
              <w:rPr>
                <w:rFonts w:ascii="仿宋_GB2312" w:eastAsia="仿宋_GB2312" w:hAnsi="宋体"/>
                <w:color w:val="000000" w:themeColor="text1"/>
                <w:sz w:val="24"/>
                <w:lang w:val="zh-CN"/>
              </w:rPr>
            </w:pPr>
            <w:r>
              <w:rPr>
                <w:rFonts w:ascii="仿宋_GB2312" w:eastAsia="仿宋_GB2312" w:hAnsi="宋体" w:hint="eastAsia"/>
                <w:color w:val="000000" w:themeColor="text1"/>
                <w:sz w:val="24"/>
                <w:lang w:val="zh-CN"/>
              </w:rPr>
              <w:t>报价</w:t>
            </w:r>
            <w:r>
              <w:rPr>
                <w:rFonts w:ascii="仿宋_GB2312" w:eastAsia="仿宋_GB2312" w:hAnsi="宋体"/>
                <w:color w:val="000000" w:themeColor="text1"/>
                <w:sz w:val="24"/>
                <w:lang w:val="zh-CN"/>
              </w:rPr>
              <w:t>一览表</w:t>
            </w:r>
            <w:r>
              <w:rPr>
                <w:rFonts w:ascii="仿宋_GB2312" w:eastAsia="仿宋_GB2312" w:hAnsi="宋体" w:hint="eastAsia"/>
                <w:color w:val="000000" w:themeColor="text1"/>
                <w:sz w:val="24"/>
                <w:lang w:val="zh-CN"/>
              </w:rPr>
              <w:t>；</w:t>
            </w:r>
          </w:p>
          <w:p w:rsidR="005E3CA1" w:rsidRDefault="005E3CA1" w:rsidP="005E3CA1">
            <w:pPr>
              <w:autoSpaceDE w:val="0"/>
              <w:autoSpaceDN w:val="0"/>
              <w:jc w:val="left"/>
              <w:rPr>
                <w:rFonts w:ascii="仿宋_GB2312" w:eastAsia="仿宋_GB2312" w:hAnsi="宋体"/>
                <w:color w:val="000000" w:themeColor="text1"/>
                <w:sz w:val="24"/>
                <w:lang w:val="zh-CN"/>
              </w:rPr>
            </w:pPr>
            <w:r>
              <w:rPr>
                <w:rFonts w:ascii="仿宋_GB2312" w:eastAsia="仿宋_GB2312" w:hAnsi="宋体" w:hint="eastAsia"/>
                <w:color w:val="000000" w:themeColor="text1"/>
                <w:sz w:val="24"/>
                <w:lang w:val="zh-CN"/>
              </w:rPr>
              <w:t xml:space="preserve">详见响应文件格式。 </w:t>
            </w:r>
          </w:p>
        </w:tc>
      </w:tr>
      <w:tr w:rsidR="005E3CA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djustRightInd w:val="0"/>
              <w:snapToGrid w:val="0"/>
              <w:rPr>
                <w:rFonts w:ascii="仿宋_GB2312" w:eastAsia="仿宋_GB2312" w:hAnsiTheme="minorEastAsia"/>
                <w:color w:val="000000" w:themeColor="text1"/>
                <w:sz w:val="24"/>
              </w:rPr>
            </w:pPr>
            <w:r>
              <w:rPr>
                <w:rFonts w:ascii="仿宋_GB2312" w:eastAsia="仿宋_GB2312" w:hAnsiTheme="minorEastAsia" w:hint="eastAsia"/>
                <w:color w:val="000000" w:themeColor="text1"/>
                <w:sz w:val="24"/>
                <w:lang w:val="zh-CN"/>
              </w:rPr>
              <w:t>正本1份，副本</w:t>
            </w:r>
            <w:r>
              <w:rPr>
                <w:rFonts w:ascii="仿宋_GB2312" w:eastAsia="仿宋_GB2312" w:hAnsiTheme="minorEastAsia"/>
                <w:color w:val="000000" w:themeColor="text1"/>
                <w:sz w:val="24"/>
                <w:lang w:val="zh-CN"/>
              </w:rPr>
              <w:t>3</w:t>
            </w:r>
            <w:r>
              <w:rPr>
                <w:rFonts w:ascii="仿宋_GB2312" w:eastAsia="仿宋_GB2312" w:hAnsiTheme="minorEastAsia" w:hint="eastAsia"/>
                <w:color w:val="000000" w:themeColor="text1"/>
                <w:sz w:val="24"/>
                <w:lang w:val="zh-CN"/>
              </w:rPr>
              <w:t>份。</w:t>
            </w:r>
          </w:p>
        </w:tc>
      </w:tr>
      <w:tr w:rsidR="005E3CA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自响应文件递交截止之日起90日历天。</w:t>
            </w:r>
          </w:p>
        </w:tc>
      </w:tr>
      <w:tr w:rsidR="005E3CA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2</w:t>
            </w:r>
            <w:r>
              <w:rPr>
                <w:rFonts w:ascii="仿宋_GB2312" w:eastAsia="仿宋_GB2312" w:hAnsiTheme="minorEastAsia" w:hint="eastAsia"/>
                <w:color w:val="000000" w:themeColor="text1"/>
                <w:sz w:val="24"/>
              </w:rPr>
              <w:t>1</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递交响应文件截止时间、地点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hint="eastAsia"/>
                <w:color w:val="000000" w:themeColor="text1"/>
                <w:sz w:val="24"/>
                <w:lang w:val="zh-CN"/>
              </w:rPr>
            </w:pPr>
            <w:r>
              <w:rPr>
                <w:rFonts w:ascii="仿宋_GB2312" w:eastAsia="仿宋_GB2312" w:hAnsiTheme="minorEastAsia" w:hint="eastAsia"/>
                <w:color w:val="000000" w:themeColor="text1"/>
                <w:sz w:val="24"/>
                <w:lang w:val="zh-CN"/>
              </w:rPr>
              <w:t>响应文件递交截止时间：202</w:t>
            </w:r>
            <w:r>
              <w:rPr>
                <w:rFonts w:ascii="仿宋_GB2312" w:eastAsia="仿宋_GB2312" w:hAnsiTheme="minorEastAsia"/>
                <w:color w:val="000000" w:themeColor="text1"/>
                <w:sz w:val="24"/>
              </w:rPr>
              <w:t xml:space="preserve">2 </w:t>
            </w:r>
            <w:r>
              <w:rPr>
                <w:rFonts w:ascii="仿宋_GB2312" w:eastAsia="仿宋_GB2312" w:hAnsiTheme="minorEastAsia" w:hint="eastAsia"/>
                <w:color w:val="000000" w:themeColor="text1"/>
                <w:sz w:val="24"/>
                <w:lang w:val="zh-CN"/>
              </w:rPr>
              <w:t>年</w:t>
            </w:r>
            <w:r w:rsidR="00FD0F8A">
              <w:rPr>
                <w:rFonts w:ascii="仿宋_GB2312" w:eastAsia="仿宋_GB2312" w:hAnsiTheme="minorEastAsia"/>
                <w:color w:val="000000" w:themeColor="text1"/>
                <w:sz w:val="24"/>
              </w:rPr>
              <w:t>4</w:t>
            </w:r>
            <w:r>
              <w:rPr>
                <w:rFonts w:ascii="仿宋_GB2312" w:eastAsia="仿宋_GB2312" w:hAnsiTheme="minorEastAsia" w:hint="eastAsia"/>
                <w:color w:val="000000" w:themeColor="text1"/>
                <w:sz w:val="24"/>
                <w:lang w:val="zh-CN"/>
              </w:rPr>
              <w:t>月</w:t>
            </w:r>
            <w:r w:rsidR="00FD0F8A">
              <w:rPr>
                <w:rFonts w:ascii="仿宋_GB2312" w:eastAsia="仿宋_GB2312" w:hAnsiTheme="minorEastAsia"/>
                <w:color w:val="000000" w:themeColor="text1"/>
                <w:sz w:val="24"/>
              </w:rPr>
              <w:t>15</w:t>
            </w:r>
            <w:r>
              <w:rPr>
                <w:rFonts w:ascii="仿宋_GB2312" w:eastAsia="仿宋_GB2312" w:hAnsiTheme="minorEastAsia" w:hint="eastAsia"/>
                <w:color w:val="000000" w:themeColor="text1"/>
                <w:sz w:val="24"/>
                <w:lang w:val="zh-CN"/>
              </w:rPr>
              <w:t>日</w:t>
            </w:r>
            <w:r w:rsidR="00FD0F8A">
              <w:rPr>
                <w:rFonts w:ascii="仿宋_GB2312" w:eastAsia="仿宋_GB2312" w:hAnsiTheme="minorEastAsia" w:hint="eastAsia"/>
                <w:color w:val="000000" w:themeColor="text1"/>
                <w:sz w:val="24"/>
                <w:lang w:val="zh-CN"/>
              </w:rPr>
              <w:t>09时30分</w:t>
            </w:r>
          </w:p>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递交地点：</w:t>
            </w:r>
            <w:r>
              <w:rPr>
                <w:rFonts w:ascii="仿宋_GB2312" w:eastAsia="仿宋_GB2312" w:hAnsi="宋体" w:hint="eastAsia"/>
                <w:color w:val="000000" w:themeColor="text1"/>
                <w:sz w:val="24"/>
                <w:szCs w:val="21"/>
              </w:rPr>
              <w:t>温州市鹿城区南汇街道温州大道2305号温州轨道交通控制中心70</w:t>
            </w:r>
            <w:r>
              <w:rPr>
                <w:rFonts w:ascii="仿宋_GB2312" w:eastAsia="仿宋_GB2312" w:hAnsi="宋体"/>
                <w:color w:val="000000" w:themeColor="text1"/>
                <w:sz w:val="24"/>
                <w:szCs w:val="21"/>
              </w:rPr>
              <w:t>3B</w:t>
            </w:r>
            <w:r>
              <w:rPr>
                <w:rFonts w:ascii="仿宋_GB2312" w:eastAsia="仿宋_GB2312" w:hAnsi="宋体" w:hint="eastAsia"/>
                <w:color w:val="000000" w:themeColor="text1"/>
                <w:sz w:val="24"/>
                <w:szCs w:val="21"/>
              </w:rPr>
              <w:t>室递交</w:t>
            </w:r>
            <w:r>
              <w:rPr>
                <w:rFonts w:ascii="仿宋_GB2312" w:eastAsia="仿宋_GB2312" w:hAnsi="宋体"/>
                <w:color w:val="000000" w:themeColor="text1"/>
                <w:sz w:val="24"/>
                <w:szCs w:val="21"/>
              </w:rPr>
              <w:t>纸质文件</w:t>
            </w:r>
            <w:r>
              <w:rPr>
                <w:rFonts w:ascii="仿宋_GB2312" w:eastAsia="仿宋_GB2312" w:hAnsiTheme="minorEastAsia" w:hint="eastAsia"/>
                <w:color w:val="000000" w:themeColor="text1"/>
                <w:sz w:val="24"/>
                <w:lang w:val="zh-CN"/>
              </w:rPr>
              <w:t>。</w:t>
            </w:r>
          </w:p>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注：报价人如采用快递方式递送响</w:t>
            </w:r>
            <w:bookmarkStart w:id="74" w:name="_GoBack"/>
            <w:bookmarkEnd w:id="74"/>
            <w:r>
              <w:rPr>
                <w:rFonts w:ascii="仿宋_GB2312" w:eastAsia="仿宋_GB2312" w:hAnsiTheme="minorEastAsia" w:hint="eastAsia"/>
                <w:color w:val="000000" w:themeColor="text1"/>
                <w:sz w:val="24"/>
                <w:lang w:val="zh-CN"/>
              </w:rPr>
              <w:t>应文件的，需电联本项目联系人，确认报价文件已收到。响应文件递交时间以本项目联系人收到时间为准。如有遗失，供应商自行负责。</w:t>
            </w:r>
          </w:p>
        </w:tc>
      </w:tr>
      <w:tr w:rsidR="005E3CA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2</w:t>
            </w:r>
            <w:r>
              <w:rPr>
                <w:rFonts w:ascii="仿宋_GB2312" w:eastAsia="仿宋_GB2312" w:hAnsiTheme="minorEastAsia" w:hint="eastAsia"/>
                <w:color w:val="000000" w:themeColor="text1"/>
                <w:sz w:val="24"/>
              </w:rPr>
              <w:t>2</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不退还。</w:t>
            </w:r>
          </w:p>
        </w:tc>
      </w:tr>
      <w:tr w:rsidR="005E3CA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2</w:t>
            </w:r>
            <w:r>
              <w:rPr>
                <w:rFonts w:ascii="仿宋_GB2312" w:eastAsia="仿宋_GB2312" w:hAnsiTheme="minorEastAsia" w:hint="eastAsia"/>
                <w:color w:val="000000" w:themeColor="text1"/>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开启时间：202</w:t>
            </w:r>
            <w:r>
              <w:rPr>
                <w:rFonts w:ascii="仿宋_GB2312" w:eastAsia="仿宋_GB2312" w:hAnsiTheme="minorEastAsia"/>
                <w:color w:val="000000" w:themeColor="text1"/>
                <w:sz w:val="24"/>
              </w:rPr>
              <w:t>2</w:t>
            </w:r>
            <w:r>
              <w:rPr>
                <w:rFonts w:ascii="仿宋_GB2312" w:eastAsia="仿宋_GB2312" w:hAnsiTheme="minorEastAsia" w:hint="eastAsia"/>
                <w:color w:val="000000" w:themeColor="text1"/>
                <w:sz w:val="24"/>
                <w:lang w:val="zh-CN"/>
              </w:rPr>
              <w:t>年</w:t>
            </w:r>
            <w:r w:rsidR="00FD0F8A">
              <w:rPr>
                <w:rFonts w:ascii="仿宋_GB2312" w:eastAsia="仿宋_GB2312" w:hAnsiTheme="minorEastAsia"/>
                <w:color w:val="000000" w:themeColor="text1"/>
                <w:sz w:val="24"/>
              </w:rPr>
              <w:t>4</w:t>
            </w:r>
            <w:r>
              <w:rPr>
                <w:rFonts w:ascii="仿宋_GB2312" w:eastAsia="仿宋_GB2312" w:hAnsiTheme="minorEastAsia" w:hint="eastAsia"/>
                <w:color w:val="000000" w:themeColor="text1"/>
                <w:sz w:val="24"/>
                <w:lang w:val="zh-CN"/>
              </w:rPr>
              <w:t>月</w:t>
            </w:r>
            <w:r w:rsidR="00FD0F8A">
              <w:rPr>
                <w:rFonts w:ascii="仿宋_GB2312" w:eastAsia="仿宋_GB2312" w:hAnsiTheme="minorEastAsia"/>
                <w:color w:val="000000" w:themeColor="text1"/>
                <w:sz w:val="24"/>
              </w:rPr>
              <w:t>15</w:t>
            </w:r>
            <w:r>
              <w:rPr>
                <w:rFonts w:ascii="仿宋_GB2312" w:eastAsia="仿宋_GB2312" w:hAnsiTheme="minorEastAsia" w:hint="eastAsia"/>
                <w:color w:val="000000" w:themeColor="text1"/>
                <w:sz w:val="24"/>
                <w:lang w:val="zh-CN"/>
              </w:rPr>
              <w:t>日</w:t>
            </w:r>
            <w:r w:rsidR="00FD0F8A">
              <w:rPr>
                <w:rFonts w:ascii="仿宋_GB2312" w:eastAsia="仿宋_GB2312" w:hAnsiTheme="minorEastAsia"/>
                <w:color w:val="000000" w:themeColor="text1"/>
                <w:sz w:val="24"/>
              </w:rPr>
              <w:t>9</w:t>
            </w:r>
            <w:r>
              <w:rPr>
                <w:rFonts w:ascii="仿宋_GB2312" w:eastAsia="仿宋_GB2312" w:hAnsiTheme="minorEastAsia" w:hint="eastAsia"/>
                <w:color w:val="000000" w:themeColor="text1"/>
                <w:sz w:val="24"/>
                <w:lang w:val="zh-CN"/>
              </w:rPr>
              <w:t>时</w:t>
            </w:r>
            <w:r w:rsidR="00FD0F8A">
              <w:rPr>
                <w:rFonts w:ascii="仿宋_GB2312" w:eastAsia="仿宋_GB2312" w:hAnsiTheme="minorEastAsia"/>
                <w:color w:val="000000" w:themeColor="text1"/>
                <w:sz w:val="24"/>
              </w:rPr>
              <w:t>30</w:t>
            </w:r>
            <w:r>
              <w:rPr>
                <w:rFonts w:ascii="仿宋_GB2312" w:eastAsia="仿宋_GB2312" w:hAnsiTheme="minorEastAsia" w:hint="eastAsia"/>
                <w:color w:val="000000" w:themeColor="text1"/>
                <w:sz w:val="24"/>
                <w:lang w:val="zh-CN"/>
              </w:rPr>
              <w:t>分；</w:t>
            </w:r>
          </w:p>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询比地点：温州市鹿城区南汇街道温州大道2305号713室。</w:t>
            </w:r>
          </w:p>
        </w:tc>
      </w:tr>
      <w:tr w:rsidR="005E3CA1">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2</w:t>
            </w:r>
            <w:r>
              <w:rPr>
                <w:rFonts w:ascii="仿宋_GB2312" w:eastAsia="仿宋_GB2312" w:hAnsiTheme="minorEastAsia" w:hint="eastAsia"/>
                <w:color w:val="000000" w:themeColor="text1"/>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由采购监督管理部门人员检查所有响应文件的密封情况。</w:t>
            </w:r>
          </w:p>
        </w:tc>
      </w:tr>
      <w:tr w:rsidR="005E3CA1">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评审小组构成：</w:t>
            </w:r>
            <w:r>
              <w:rPr>
                <w:rFonts w:ascii="仿宋_GB2312" w:eastAsia="仿宋_GB2312" w:hAnsiTheme="minorEastAsia"/>
                <w:color w:val="000000" w:themeColor="text1"/>
                <w:sz w:val="24"/>
                <w:lang w:val="zh-CN"/>
              </w:rPr>
              <w:t>3</w:t>
            </w:r>
            <w:r>
              <w:rPr>
                <w:rFonts w:ascii="仿宋_GB2312" w:eastAsia="仿宋_GB2312" w:hAnsiTheme="minorEastAsia" w:hint="eastAsia"/>
                <w:color w:val="000000" w:themeColor="text1"/>
                <w:sz w:val="24"/>
                <w:lang w:val="zh-CN"/>
              </w:rPr>
              <w:t>人，其中采购人代表</w:t>
            </w:r>
            <w:r>
              <w:rPr>
                <w:rFonts w:ascii="仿宋_GB2312" w:eastAsia="仿宋_GB2312" w:hAnsiTheme="minorEastAsia"/>
                <w:color w:val="000000" w:themeColor="text1"/>
                <w:sz w:val="24"/>
                <w:lang w:val="zh-CN"/>
              </w:rPr>
              <w:t>1</w:t>
            </w:r>
            <w:r>
              <w:rPr>
                <w:rFonts w:ascii="仿宋_GB2312" w:eastAsia="仿宋_GB2312" w:hAnsiTheme="minorEastAsia" w:hint="eastAsia"/>
                <w:color w:val="000000" w:themeColor="text1"/>
                <w:sz w:val="24"/>
                <w:lang w:val="zh-CN"/>
              </w:rPr>
              <w:t>人，专家</w:t>
            </w:r>
            <w:r>
              <w:rPr>
                <w:rFonts w:ascii="仿宋_GB2312" w:eastAsia="仿宋_GB2312" w:hAnsiTheme="minorEastAsia"/>
                <w:color w:val="000000" w:themeColor="text1"/>
                <w:sz w:val="24"/>
                <w:lang w:val="zh-CN"/>
              </w:rPr>
              <w:t>2</w:t>
            </w:r>
            <w:r>
              <w:rPr>
                <w:rFonts w:ascii="仿宋_GB2312" w:eastAsia="仿宋_GB2312" w:hAnsiTheme="minorEastAsia" w:hint="eastAsia"/>
                <w:color w:val="000000" w:themeColor="text1"/>
                <w:sz w:val="24"/>
                <w:lang w:val="zh-CN"/>
              </w:rPr>
              <w:t>人。</w:t>
            </w:r>
          </w:p>
        </w:tc>
      </w:tr>
      <w:tr w:rsidR="005E3CA1">
        <w:trPr>
          <w:trHeight w:val="733"/>
          <w:jc w:val="center"/>
        </w:trPr>
        <w:tc>
          <w:tcPr>
            <w:tcW w:w="701" w:type="dxa"/>
            <w:tcBorders>
              <w:top w:val="single" w:sz="6" w:space="0" w:color="auto"/>
              <w:left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lastRenderedPageBreak/>
              <w:t>26</w:t>
            </w:r>
          </w:p>
        </w:tc>
        <w:tc>
          <w:tcPr>
            <w:tcW w:w="2062" w:type="dxa"/>
            <w:tcBorders>
              <w:top w:val="single" w:sz="6" w:space="0" w:color="auto"/>
              <w:left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rPr>
              <w:t>□</w:t>
            </w:r>
            <w:r>
              <w:rPr>
                <w:rFonts w:ascii="仿宋_GB2312" w:eastAsia="仿宋_GB2312" w:hAnsiTheme="minorEastAsia" w:hint="eastAsia"/>
                <w:color w:val="000000" w:themeColor="text1"/>
                <w:sz w:val="24"/>
                <w:lang w:val="zh-CN"/>
              </w:rPr>
              <w:t>综合评分法</w:t>
            </w:r>
          </w:p>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fldChar w:fldCharType="begin"/>
            </w:r>
            <w:r>
              <w:rPr>
                <w:rFonts w:ascii="仿宋_GB2312" w:eastAsia="仿宋_GB2312" w:hAnsiTheme="minorEastAsia" w:hint="eastAsia"/>
                <w:color w:val="000000" w:themeColor="text1"/>
                <w:sz w:val="24"/>
                <w:lang w:val="zh-CN"/>
              </w:rPr>
              <w:instrText xml:space="preserve"> eq \o\ac(□,√)</w:instrText>
            </w:r>
            <w:r>
              <w:rPr>
                <w:rFonts w:ascii="仿宋_GB2312" w:eastAsia="仿宋_GB2312" w:hAnsiTheme="minorEastAsia" w:hint="eastAsia"/>
                <w:color w:val="000000" w:themeColor="text1"/>
                <w:sz w:val="24"/>
                <w:lang w:val="zh-CN"/>
              </w:rPr>
              <w:fldChar w:fldCharType="end"/>
            </w:r>
            <w:r>
              <w:rPr>
                <w:rFonts w:ascii="仿宋_GB2312" w:eastAsia="仿宋_GB2312" w:hAnsiTheme="minorEastAsia" w:hint="eastAsia"/>
                <w:color w:val="000000" w:themeColor="text1"/>
                <w:sz w:val="24"/>
                <w:lang w:val="zh-CN"/>
              </w:rPr>
              <w:t>经评审的未税总价最低价法（总价</w:t>
            </w:r>
            <w:r>
              <w:rPr>
                <w:rFonts w:ascii="仿宋_GB2312" w:eastAsia="仿宋_GB2312" w:hAnsiTheme="minorEastAsia"/>
                <w:color w:val="000000" w:themeColor="text1"/>
                <w:sz w:val="24"/>
                <w:lang w:val="zh-CN"/>
              </w:rPr>
              <w:t>包含供应商为完成合同约定工作内容而产生的所有费用，且不再调整增加支付</w:t>
            </w:r>
            <w:r>
              <w:rPr>
                <w:rFonts w:ascii="仿宋_GB2312" w:eastAsia="仿宋_GB2312" w:hAnsiTheme="minorEastAsia" w:hint="eastAsia"/>
                <w:color w:val="000000" w:themeColor="text1"/>
                <w:sz w:val="24"/>
                <w:lang w:val="zh-CN"/>
              </w:rPr>
              <w:t>）</w:t>
            </w:r>
          </w:p>
        </w:tc>
      </w:tr>
      <w:tr w:rsidR="005E3CA1">
        <w:trPr>
          <w:trHeight w:val="733"/>
          <w:jc w:val="center"/>
        </w:trPr>
        <w:tc>
          <w:tcPr>
            <w:tcW w:w="701" w:type="dxa"/>
            <w:tcBorders>
              <w:top w:val="single" w:sz="6" w:space="0" w:color="auto"/>
              <w:left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2</w:t>
            </w:r>
            <w:r>
              <w:rPr>
                <w:rFonts w:ascii="仿宋_GB2312" w:eastAsia="仿宋_GB2312" w:hAnsiTheme="minorEastAsia"/>
                <w:color w:val="000000" w:themeColor="text1"/>
                <w:sz w:val="24"/>
                <w:lang w:val="zh-CN"/>
              </w:rPr>
              <w:t>7</w:t>
            </w:r>
          </w:p>
        </w:tc>
        <w:tc>
          <w:tcPr>
            <w:tcW w:w="2062" w:type="dxa"/>
            <w:tcBorders>
              <w:top w:val="single" w:sz="6" w:space="0" w:color="auto"/>
              <w:left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rPr>
              <w:t>响应文件否决条件</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响应响应文件存在以下情形之一的，其响应文件将被否决：</w:t>
            </w:r>
          </w:p>
          <w:p w:rsidR="005E3CA1" w:rsidRDefault="005E3CA1" w:rsidP="005E3CA1">
            <w:pP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1、响应人的资格条件未满足本前附表第</w:t>
            </w:r>
            <w:r>
              <w:rPr>
                <w:rFonts w:ascii="仿宋_GB2312" w:eastAsia="仿宋_GB2312" w:hAnsiTheme="minorEastAsia"/>
                <w:color w:val="000000" w:themeColor="text1"/>
                <w:sz w:val="24"/>
                <w:lang w:val="zh-CN"/>
              </w:rPr>
              <w:t>7</w:t>
            </w:r>
            <w:r>
              <w:rPr>
                <w:rFonts w:ascii="仿宋_GB2312" w:eastAsia="仿宋_GB2312" w:hAnsiTheme="minorEastAsia" w:hint="eastAsia"/>
                <w:color w:val="000000" w:themeColor="text1"/>
                <w:sz w:val="24"/>
                <w:lang w:val="zh-CN"/>
              </w:rPr>
              <w:t>项、第1</w:t>
            </w:r>
            <w:r>
              <w:rPr>
                <w:rFonts w:ascii="仿宋_GB2312" w:eastAsia="仿宋_GB2312" w:hAnsiTheme="minorEastAsia"/>
                <w:color w:val="000000" w:themeColor="text1"/>
                <w:sz w:val="24"/>
                <w:lang w:val="zh-CN"/>
              </w:rPr>
              <w:t>7</w:t>
            </w:r>
            <w:r>
              <w:rPr>
                <w:rFonts w:ascii="仿宋_GB2312" w:eastAsia="仿宋_GB2312" w:hAnsiTheme="minorEastAsia" w:hint="eastAsia"/>
                <w:color w:val="000000" w:themeColor="text1"/>
                <w:sz w:val="24"/>
                <w:lang w:val="zh-CN"/>
              </w:rPr>
              <w:t>项要求的（提供的证明文件以本前附表第</w:t>
            </w:r>
            <w:r>
              <w:rPr>
                <w:rFonts w:ascii="仿宋_GB2312" w:eastAsia="仿宋_GB2312" w:hAnsiTheme="minorEastAsia"/>
                <w:color w:val="000000" w:themeColor="text1"/>
                <w:sz w:val="24"/>
                <w:lang w:val="zh-CN"/>
              </w:rPr>
              <w:t>18</w:t>
            </w:r>
            <w:r>
              <w:rPr>
                <w:rFonts w:ascii="仿宋_GB2312" w:eastAsia="仿宋_GB2312" w:hAnsiTheme="minorEastAsia" w:hint="eastAsia"/>
                <w:color w:val="000000" w:themeColor="text1"/>
                <w:sz w:val="24"/>
                <w:lang w:val="zh-CN"/>
              </w:rPr>
              <w:t>项中“一、实质性响应采购文件资料”内容为准）；</w:t>
            </w:r>
          </w:p>
          <w:p w:rsidR="005E3CA1" w:rsidRDefault="005E3CA1" w:rsidP="005E3CA1">
            <w:pP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2、未按采购文件的要求加盖单位章，或响应人的法定代表人（或其委托代理人）未按采购文件要求签字或盖章的，或委托代理人未提供有效的委托授权书的；</w:t>
            </w:r>
          </w:p>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3、同一投标人提交两个以上不同的投标文件或者投标报价的（招标文件要求提交备选投标的除外）。</w:t>
            </w:r>
          </w:p>
        </w:tc>
      </w:tr>
      <w:tr w:rsidR="005E3CA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2</w:t>
            </w:r>
            <w:r>
              <w:rPr>
                <w:rFonts w:ascii="仿宋_GB2312" w:eastAsia="仿宋_GB2312" w:hAnsiTheme="minorEastAsia"/>
                <w:color w:val="000000" w:themeColor="text1"/>
                <w:sz w:val="24"/>
                <w:lang w:val="zh-CN"/>
              </w:rPr>
              <w:t>8</w:t>
            </w:r>
          </w:p>
        </w:tc>
        <w:tc>
          <w:tcPr>
            <w:tcW w:w="2062" w:type="dxa"/>
            <w:tcBorders>
              <w:top w:val="single" w:sz="6" w:space="0" w:color="auto"/>
              <w:left w:val="single" w:sz="6" w:space="0" w:color="auto"/>
              <w:bottom w:val="single" w:sz="6" w:space="0" w:color="auto"/>
              <w:right w:val="single" w:sz="6" w:space="0" w:color="auto"/>
            </w:tcBorders>
          </w:tcPr>
          <w:p w:rsidR="005E3CA1" w:rsidRDefault="005E3CA1" w:rsidP="005E3CA1">
            <w:pPr>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1人</w:t>
            </w:r>
          </w:p>
        </w:tc>
      </w:tr>
      <w:tr w:rsidR="005E3CA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color w:val="000000" w:themeColor="text1"/>
                <w:sz w:val="24"/>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无</w:t>
            </w:r>
          </w:p>
        </w:tc>
      </w:tr>
      <w:tr w:rsidR="005E3CA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3</w:t>
            </w:r>
            <w:r>
              <w:rPr>
                <w:rFonts w:ascii="仿宋_GB2312" w:eastAsia="仿宋_GB2312" w:hAnsiTheme="minorEastAsia"/>
                <w:color w:val="000000" w:themeColor="text1"/>
                <w:sz w:val="24"/>
                <w:lang w:val="zh-CN"/>
              </w:rPr>
              <w:t>0</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spacing w:line="360" w:lineRule="auto"/>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若有效报价不足3家，采购人有权终止评审另行选择采购方式。</w:t>
            </w:r>
          </w:p>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成交结果将在</w:t>
            </w:r>
            <w:r>
              <w:rPr>
                <w:rFonts w:ascii="仿宋_GB2312" w:eastAsia="仿宋_GB2312" w:hAnsiTheme="minorEastAsia" w:hint="eastAsia"/>
                <w:color w:val="000000" w:themeColor="text1"/>
                <w:sz w:val="24"/>
                <w:u w:val="single"/>
                <w:lang w:val="zh-CN"/>
              </w:rPr>
              <w:t>浙江省轨道交通运营管理集团有限公司官网公示</w:t>
            </w:r>
            <w:r>
              <w:rPr>
                <w:rFonts w:ascii="仿宋_GB2312" w:eastAsia="仿宋_GB2312" w:hAnsiTheme="minorEastAsia" w:hint="eastAsia"/>
                <w:color w:val="000000" w:themeColor="text1"/>
                <w:sz w:val="24"/>
                <w:lang w:val="zh-CN"/>
              </w:rPr>
              <w:t>（</w:t>
            </w:r>
            <w:r w:rsidRPr="00817026">
              <w:rPr>
                <w:rFonts w:ascii="仿宋_GB2312" w:eastAsia="仿宋_GB2312" w:hAnsiTheme="minorEastAsia"/>
                <w:color w:val="000000" w:themeColor="text1"/>
                <w:sz w:val="24"/>
                <w:lang w:val="zh-CN"/>
              </w:rPr>
              <w:t>http://www.cncico.com/sub_company_index/9418.html</w:t>
            </w:r>
            <w:r>
              <w:rPr>
                <w:rFonts w:ascii="仿宋_GB2312" w:eastAsia="仿宋_GB2312" w:hAnsiTheme="minorEastAsia" w:hint="eastAsia"/>
                <w:color w:val="000000" w:themeColor="text1"/>
                <w:sz w:val="24"/>
                <w:lang w:val="zh-CN"/>
              </w:rPr>
              <w:t>），公示期限：1个工作日。如公示期内无异议，将于公示结束后以电话/电子邮件形式通知成交人。</w:t>
            </w:r>
          </w:p>
        </w:tc>
      </w:tr>
      <w:tr w:rsidR="005E3CA1">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3</w:t>
            </w:r>
            <w:r>
              <w:rPr>
                <w:rFonts w:ascii="仿宋_GB2312" w:eastAsia="仿宋_GB2312" w:hAnsiTheme="minorEastAsia"/>
                <w:color w:val="000000" w:themeColor="text1"/>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采购人和中选人应当在中选通知书发出之日起 30 日内，根据询比采购文件和中选人的响应报价文件订立书面合同。</w:t>
            </w:r>
          </w:p>
        </w:tc>
      </w:tr>
      <w:tr w:rsidR="005E3CA1">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3</w:t>
            </w:r>
            <w:r>
              <w:rPr>
                <w:rFonts w:ascii="仿宋_GB2312" w:eastAsia="仿宋_GB2312" w:hAnsiTheme="minorEastAsia"/>
                <w:color w:val="000000" w:themeColor="text1"/>
                <w:sz w:val="24"/>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付款</w:t>
            </w:r>
            <w:r>
              <w:rPr>
                <w:rFonts w:ascii="仿宋_GB2312" w:eastAsia="仿宋_GB2312" w:hAnsiTheme="minorEastAsia"/>
                <w:color w:val="000000" w:themeColor="text1"/>
                <w:sz w:val="24"/>
                <w:lang w:val="zh-CN"/>
              </w:rPr>
              <w:t>方式</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Pr="00B870F3" w:rsidRDefault="005E3CA1" w:rsidP="005E3CA1">
            <w:pPr>
              <w:outlineLvl w:val="0"/>
              <w:rPr>
                <w:rFonts w:ascii="仿宋" w:eastAsia="仿宋" w:hAnsi="仿宋" w:cstheme="minorBidi"/>
                <w:sz w:val="28"/>
                <w:szCs w:val="28"/>
              </w:rPr>
            </w:pPr>
            <w:r w:rsidRPr="00B870F3">
              <w:rPr>
                <w:rFonts w:ascii="仿宋_GB2312" w:eastAsia="仿宋_GB2312" w:hAnsiTheme="minorEastAsia" w:hint="eastAsia"/>
                <w:color w:val="000000" w:themeColor="text1"/>
                <w:sz w:val="24"/>
                <w:lang w:val="zh-CN"/>
              </w:rPr>
              <w:t>乙方出具S1线18座</w:t>
            </w:r>
            <w:r w:rsidRPr="00B870F3">
              <w:rPr>
                <w:rFonts w:ascii="仿宋_GB2312" w:eastAsia="仿宋_GB2312" w:hAnsiTheme="minorEastAsia"/>
                <w:color w:val="000000" w:themeColor="text1"/>
                <w:sz w:val="24"/>
                <w:lang w:val="zh-CN"/>
              </w:rPr>
              <w:t>车站</w:t>
            </w:r>
            <w:r w:rsidRPr="00B870F3">
              <w:rPr>
                <w:rFonts w:ascii="仿宋_GB2312" w:eastAsia="仿宋_GB2312" w:hAnsiTheme="minorEastAsia" w:hint="eastAsia"/>
                <w:color w:val="000000" w:themeColor="text1"/>
                <w:sz w:val="24"/>
                <w:lang w:val="zh-CN"/>
              </w:rPr>
              <w:t>符合</w:t>
            </w:r>
            <w:r w:rsidRPr="00B870F3">
              <w:rPr>
                <w:rFonts w:ascii="仿宋_GB2312" w:eastAsia="仿宋_GB2312" w:hAnsiTheme="minorEastAsia"/>
                <w:color w:val="000000" w:themeColor="text1"/>
                <w:sz w:val="24"/>
                <w:lang w:val="zh-CN"/>
              </w:rPr>
              <w:t>国家标准，且</w:t>
            </w:r>
            <w:r w:rsidRPr="00B870F3">
              <w:rPr>
                <w:rFonts w:ascii="仿宋_GB2312" w:eastAsia="仿宋_GB2312" w:hAnsiTheme="minorEastAsia" w:hint="eastAsia"/>
                <w:color w:val="000000" w:themeColor="text1"/>
                <w:sz w:val="24"/>
                <w:lang w:val="zh-CN"/>
              </w:rPr>
              <w:t>检测</w:t>
            </w:r>
            <w:r w:rsidRPr="00B870F3">
              <w:rPr>
                <w:rFonts w:ascii="仿宋_GB2312" w:eastAsia="仿宋_GB2312" w:hAnsiTheme="minorEastAsia"/>
                <w:color w:val="000000" w:themeColor="text1"/>
                <w:sz w:val="24"/>
                <w:lang w:val="zh-CN"/>
              </w:rPr>
              <w:t>合格</w:t>
            </w:r>
            <w:r w:rsidRPr="00B870F3">
              <w:rPr>
                <w:rFonts w:ascii="仿宋_GB2312" w:eastAsia="仿宋_GB2312" w:hAnsiTheme="minorEastAsia" w:hint="eastAsia"/>
                <w:color w:val="000000" w:themeColor="text1"/>
                <w:sz w:val="24"/>
                <w:lang w:val="zh-CN"/>
              </w:rPr>
              <w:t>的《公共场所卫生检测报告》和S1线3座地下车站符合国家标准，且检测合格的《集中空调通风系统卫生检测报告》，同时乙方向甲方开具符合甲方要求的合同金额</w:t>
            </w:r>
            <w:r w:rsidRPr="00B870F3">
              <w:rPr>
                <w:rFonts w:ascii="仿宋_GB2312" w:eastAsia="仿宋_GB2312" w:hAnsiTheme="minorEastAsia"/>
                <w:color w:val="000000" w:themeColor="text1"/>
                <w:sz w:val="24"/>
                <w:lang w:val="zh-CN"/>
              </w:rPr>
              <w:t>100%</w:t>
            </w:r>
            <w:r w:rsidRPr="00B870F3">
              <w:rPr>
                <w:rFonts w:ascii="仿宋_GB2312" w:eastAsia="仿宋_GB2312" w:hAnsiTheme="minorEastAsia" w:hint="eastAsia"/>
                <w:color w:val="000000" w:themeColor="text1"/>
                <w:sz w:val="24"/>
                <w:lang w:val="zh-CN"/>
              </w:rPr>
              <w:t>的发票后，甲方在</w:t>
            </w:r>
            <w:r w:rsidRPr="00B870F3">
              <w:rPr>
                <w:rFonts w:ascii="仿宋_GB2312" w:eastAsia="仿宋_GB2312" w:hAnsiTheme="minorEastAsia"/>
                <w:color w:val="000000" w:themeColor="text1"/>
                <w:sz w:val="24"/>
                <w:lang w:val="zh-CN"/>
              </w:rPr>
              <w:t>30</w:t>
            </w:r>
            <w:r w:rsidRPr="00B870F3">
              <w:rPr>
                <w:rFonts w:ascii="仿宋_GB2312" w:eastAsia="仿宋_GB2312" w:hAnsiTheme="minorEastAsia" w:hint="eastAsia"/>
                <w:color w:val="000000" w:themeColor="text1"/>
                <w:sz w:val="24"/>
                <w:lang w:val="zh-CN"/>
              </w:rPr>
              <w:t>个工作日内向乙方支付合同金额的</w:t>
            </w:r>
            <w:r w:rsidRPr="00B870F3">
              <w:rPr>
                <w:rFonts w:ascii="仿宋_GB2312" w:eastAsia="仿宋_GB2312" w:hAnsiTheme="minorEastAsia"/>
                <w:color w:val="000000" w:themeColor="text1"/>
                <w:sz w:val="24"/>
                <w:lang w:val="zh-CN"/>
              </w:rPr>
              <w:t>90%</w:t>
            </w:r>
            <w:r w:rsidRPr="00B870F3">
              <w:rPr>
                <w:rFonts w:ascii="仿宋_GB2312" w:eastAsia="仿宋_GB2312" w:hAnsiTheme="minorEastAsia" w:hint="eastAsia"/>
                <w:color w:val="000000" w:themeColor="text1"/>
                <w:sz w:val="24"/>
                <w:lang w:val="zh-CN"/>
              </w:rPr>
              <w:t>；剩余</w:t>
            </w:r>
            <w:r w:rsidRPr="00B870F3">
              <w:rPr>
                <w:rFonts w:ascii="仿宋_GB2312" w:eastAsia="仿宋_GB2312" w:hAnsiTheme="minorEastAsia"/>
                <w:color w:val="000000" w:themeColor="text1"/>
                <w:sz w:val="24"/>
                <w:lang w:val="zh-CN"/>
              </w:rPr>
              <w:t>10%</w:t>
            </w:r>
            <w:r w:rsidRPr="00B870F3">
              <w:rPr>
                <w:rFonts w:ascii="仿宋_GB2312" w:eastAsia="仿宋_GB2312" w:hAnsiTheme="minorEastAsia" w:hint="eastAsia"/>
                <w:color w:val="000000" w:themeColor="text1"/>
                <w:sz w:val="24"/>
                <w:lang w:val="zh-CN"/>
              </w:rPr>
              <w:t>将在乙方</w:t>
            </w:r>
            <w:r w:rsidRPr="00B870F3">
              <w:rPr>
                <w:rFonts w:ascii="仿宋_GB2312" w:eastAsia="仿宋_GB2312" w:hAnsiTheme="minorEastAsia"/>
                <w:color w:val="000000" w:themeColor="text1"/>
                <w:sz w:val="24"/>
                <w:lang w:val="zh-CN"/>
              </w:rPr>
              <w:t>出具</w:t>
            </w:r>
            <w:r w:rsidRPr="00B870F3">
              <w:rPr>
                <w:rFonts w:ascii="仿宋_GB2312" w:eastAsia="仿宋_GB2312" w:hAnsiTheme="minorEastAsia" w:hint="eastAsia"/>
                <w:color w:val="000000" w:themeColor="text1"/>
                <w:sz w:val="24"/>
                <w:lang w:val="zh-CN"/>
              </w:rPr>
              <w:t>上述</w:t>
            </w:r>
            <w:r w:rsidRPr="00B870F3">
              <w:rPr>
                <w:rFonts w:ascii="仿宋_GB2312" w:eastAsia="仿宋_GB2312" w:hAnsiTheme="minorEastAsia"/>
                <w:color w:val="000000" w:themeColor="text1"/>
                <w:sz w:val="24"/>
                <w:lang w:val="zh-CN"/>
              </w:rPr>
              <w:t>检测报告满12</w:t>
            </w:r>
            <w:r w:rsidRPr="00B870F3">
              <w:rPr>
                <w:rFonts w:ascii="仿宋_GB2312" w:eastAsia="仿宋_GB2312" w:hAnsiTheme="minorEastAsia" w:hint="eastAsia"/>
                <w:color w:val="000000" w:themeColor="text1"/>
                <w:sz w:val="24"/>
                <w:lang w:val="zh-CN"/>
              </w:rPr>
              <w:t>个</w:t>
            </w:r>
            <w:r w:rsidRPr="00B870F3">
              <w:rPr>
                <w:rFonts w:ascii="仿宋_GB2312" w:eastAsia="仿宋_GB2312" w:hAnsiTheme="minorEastAsia"/>
                <w:color w:val="000000" w:themeColor="text1"/>
                <w:sz w:val="24"/>
                <w:lang w:val="zh-CN"/>
              </w:rPr>
              <w:t>月</w:t>
            </w:r>
            <w:r w:rsidRPr="00B870F3">
              <w:rPr>
                <w:rFonts w:ascii="仿宋_GB2312" w:eastAsia="仿宋_GB2312" w:hAnsiTheme="minorEastAsia" w:hint="eastAsia"/>
                <w:color w:val="000000" w:themeColor="text1"/>
                <w:sz w:val="24"/>
                <w:lang w:val="zh-CN"/>
              </w:rPr>
              <w:t>后30日</w:t>
            </w:r>
            <w:r w:rsidRPr="00B870F3">
              <w:rPr>
                <w:rFonts w:ascii="仿宋_GB2312" w:eastAsia="仿宋_GB2312" w:hAnsiTheme="minorEastAsia"/>
                <w:color w:val="000000" w:themeColor="text1"/>
                <w:sz w:val="24"/>
                <w:lang w:val="zh-CN"/>
              </w:rPr>
              <w:t>内支付</w:t>
            </w:r>
            <w:r w:rsidRPr="00B870F3">
              <w:rPr>
                <w:rFonts w:ascii="仿宋_GB2312" w:eastAsia="仿宋_GB2312" w:hAnsiTheme="minorEastAsia" w:hint="eastAsia"/>
                <w:color w:val="000000" w:themeColor="text1"/>
                <w:sz w:val="24"/>
                <w:lang w:val="zh-CN"/>
              </w:rPr>
              <w:t>。</w:t>
            </w:r>
          </w:p>
        </w:tc>
      </w:tr>
      <w:tr w:rsidR="005E3CA1">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autoSpaceDE w:val="0"/>
              <w:autoSpaceDN w:val="0"/>
              <w:jc w:val="cente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5E3CA1" w:rsidRDefault="005E3CA1" w:rsidP="005E3CA1">
            <w:pPr>
              <w:rPr>
                <w:rFonts w:ascii="仿宋_GB2312" w:eastAsia="仿宋_GB2312" w:hAnsiTheme="minorEastAsia"/>
                <w:color w:val="000000" w:themeColor="text1"/>
                <w:sz w:val="24"/>
                <w:lang w:val="zh-CN"/>
              </w:rPr>
            </w:pPr>
            <w:r>
              <w:rPr>
                <w:rFonts w:ascii="仿宋_GB2312" w:eastAsia="仿宋_GB2312" w:hAnsiTheme="minorEastAsia" w:hint="eastAsia"/>
                <w:color w:val="000000" w:themeColor="text1"/>
                <w:sz w:val="24"/>
                <w:lang w:val="zh-CN"/>
              </w:rPr>
              <w:t>本项目的采购活动以及相关当事人应当接受浙江幸福轨道交通运营管理有限公司纪检监督部门的监督。</w:t>
            </w:r>
          </w:p>
        </w:tc>
      </w:tr>
    </w:tbl>
    <w:p w:rsidR="00993B11" w:rsidRDefault="00993B11">
      <w:pPr>
        <w:widowControl/>
        <w:spacing w:line="440" w:lineRule="exact"/>
        <w:jc w:val="left"/>
        <w:outlineLvl w:val="0"/>
        <w:rPr>
          <w:rFonts w:ascii="黑体" w:eastAsia="黑体" w:hAnsi="黑体"/>
          <w:color w:val="000000" w:themeColor="text1"/>
          <w:sz w:val="28"/>
          <w:szCs w:val="32"/>
        </w:rPr>
        <w:sectPr w:rsidR="00993B11">
          <w:footerReference w:type="default" r:id="rId12"/>
          <w:pgSz w:w="11907" w:h="16840"/>
          <w:pgMar w:top="1361" w:right="1474" w:bottom="567" w:left="1588" w:header="680" w:footer="680" w:gutter="0"/>
          <w:cols w:space="720"/>
          <w:titlePg/>
          <w:docGrid w:linePitch="312"/>
        </w:sectPr>
      </w:pPr>
    </w:p>
    <w:p w:rsidR="00993B11" w:rsidRDefault="00E2429B">
      <w:pPr>
        <w:numPr>
          <w:ilvl w:val="0"/>
          <w:numId w:val="7"/>
        </w:numPr>
        <w:spacing w:line="360" w:lineRule="auto"/>
        <w:outlineLvl w:val="0"/>
        <w:rPr>
          <w:rFonts w:ascii="仿宋_GB2312" w:eastAsia="仿宋_GB2312" w:hAnsi="宋体"/>
          <w:b/>
          <w:color w:val="000000" w:themeColor="text1"/>
          <w:sz w:val="24"/>
          <w:szCs w:val="21"/>
        </w:rPr>
      </w:pPr>
      <w:bookmarkStart w:id="75" w:name="_Toc1723"/>
      <w:bookmarkStart w:id="76" w:name="_Toc14472"/>
      <w:bookmarkStart w:id="77" w:name="_Toc31243"/>
      <w:bookmarkStart w:id="78" w:name="_Toc14708"/>
      <w:bookmarkStart w:id="79" w:name="_Toc17119"/>
      <w:bookmarkStart w:id="80" w:name="_Toc1949"/>
      <w:bookmarkStart w:id="81" w:name="_Toc2234"/>
      <w:bookmarkStart w:id="82" w:name="_Toc28773"/>
      <w:bookmarkStart w:id="83" w:name="_Toc5160"/>
      <w:r>
        <w:rPr>
          <w:rFonts w:ascii="仿宋_GB2312" w:eastAsia="仿宋_GB2312" w:hAnsi="宋体"/>
          <w:b/>
          <w:color w:val="000000" w:themeColor="text1"/>
          <w:sz w:val="24"/>
          <w:szCs w:val="21"/>
        </w:rPr>
        <w:lastRenderedPageBreak/>
        <w:t>采购文件</w:t>
      </w:r>
      <w:bookmarkEnd w:id="75"/>
      <w:bookmarkEnd w:id="76"/>
      <w:bookmarkEnd w:id="77"/>
      <w:bookmarkEnd w:id="78"/>
      <w:bookmarkEnd w:id="79"/>
      <w:bookmarkEnd w:id="80"/>
      <w:bookmarkEnd w:id="81"/>
      <w:bookmarkEnd w:id="82"/>
      <w:bookmarkEnd w:id="83"/>
    </w:p>
    <w:p w:rsidR="00993B11" w:rsidRDefault="00E2429B">
      <w:pPr>
        <w:adjustRightInd w:val="0"/>
        <w:snapToGrid w:val="0"/>
        <w:spacing w:line="360" w:lineRule="auto"/>
        <w:ind w:firstLineChars="200" w:firstLine="48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1</w:t>
      </w:r>
      <w:r>
        <w:rPr>
          <w:rFonts w:ascii="仿宋_GB2312" w:eastAsia="仿宋_GB2312" w:hAnsi="宋体"/>
          <w:color w:val="000000" w:themeColor="text1"/>
          <w:sz w:val="24"/>
          <w:szCs w:val="21"/>
        </w:rPr>
        <w:t>.</w:t>
      </w:r>
      <w:r>
        <w:rPr>
          <w:rFonts w:ascii="仿宋_GB2312" w:eastAsia="仿宋_GB2312" w:hAnsi="宋体" w:hint="eastAsia"/>
          <w:color w:val="000000" w:themeColor="text1"/>
          <w:sz w:val="24"/>
          <w:szCs w:val="21"/>
        </w:rPr>
        <w:t>采购</w:t>
      </w:r>
      <w:r>
        <w:rPr>
          <w:rFonts w:ascii="仿宋_GB2312" w:eastAsia="仿宋_GB2312" w:hAnsi="宋体"/>
          <w:color w:val="000000" w:themeColor="text1"/>
          <w:sz w:val="24"/>
          <w:szCs w:val="21"/>
        </w:rPr>
        <w:t>文件的组成</w:t>
      </w:r>
      <w:r>
        <w:rPr>
          <w:rFonts w:ascii="仿宋_GB2312" w:eastAsia="仿宋_GB2312" w:hAnsi="宋体" w:hint="eastAsia"/>
          <w:color w:val="000000" w:themeColor="text1"/>
          <w:sz w:val="24"/>
          <w:szCs w:val="21"/>
        </w:rPr>
        <w:t>：</w:t>
      </w:r>
    </w:p>
    <w:p w:rsidR="00993B11" w:rsidRDefault="00E2429B">
      <w:pPr>
        <w:pStyle w:val="af2"/>
        <w:numPr>
          <w:ilvl w:val="0"/>
          <w:numId w:val="8"/>
        </w:numPr>
        <w:adjustRightInd w:val="0"/>
        <w:snapToGrid w:val="0"/>
        <w:spacing w:line="360" w:lineRule="auto"/>
        <w:ind w:firstLineChars="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询比</w:t>
      </w:r>
      <w:r>
        <w:rPr>
          <w:rFonts w:ascii="仿宋_GB2312" w:eastAsia="仿宋_GB2312" w:hAnsi="宋体"/>
          <w:color w:val="000000" w:themeColor="text1"/>
          <w:sz w:val="24"/>
          <w:szCs w:val="21"/>
        </w:rPr>
        <w:t>采购公告</w:t>
      </w:r>
    </w:p>
    <w:p w:rsidR="00993B11" w:rsidRDefault="00E2429B">
      <w:pPr>
        <w:pStyle w:val="af2"/>
        <w:numPr>
          <w:ilvl w:val="0"/>
          <w:numId w:val="8"/>
        </w:numPr>
        <w:adjustRightInd w:val="0"/>
        <w:snapToGrid w:val="0"/>
        <w:spacing w:line="360" w:lineRule="auto"/>
        <w:ind w:firstLineChars="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供应商</w:t>
      </w:r>
      <w:r>
        <w:rPr>
          <w:rFonts w:ascii="仿宋_GB2312" w:eastAsia="仿宋_GB2312" w:hAnsi="宋体"/>
          <w:color w:val="000000" w:themeColor="text1"/>
          <w:sz w:val="24"/>
          <w:szCs w:val="21"/>
        </w:rPr>
        <w:t>须知</w:t>
      </w:r>
    </w:p>
    <w:p w:rsidR="00993B11" w:rsidRDefault="00E2429B">
      <w:pPr>
        <w:pStyle w:val="af2"/>
        <w:numPr>
          <w:ilvl w:val="0"/>
          <w:numId w:val="8"/>
        </w:numPr>
        <w:adjustRightInd w:val="0"/>
        <w:snapToGrid w:val="0"/>
        <w:spacing w:line="360" w:lineRule="auto"/>
        <w:ind w:firstLineChars="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评审</w:t>
      </w:r>
      <w:r>
        <w:rPr>
          <w:rFonts w:ascii="仿宋_GB2312" w:eastAsia="仿宋_GB2312" w:hAnsi="宋体"/>
          <w:color w:val="000000" w:themeColor="text1"/>
          <w:sz w:val="24"/>
          <w:szCs w:val="21"/>
        </w:rPr>
        <w:t>办法</w:t>
      </w:r>
    </w:p>
    <w:p w:rsidR="00993B11" w:rsidRDefault="00E2429B">
      <w:pPr>
        <w:pStyle w:val="af2"/>
        <w:numPr>
          <w:ilvl w:val="0"/>
          <w:numId w:val="8"/>
        </w:numPr>
        <w:adjustRightInd w:val="0"/>
        <w:snapToGrid w:val="0"/>
        <w:spacing w:line="360" w:lineRule="auto"/>
        <w:ind w:firstLineChars="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合同主要</w:t>
      </w:r>
      <w:r>
        <w:rPr>
          <w:rFonts w:ascii="仿宋_GB2312" w:eastAsia="仿宋_GB2312" w:hAnsi="宋体"/>
          <w:color w:val="000000" w:themeColor="text1"/>
          <w:sz w:val="24"/>
          <w:szCs w:val="21"/>
        </w:rPr>
        <w:t>条款</w:t>
      </w:r>
    </w:p>
    <w:p w:rsidR="00993B11" w:rsidRDefault="00E2429B">
      <w:pPr>
        <w:pStyle w:val="af2"/>
        <w:numPr>
          <w:ilvl w:val="0"/>
          <w:numId w:val="8"/>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用户</w:t>
      </w:r>
      <w:r>
        <w:rPr>
          <w:rFonts w:ascii="仿宋_GB2312" w:eastAsia="仿宋_GB2312" w:hAnsi="宋体"/>
          <w:sz w:val="24"/>
          <w:szCs w:val="21"/>
        </w:rPr>
        <w:t>需求书</w:t>
      </w:r>
    </w:p>
    <w:p w:rsidR="00993B11" w:rsidRDefault="00E2429B">
      <w:pPr>
        <w:pStyle w:val="af2"/>
        <w:numPr>
          <w:ilvl w:val="0"/>
          <w:numId w:val="8"/>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响应</w:t>
      </w:r>
      <w:r>
        <w:rPr>
          <w:rFonts w:ascii="仿宋_GB2312" w:eastAsia="仿宋_GB2312" w:hAnsi="宋体"/>
          <w:sz w:val="24"/>
          <w:szCs w:val="21"/>
        </w:rPr>
        <w:t>文件格式</w:t>
      </w:r>
    </w:p>
    <w:p w:rsidR="00993B11" w:rsidRDefault="00E2429B">
      <w:pPr>
        <w:pStyle w:val="af2"/>
        <w:numPr>
          <w:ilvl w:val="0"/>
          <w:numId w:val="8"/>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供应商</w:t>
      </w:r>
      <w:r>
        <w:rPr>
          <w:rFonts w:ascii="仿宋_GB2312" w:eastAsia="仿宋_GB2312" w:hAnsi="宋体"/>
          <w:sz w:val="24"/>
          <w:szCs w:val="21"/>
        </w:rPr>
        <w:t>须知规定的其他资料</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采购人依照</w:t>
      </w:r>
      <w:r>
        <w:rPr>
          <w:rFonts w:ascii="仿宋_GB2312" w:eastAsia="仿宋_GB2312" w:hAnsi="宋体"/>
          <w:sz w:val="24"/>
          <w:szCs w:val="21"/>
        </w:rPr>
        <w:t>本章规定，对采购文件所作的澄清、修改，构成采购文件的组成部分。</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2.</w:t>
      </w:r>
      <w:r>
        <w:rPr>
          <w:rFonts w:ascii="仿宋_GB2312" w:eastAsia="仿宋_GB2312" w:hAnsi="宋体"/>
          <w:sz w:val="24"/>
          <w:szCs w:val="21"/>
        </w:rPr>
        <w:t>采购文件</w:t>
      </w:r>
      <w:r>
        <w:rPr>
          <w:rFonts w:ascii="仿宋_GB2312" w:eastAsia="仿宋_GB2312" w:hAnsi="宋体" w:hint="eastAsia"/>
          <w:sz w:val="24"/>
          <w:szCs w:val="21"/>
        </w:rPr>
        <w:t>的</w:t>
      </w:r>
      <w:r>
        <w:rPr>
          <w:rFonts w:ascii="仿宋_GB2312" w:eastAsia="仿宋_GB2312" w:hAnsi="宋体"/>
          <w:sz w:val="24"/>
          <w:szCs w:val="21"/>
        </w:rPr>
        <w:t>澄清和修改</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2.1 供应商应</w:t>
      </w:r>
      <w:r>
        <w:rPr>
          <w:rFonts w:ascii="仿宋_GB2312" w:eastAsia="仿宋_GB2312" w:hAnsi="宋体"/>
          <w:sz w:val="24"/>
          <w:szCs w:val="21"/>
        </w:rPr>
        <w:t>仔细阅读和检查采购文件的全部内容。如发现</w:t>
      </w:r>
      <w:r>
        <w:rPr>
          <w:rFonts w:ascii="仿宋_GB2312" w:eastAsia="仿宋_GB2312" w:hAnsi="宋体" w:hint="eastAsia"/>
          <w:sz w:val="24"/>
          <w:szCs w:val="21"/>
        </w:rPr>
        <w:t>缺页</w:t>
      </w:r>
      <w:r>
        <w:rPr>
          <w:rFonts w:ascii="仿宋_GB2312" w:eastAsia="仿宋_GB2312" w:hAnsi="宋体"/>
          <w:sz w:val="24"/>
          <w:szCs w:val="21"/>
        </w:rPr>
        <w:t>或内容不全，应及时向采购人提出，</w:t>
      </w:r>
      <w:r>
        <w:rPr>
          <w:rFonts w:ascii="仿宋_GB2312" w:eastAsia="仿宋_GB2312" w:hAnsi="宋体" w:hint="eastAsia"/>
          <w:sz w:val="24"/>
          <w:szCs w:val="21"/>
        </w:rPr>
        <w:t>以便补齐</w:t>
      </w:r>
      <w:r>
        <w:rPr>
          <w:rFonts w:ascii="仿宋_GB2312" w:eastAsia="仿宋_GB2312" w:hAnsi="宋体"/>
          <w:sz w:val="24"/>
          <w:szCs w:val="21"/>
        </w:rPr>
        <w:t>。如有</w:t>
      </w:r>
      <w:r>
        <w:rPr>
          <w:rFonts w:ascii="仿宋_GB2312" w:eastAsia="仿宋_GB2312" w:hAnsi="宋体" w:hint="eastAsia"/>
          <w:sz w:val="24"/>
          <w:szCs w:val="21"/>
        </w:rPr>
        <w:t>疑问</w:t>
      </w:r>
      <w:r>
        <w:rPr>
          <w:rFonts w:ascii="仿宋_GB2312" w:eastAsia="仿宋_GB2312" w:hAnsi="宋体"/>
          <w:sz w:val="24"/>
          <w:szCs w:val="21"/>
        </w:rPr>
        <w:t>，应在供应商须知前附表规定的时间前，以书面形式要求</w:t>
      </w:r>
      <w:r>
        <w:rPr>
          <w:rFonts w:ascii="仿宋_GB2312" w:eastAsia="仿宋_GB2312" w:hAnsi="宋体" w:hint="eastAsia"/>
          <w:sz w:val="24"/>
          <w:szCs w:val="21"/>
        </w:rPr>
        <w:t>采购人</w:t>
      </w:r>
      <w:r>
        <w:rPr>
          <w:rFonts w:ascii="仿宋_GB2312" w:eastAsia="仿宋_GB2312" w:hAnsi="宋体"/>
          <w:sz w:val="24"/>
          <w:szCs w:val="21"/>
        </w:rPr>
        <w:t>对采购文件予以澄清。</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2.2 采购人</w:t>
      </w:r>
      <w:r>
        <w:rPr>
          <w:rFonts w:ascii="仿宋_GB2312" w:eastAsia="仿宋_GB2312" w:hAnsi="宋体"/>
          <w:sz w:val="24"/>
          <w:szCs w:val="21"/>
        </w:rPr>
        <w:t>可根据供应商的要求或主动对采购文件进行澄清或修改。澄清</w:t>
      </w:r>
      <w:r>
        <w:rPr>
          <w:rFonts w:ascii="仿宋_GB2312" w:eastAsia="仿宋_GB2312" w:hAnsi="宋体" w:hint="eastAsia"/>
          <w:sz w:val="24"/>
          <w:szCs w:val="21"/>
        </w:rPr>
        <w:t>或修改</w:t>
      </w:r>
      <w:r>
        <w:rPr>
          <w:rFonts w:ascii="仿宋_GB2312" w:eastAsia="仿宋_GB2312" w:hAnsi="宋体"/>
          <w:sz w:val="24"/>
          <w:szCs w:val="21"/>
        </w:rPr>
        <w:t>的内容以补充文件的形式发给所有获得采购文件的供应商</w:t>
      </w:r>
      <w:r>
        <w:rPr>
          <w:rFonts w:ascii="仿宋_GB2312" w:eastAsia="仿宋_GB2312" w:hAnsi="宋体" w:hint="eastAsia"/>
          <w:sz w:val="24"/>
          <w:szCs w:val="21"/>
        </w:rPr>
        <w:t>或</w:t>
      </w:r>
      <w:r>
        <w:rPr>
          <w:rFonts w:ascii="仿宋_GB2312" w:eastAsia="仿宋_GB2312" w:hAnsi="宋体"/>
          <w:sz w:val="24"/>
          <w:szCs w:val="21"/>
        </w:rPr>
        <w:t>在采购文件发布的</w:t>
      </w:r>
      <w:r>
        <w:rPr>
          <w:rFonts w:ascii="仿宋_GB2312" w:eastAsia="仿宋_GB2312" w:hAnsi="宋体" w:hint="eastAsia"/>
          <w:sz w:val="24"/>
          <w:szCs w:val="21"/>
        </w:rPr>
        <w:t>平台</w:t>
      </w:r>
      <w:r>
        <w:rPr>
          <w:rFonts w:ascii="仿宋_GB2312" w:eastAsia="仿宋_GB2312" w:hAnsi="宋体"/>
          <w:sz w:val="24"/>
          <w:szCs w:val="21"/>
        </w:rPr>
        <w:t>公开发布。</w:t>
      </w:r>
      <w:r>
        <w:rPr>
          <w:rFonts w:ascii="仿宋_GB2312" w:eastAsia="仿宋_GB2312" w:hAnsi="宋体" w:hint="eastAsia"/>
          <w:sz w:val="24"/>
          <w:szCs w:val="21"/>
        </w:rPr>
        <w:t>采购人</w:t>
      </w:r>
      <w:r>
        <w:rPr>
          <w:rFonts w:ascii="仿宋_GB2312" w:eastAsia="仿宋_GB2312" w:hAnsi="宋体"/>
          <w:sz w:val="24"/>
          <w:szCs w:val="21"/>
        </w:rPr>
        <w:t>可视具体情况在补充文件中通知供应商推迟递交响应文件的截止时间。</w:t>
      </w:r>
    </w:p>
    <w:p w:rsidR="00993B11" w:rsidRDefault="00E2429B">
      <w:pPr>
        <w:numPr>
          <w:ilvl w:val="0"/>
          <w:numId w:val="7"/>
        </w:numPr>
        <w:spacing w:line="360" w:lineRule="auto"/>
        <w:outlineLvl w:val="0"/>
        <w:rPr>
          <w:rFonts w:ascii="仿宋_GB2312" w:eastAsia="仿宋_GB2312" w:hAnsi="宋体"/>
          <w:b/>
          <w:sz w:val="24"/>
          <w:szCs w:val="21"/>
        </w:rPr>
      </w:pPr>
      <w:bookmarkStart w:id="84" w:name="_Toc24936"/>
      <w:bookmarkStart w:id="85" w:name="_Toc22982"/>
      <w:bookmarkStart w:id="86" w:name="_Toc5137"/>
      <w:bookmarkStart w:id="87" w:name="_Toc26536"/>
      <w:bookmarkStart w:id="88" w:name="_Toc11622"/>
      <w:bookmarkStart w:id="89" w:name="_Toc6531"/>
      <w:bookmarkStart w:id="90" w:name="_Toc6739"/>
      <w:bookmarkStart w:id="91" w:name="_Toc16181"/>
      <w:bookmarkStart w:id="92" w:name="_Toc14091"/>
      <w:r>
        <w:rPr>
          <w:rFonts w:ascii="仿宋_GB2312" w:eastAsia="仿宋_GB2312" w:hAnsi="宋体" w:hint="eastAsia"/>
          <w:b/>
          <w:sz w:val="24"/>
          <w:szCs w:val="21"/>
        </w:rPr>
        <w:t>响应</w:t>
      </w:r>
      <w:r>
        <w:rPr>
          <w:rFonts w:ascii="仿宋_GB2312" w:eastAsia="仿宋_GB2312" w:hAnsi="宋体"/>
          <w:b/>
          <w:sz w:val="24"/>
          <w:szCs w:val="21"/>
        </w:rPr>
        <w:t>文件</w:t>
      </w:r>
      <w:bookmarkEnd w:id="84"/>
      <w:bookmarkEnd w:id="85"/>
      <w:bookmarkEnd w:id="86"/>
      <w:bookmarkEnd w:id="87"/>
      <w:bookmarkEnd w:id="88"/>
      <w:bookmarkEnd w:id="89"/>
      <w:bookmarkEnd w:id="90"/>
      <w:bookmarkEnd w:id="91"/>
      <w:bookmarkEnd w:id="92"/>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1</w:t>
      </w:r>
      <w:r>
        <w:rPr>
          <w:rFonts w:ascii="仿宋_GB2312" w:eastAsia="仿宋_GB2312" w:hAnsi="宋体"/>
          <w:sz w:val="24"/>
          <w:szCs w:val="21"/>
        </w:rPr>
        <w:t>.</w:t>
      </w:r>
      <w:r>
        <w:rPr>
          <w:rFonts w:ascii="仿宋_GB2312" w:eastAsia="仿宋_GB2312" w:hAnsi="宋体" w:hint="eastAsia"/>
          <w:sz w:val="24"/>
          <w:szCs w:val="21"/>
        </w:rPr>
        <w:t>响应</w:t>
      </w:r>
      <w:r>
        <w:rPr>
          <w:rFonts w:ascii="仿宋_GB2312" w:eastAsia="仿宋_GB2312" w:hAnsi="宋体"/>
          <w:sz w:val="24"/>
          <w:szCs w:val="21"/>
        </w:rPr>
        <w:t>文件的组成</w:t>
      </w:r>
      <w:r>
        <w:rPr>
          <w:rFonts w:ascii="仿宋_GB2312" w:eastAsia="仿宋_GB2312" w:hAnsi="宋体" w:hint="eastAsia"/>
          <w:sz w:val="24"/>
          <w:szCs w:val="21"/>
        </w:rPr>
        <w:t>：</w:t>
      </w:r>
    </w:p>
    <w:p w:rsidR="00993B11" w:rsidRDefault="00CC1D24">
      <w:pPr>
        <w:pStyle w:val="af2"/>
        <w:numPr>
          <w:ilvl w:val="0"/>
          <w:numId w:val="9"/>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响应</w:t>
      </w:r>
      <w:r>
        <w:rPr>
          <w:rFonts w:ascii="仿宋_GB2312" w:eastAsia="仿宋_GB2312" w:hAnsi="宋体"/>
          <w:sz w:val="24"/>
          <w:szCs w:val="21"/>
        </w:rPr>
        <w:t>函</w:t>
      </w:r>
      <w:r w:rsidR="00E2429B">
        <w:rPr>
          <w:rFonts w:ascii="仿宋_GB2312" w:eastAsia="仿宋_GB2312" w:hAnsi="宋体" w:hint="eastAsia"/>
          <w:sz w:val="24"/>
          <w:szCs w:val="21"/>
        </w:rPr>
        <w:t>；</w:t>
      </w:r>
    </w:p>
    <w:p w:rsidR="00CC1D24" w:rsidRPr="00CC1D24" w:rsidRDefault="00CC1D24" w:rsidP="00CC1D24">
      <w:pPr>
        <w:pStyle w:val="af2"/>
        <w:numPr>
          <w:ilvl w:val="0"/>
          <w:numId w:val="9"/>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报价</w:t>
      </w:r>
      <w:r>
        <w:rPr>
          <w:rFonts w:ascii="仿宋_GB2312" w:eastAsia="仿宋_GB2312" w:hAnsi="宋体"/>
          <w:sz w:val="24"/>
          <w:szCs w:val="21"/>
        </w:rPr>
        <w:t>一览表</w:t>
      </w:r>
      <w:r>
        <w:rPr>
          <w:rFonts w:ascii="仿宋_GB2312" w:eastAsia="仿宋_GB2312" w:hAnsi="宋体" w:hint="eastAsia"/>
          <w:sz w:val="24"/>
          <w:szCs w:val="21"/>
        </w:rPr>
        <w:t>；</w:t>
      </w:r>
    </w:p>
    <w:p w:rsidR="00993B11" w:rsidRDefault="00E2429B">
      <w:pPr>
        <w:pStyle w:val="af2"/>
        <w:numPr>
          <w:ilvl w:val="0"/>
          <w:numId w:val="9"/>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法定代表人</w:t>
      </w:r>
      <w:r>
        <w:rPr>
          <w:rFonts w:ascii="仿宋_GB2312" w:eastAsia="仿宋_GB2312" w:hAnsi="宋体" w:hint="eastAsia"/>
          <w:sz w:val="24"/>
          <w:szCs w:val="21"/>
        </w:rPr>
        <w:t>身份证明</w:t>
      </w:r>
    </w:p>
    <w:p w:rsidR="00993B11" w:rsidRDefault="00E2429B">
      <w:pPr>
        <w:pStyle w:val="af2"/>
        <w:numPr>
          <w:ilvl w:val="0"/>
          <w:numId w:val="9"/>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授权</w:t>
      </w:r>
      <w:r>
        <w:rPr>
          <w:rFonts w:ascii="仿宋_GB2312" w:eastAsia="仿宋_GB2312" w:hAnsi="宋体"/>
          <w:sz w:val="24"/>
          <w:szCs w:val="21"/>
        </w:rPr>
        <w:t>委托书</w:t>
      </w:r>
    </w:p>
    <w:p w:rsidR="00CC1D24" w:rsidRDefault="00CC1D24">
      <w:pPr>
        <w:pStyle w:val="af2"/>
        <w:numPr>
          <w:ilvl w:val="0"/>
          <w:numId w:val="9"/>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商务</w:t>
      </w:r>
      <w:r>
        <w:rPr>
          <w:rFonts w:ascii="仿宋_GB2312" w:eastAsia="仿宋_GB2312" w:hAnsi="宋体"/>
          <w:sz w:val="24"/>
          <w:szCs w:val="21"/>
        </w:rPr>
        <w:t>和技术偏差表</w:t>
      </w:r>
    </w:p>
    <w:p w:rsidR="00993B11" w:rsidRDefault="00E2429B">
      <w:pPr>
        <w:pStyle w:val="af2"/>
        <w:numPr>
          <w:ilvl w:val="0"/>
          <w:numId w:val="9"/>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开具增值税专用发票承诺函</w:t>
      </w:r>
    </w:p>
    <w:p w:rsidR="00993B11" w:rsidRDefault="00E2429B">
      <w:pPr>
        <w:pStyle w:val="af2"/>
        <w:numPr>
          <w:ilvl w:val="0"/>
          <w:numId w:val="9"/>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CMA认证</w:t>
      </w:r>
    </w:p>
    <w:p w:rsidR="00993B11" w:rsidRDefault="00E2429B">
      <w:pPr>
        <w:pStyle w:val="af2"/>
        <w:numPr>
          <w:ilvl w:val="0"/>
          <w:numId w:val="9"/>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营业</w:t>
      </w:r>
      <w:r>
        <w:rPr>
          <w:rFonts w:ascii="仿宋_GB2312" w:eastAsia="仿宋_GB2312" w:hAnsi="宋体"/>
          <w:sz w:val="24"/>
          <w:szCs w:val="21"/>
        </w:rPr>
        <w:t>执照和供应商信用记录截图等材料</w:t>
      </w:r>
    </w:p>
    <w:p w:rsidR="00993B11" w:rsidRDefault="00E2429B">
      <w:pPr>
        <w:pStyle w:val="af2"/>
        <w:numPr>
          <w:ilvl w:val="0"/>
          <w:numId w:val="9"/>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供应商</w:t>
      </w:r>
      <w:r>
        <w:rPr>
          <w:rFonts w:ascii="仿宋_GB2312" w:eastAsia="仿宋_GB2312" w:hAnsi="宋体"/>
          <w:sz w:val="24"/>
          <w:szCs w:val="21"/>
        </w:rPr>
        <w:t>须知前附表规定的其他</w:t>
      </w:r>
      <w:r>
        <w:rPr>
          <w:rFonts w:ascii="仿宋_GB2312" w:eastAsia="仿宋_GB2312" w:hAnsi="宋体" w:hint="eastAsia"/>
          <w:sz w:val="24"/>
          <w:szCs w:val="21"/>
        </w:rPr>
        <w:t>资料</w:t>
      </w:r>
      <w:r>
        <w:rPr>
          <w:rFonts w:ascii="仿宋_GB2312" w:eastAsia="仿宋_GB2312" w:hAnsi="宋体"/>
          <w:sz w:val="24"/>
          <w:szCs w:val="21"/>
        </w:rPr>
        <w:t>。</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2. 响应文件的编制要求</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lastRenderedPageBreak/>
        <w:t>供应商应按照</w:t>
      </w:r>
      <w:r>
        <w:rPr>
          <w:rFonts w:ascii="仿宋_GB2312" w:eastAsia="仿宋_GB2312" w:hAnsi="宋体" w:hint="eastAsia"/>
          <w:sz w:val="24"/>
          <w:szCs w:val="21"/>
        </w:rPr>
        <w:t>询比</w:t>
      </w:r>
      <w:r>
        <w:rPr>
          <w:rFonts w:ascii="仿宋_GB2312" w:eastAsia="仿宋_GB2312" w:hAnsi="宋体"/>
          <w:sz w:val="24"/>
          <w:szCs w:val="21"/>
        </w:rPr>
        <w:t>采购文件的要求编制报价文件，可以增加说明或描述性文字。响应文件与</w:t>
      </w:r>
      <w:r>
        <w:rPr>
          <w:rFonts w:ascii="仿宋_GB2312" w:eastAsia="仿宋_GB2312" w:hAnsi="宋体" w:hint="eastAsia"/>
          <w:sz w:val="24"/>
          <w:szCs w:val="21"/>
        </w:rPr>
        <w:t>询比</w:t>
      </w:r>
      <w:r>
        <w:rPr>
          <w:rFonts w:ascii="仿宋_GB2312" w:eastAsia="仿宋_GB2312" w:hAnsi="宋体"/>
          <w:sz w:val="24"/>
          <w:szCs w:val="21"/>
        </w:rPr>
        <w:t>采购文件如有差异之处，请说明。响应文件要求密封送达。</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响应文件应进行包装、密封。响应文件的每份正本、副本均应采用牢固包装封装。包装上注明项目名称、标的名称、供应商名称和地址、</w:t>
      </w:r>
      <w:r>
        <w:rPr>
          <w:rFonts w:ascii="仿宋_GB2312" w:eastAsia="仿宋_GB2312" w:hAnsi="宋体"/>
          <w:sz w:val="24"/>
          <w:szCs w:val="21"/>
        </w:rPr>
        <w:t>“</w:t>
      </w:r>
      <w:r>
        <w:rPr>
          <w:rFonts w:ascii="仿宋_GB2312" w:eastAsia="仿宋_GB2312" w:hAnsi="宋体"/>
          <w:sz w:val="24"/>
          <w:szCs w:val="21"/>
        </w:rPr>
        <w:t>不准提前启封</w:t>
      </w:r>
      <w:r>
        <w:rPr>
          <w:rFonts w:ascii="仿宋_GB2312" w:eastAsia="仿宋_GB2312" w:hAnsi="宋体"/>
          <w:sz w:val="24"/>
          <w:szCs w:val="21"/>
        </w:rPr>
        <w:t>”</w:t>
      </w:r>
      <w:r>
        <w:rPr>
          <w:rFonts w:ascii="仿宋_GB2312" w:eastAsia="仿宋_GB2312" w:hAnsi="宋体"/>
          <w:sz w:val="24"/>
          <w:szCs w:val="21"/>
        </w:rPr>
        <w:t>字样。包装上应加盖供应商公章。响应文件报价书（正本）或报价表（正本）须单位盖章或有法定代表人（或法定代表人授权的代理人）签字</w:t>
      </w:r>
      <w:r>
        <w:rPr>
          <w:rFonts w:ascii="仿宋_GB2312" w:eastAsia="仿宋_GB2312" w:hAnsi="宋体" w:hint="eastAsia"/>
          <w:sz w:val="24"/>
          <w:szCs w:val="21"/>
        </w:rPr>
        <w:t>。</w:t>
      </w:r>
    </w:p>
    <w:p w:rsidR="00993B11" w:rsidRDefault="00E2429B">
      <w:pPr>
        <w:adjustRightInd w:val="0"/>
        <w:snapToGrid w:val="0"/>
        <w:spacing w:line="400" w:lineRule="exact"/>
        <w:ind w:firstLineChars="200" w:firstLine="482"/>
        <w:jc w:val="left"/>
        <w:rPr>
          <w:rFonts w:ascii="仿宋_GB2312" w:eastAsia="仿宋_GB2312" w:hAnsi="宋体"/>
          <w:b/>
          <w:sz w:val="24"/>
          <w:szCs w:val="21"/>
        </w:rPr>
      </w:pPr>
      <w:r>
        <w:rPr>
          <w:rFonts w:ascii="仿宋_GB2312" w:eastAsia="仿宋_GB2312" w:hAnsi="宋体" w:hint="eastAsia"/>
          <w:b/>
          <w:sz w:val="24"/>
          <w:szCs w:val="21"/>
        </w:rPr>
        <w:t xml:space="preserve">封套上写明： </w:t>
      </w:r>
    </w:p>
    <w:p w:rsidR="00993B11" w:rsidRDefault="00E2429B">
      <w:pPr>
        <w:adjustRightInd w:val="0"/>
        <w:snapToGrid w:val="0"/>
        <w:spacing w:line="400" w:lineRule="exact"/>
        <w:ind w:firstLineChars="400" w:firstLine="960"/>
        <w:jc w:val="left"/>
        <w:rPr>
          <w:rFonts w:ascii="仿宋_GB2312" w:eastAsia="仿宋_GB2312" w:hAnsi="宋体"/>
          <w:sz w:val="24"/>
          <w:szCs w:val="21"/>
        </w:rPr>
      </w:pPr>
      <w:r>
        <w:rPr>
          <w:rFonts w:ascii="仿宋_GB2312" w:eastAsia="仿宋_GB2312" w:hAnsi="宋体" w:hint="eastAsia"/>
          <w:sz w:val="24"/>
          <w:szCs w:val="21"/>
        </w:rPr>
        <w:t>供应商地址：</w:t>
      </w:r>
    </w:p>
    <w:p w:rsidR="00993B11" w:rsidRDefault="00E2429B">
      <w:pPr>
        <w:adjustRightInd w:val="0"/>
        <w:snapToGrid w:val="0"/>
        <w:spacing w:line="400" w:lineRule="exact"/>
        <w:ind w:firstLineChars="400" w:firstLine="960"/>
        <w:jc w:val="left"/>
        <w:rPr>
          <w:rFonts w:ascii="仿宋_GB2312" w:eastAsia="仿宋_GB2312" w:hAnsi="宋体"/>
          <w:sz w:val="24"/>
          <w:szCs w:val="21"/>
        </w:rPr>
      </w:pPr>
      <w:r>
        <w:rPr>
          <w:rFonts w:ascii="仿宋_GB2312" w:eastAsia="仿宋_GB2312" w:hAnsi="宋体" w:hint="eastAsia"/>
          <w:sz w:val="24"/>
          <w:szCs w:val="21"/>
        </w:rPr>
        <w:t>供应商名称：</w:t>
      </w:r>
    </w:p>
    <w:p w:rsidR="00993B11" w:rsidRDefault="00E2429B">
      <w:pPr>
        <w:adjustRightInd w:val="0"/>
        <w:snapToGrid w:val="0"/>
        <w:spacing w:line="400" w:lineRule="exact"/>
        <w:ind w:firstLineChars="400" w:firstLine="960"/>
        <w:jc w:val="left"/>
        <w:rPr>
          <w:rFonts w:ascii="仿宋_GB2312" w:eastAsia="仿宋_GB2312" w:hAnsi="宋体"/>
          <w:sz w:val="24"/>
          <w:szCs w:val="21"/>
        </w:rPr>
      </w:pPr>
      <w:r>
        <w:rPr>
          <w:rFonts w:ascii="仿宋_GB2312" w:eastAsia="仿宋_GB2312" w:hAnsi="宋体" w:hint="eastAsia"/>
          <w:sz w:val="24"/>
          <w:szCs w:val="21"/>
        </w:rPr>
        <w:t>（项目名称）响应文件</w:t>
      </w:r>
    </w:p>
    <w:p w:rsidR="00993B11" w:rsidRDefault="00E2429B">
      <w:pPr>
        <w:adjustRightInd w:val="0"/>
        <w:snapToGrid w:val="0"/>
        <w:spacing w:line="360" w:lineRule="auto"/>
        <w:ind w:firstLineChars="400" w:firstLine="960"/>
        <w:jc w:val="left"/>
        <w:rPr>
          <w:rFonts w:ascii="仿宋_GB2312" w:eastAsia="仿宋_GB2312" w:hAnsi="宋体"/>
          <w:sz w:val="24"/>
          <w:szCs w:val="21"/>
        </w:rPr>
      </w:pPr>
      <w:r>
        <w:rPr>
          <w:rFonts w:ascii="仿宋_GB2312" w:eastAsia="仿宋_GB2312" w:hAnsi="宋体" w:hint="eastAsia"/>
          <w:sz w:val="24"/>
          <w:szCs w:val="21"/>
        </w:rPr>
        <w:t>在</w:t>
      </w:r>
      <w:r>
        <w:rPr>
          <w:rFonts w:ascii="仿宋_GB2312" w:eastAsia="仿宋_GB2312" w:hAnsi="宋体" w:hint="eastAsia"/>
          <w:sz w:val="24"/>
          <w:szCs w:val="21"/>
        </w:rPr>
        <w:t>    </w:t>
      </w:r>
      <w:r>
        <w:rPr>
          <w:rFonts w:ascii="仿宋_GB2312" w:eastAsia="仿宋_GB2312" w:hAnsi="宋体" w:hint="eastAsia"/>
          <w:sz w:val="24"/>
          <w:szCs w:val="21"/>
        </w:rPr>
        <w:t>年</w:t>
      </w:r>
      <w:r>
        <w:rPr>
          <w:rFonts w:ascii="仿宋_GB2312" w:eastAsia="仿宋_GB2312" w:hAnsi="宋体" w:hint="eastAsia"/>
          <w:sz w:val="24"/>
          <w:szCs w:val="21"/>
        </w:rPr>
        <w:t>  </w:t>
      </w:r>
      <w:r>
        <w:rPr>
          <w:rFonts w:ascii="仿宋_GB2312" w:eastAsia="仿宋_GB2312" w:hAnsi="宋体" w:hint="eastAsia"/>
          <w:sz w:val="24"/>
          <w:szCs w:val="21"/>
        </w:rPr>
        <w:t>月</w:t>
      </w:r>
      <w:r>
        <w:rPr>
          <w:rFonts w:ascii="仿宋_GB2312" w:eastAsia="仿宋_GB2312" w:hAnsi="宋体" w:hint="eastAsia"/>
          <w:sz w:val="24"/>
          <w:szCs w:val="21"/>
        </w:rPr>
        <w:t>  </w:t>
      </w:r>
      <w:r>
        <w:rPr>
          <w:rFonts w:ascii="仿宋_GB2312" w:eastAsia="仿宋_GB2312" w:hAnsi="宋体" w:hint="eastAsia"/>
          <w:sz w:val="24"/>
          <w:szCs w:val="21"/>
        </w:rPr>
        <w:t>日</w:t>
      </w:r>
      <w:r>
        <w:rPr>
          <w:rFonts w:ascii="仿宋_GB2312" w:eastAsia="仿宋_GB2312" w:hAnsi="宋体" w:hint="eastAsia"/>
          <w:sz w:val="24"/>
          <w:szCs w:val="21"/>
        </w:rPr>
        <w:t>  </w:t>
      </w:r>
      <w:r>
        <w:rPr>
          <w:rFonts w:ascii="仿宋_GB2312" w:eastAsia="仿宋_GB2312" w:hAnsi="宋体" w:hint="eastAsia"/>
          <w:sz w:val="24"/>
          <w:szCs w:val="21"/>
        </w:rPr>
        <w:t xml:space="preserve">时 </w:t>
      </w:r>
      <w:r>
        <w:rPr>
          <w:rFonts w:ascii="仿宋_GB2312" w:eastAsia="仿宋_GB2312" w:hAnsi="宋体" w:hint="eastAsia"/>
          <w:sz w:val="24"/>
          <w:szCs w:val="21"/>
        </w:rPr>
        <w:t> </w:t>
      </w:r>
      <w:r>
        <w:rPr>
          <w:rFonts w:ascii="仿宋_GB2312" w:eastAsia="仿宋_GB2312" w:hAnsi="宋体" w:hint="eastAsia"/>
          <w:sz w:val="24"/>
          <w:szCs w:val="21"/>
        </w:rPr>
        <w:t>分前不得开启。</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 xml:space="preserve">3. </w:t>
      </w:r>
      <w:r>
        <w:rPr>
          <w:rFonts w:ascii="仿宋_GB2312" w:eastAsia="仿宋_GB2312" w:hAnsi="宋体"/>
          <w:sz w:val="24"/>
          <w:szCs w:val="21"/>
        </w:rPr>
        <w:t>响应文件的语言</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响应文件应用中文编写，必要时专用术语应附有中文注释。响应文件中所有计量均采用中华人民共和国法定计量单位。</w:t>
      </w:r>
    </w:p>
    <w:p w:rsidR="00993B11" w:rsidRDefault="00E2429B">
      <w:pPr>
        <w:ind w:firstLine="420"/>
        <w:rPr>
          <w:rFonts w:ascii="方正小标宋简体" w:eastAsia="方正小标宋简体" w:hAnsi="黑体"/>
          <w:sz w:val="32"/>
          <w:szCs w:val="32"/>
        </w:rPr>
      </w:pPr>
      <w:r>
        <w:rPr>
          <w:rFonts w:ascii="方正小标宋简体" w:eastAsia="方正小标宋简体" w:hAnsi="黑体"/>
          <w:sz w:val="32"/>
          <w:szCs w:val="32"/>
        </w:rPr>
        <w:br w:type="page"/>
      </w:r>
    </w:p>
    <w:p w:rsidR="00993B11" w:rsidRDefault="00E2429B">
      <w:pPr>
        <w:widowControl/>
        <w:spacing w:line="440" w:lineRule="exact"/>
        <w:jc w:val="center"/>
        <w:outlineLvl w:val="0"/>
        <w:rPr>
          <w:rFonts w:ascii="仿宋_GB2312" w:hAnsi="Calibri"/>
          <w:b/>
          <w:kern w:val="0"/>
          <w:sz w:val="32"/>
          <w:szCs w:val="32"/>
        </w:rPr>
      </w:pPr>
      <w:bookmarkStart w:id="93" w:name="_Toc2821"/>
      <w:bookmarkStart w:id="94" w:name="_Toc1515"/>
      <w:bookmarkStart w:id="95" w:name="_Toc22483"/>
      <w:bookmarkStart w:id="96" w:name="_Toc30895"/>
      <w:bookmarkStart w:id="97" w:name="_Toc16506"/>
      <w:bookmarkStart w:id="98" w:name="_Toc25232"/>
      <w:bookmarkStart w:id="99" w:name="_Toc25551"/>
      <w:bookmarkStart w:id="100" w:name="_Toc16668"/>
      <w:bookmarkStart w:id="101" w:name="_Toc30088"/>
      <w:r>
        <w:rPr>
          <w:rFonts w:ascii="仿宋_GB2312" w:hAnsi="Calibri" w:hint="eastAsia"/>
          <w:b/>
          <w:kern w:val="0"/>
          <w:sz w:val="32"/>
          <w:szCs w:val="32"/>
        </w:rPr>
        <w:lastRenderedPageBreak/>
        <w:t>第三章、评审办法</w:t>
      </w:r>
      <w:bookmarkEnd w:id="93"/>
      <w:bookmarkEnd w:id="94"/>
      <w:bookmarkEnd w:id="95"/>
      <w:bookmarkEnd w:id="96"/>
      <w:bookmarkEnd w:id="97"/>
      <w:bookmarkEnd w:id="98"/>
      <w:bookmarkEnd w:id="99"/>
      <w:bookmarkEnd w:id="100"/>
      <w:bookmarkEnd w:id="101"/>
    </w:p>
    <w:p w:rsidR="00993B11" w:rsidRDefault="00993B11">
      <w:pPr>
        <w:adjustRightInd w:val="0"/>
        <w:snapToGrid w:val="0"/>
        <w:spacing w:line="400" w:lineRule="exact"/>
        <w:ind w:firstLineChars="200" w:firstLine="361"/>
        <w:rPr>
          <w:rFonts w:asciiTheme="minorEastAsia" w:eastAsiaTheme="minorEastAsia" w:hAnsiTheme="minorEastAsia"/>
          <w:b/>
          <w:kern w:val="0"/>
          <w:sz w:val="18"/>
          <w:szCs w:val="18"/>
        </w:rPr>
      </w:pPr>
    </w:p>
    <w:p w:rsidR="00993B11" w:rsidRDefault="00E2429B">
      <w:pPr>
        <w:numPr>
          <w:ilvl w:val="0"/>
          <w:numId w:val="10"/>
        </w:numPr>
        <w:spacing w:line="360" w:lineRule="auto"/>
        <w:outlineLvl w:val="0"/>
        <w:rPr>
          <w:rFonts w:ascii="仿宋_GB2312" w:eastAsia="仿宋_GB2312" w:hAnsi="宋体"/>
          <w:b/>
          <w:sz w:val="24"/>
          <w:szCs w:val="21"/>
        </w:rPr>
      </w:pPr>
      <w:bookmarkStart w:id="102" w:name="_Toc16179"/>
      <w:bookmarkStart w:id="103" w:name="_Toc18639"/>
      <w:bookmarkStart w:id="104" w:name="_Toc29868"/>
      <w:bookmarkStart w:id="105" w:name="_Toc13999"/>
      <w:bookmarkStart w:id="106" w:name="_Toc24236"/>
      <w:bookmarkStart w:id="107" w:name="_Toc28894"/>
      <w:bookmarkStart w:id="108" w:name="_Toc12723"/>
      <w:bookmarkStart w:id="109" w:name="_Toc8195"/>
      <w:bookmarkStart w:id="110" w:name="_Toc5649"/>
      <w:r>
        <w:rPr>
          <w:rFonts w:ascii="仿宋_GB2312" w:eastAsia="仿宋_GB2312" w:hAnsi="宋体"/>
          <w:b/>
          <w:sz w:val="24"/>
          <w:szCs w:val="21"/>
        </w:rPr>
        <w:t>评审原则</w:t>
      </w:r>
      <w:bookmarkEnd w:id="102"/>
      <w:bookmarkEnd w:id="103"/>
      <w:bookmarkEnd w:id="104"/>
      <w:bookmarkEnd w:id="105"/>
      <w:bookmarkEnd w:id="106"/>
      <w:bookmarkEnd w:id="107"/>
      <w:bookmarkEnd w:id="108"/>
      <w:bookmarkEnd w:id="109"/>
      <w:bookmarkEnd w:id="110"/>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评审应遵循公平、公正、科学、择优的原则。</w:t>
      </w:r>
    </w:p>
    <w:p w:rsidR="00993B11" w:rsidRDefault="00E2429B">
      <w:pPr>
        <w:numPr>
          <w:ilvl w:val="0"/>
          <w:numId w:val="10"/>
        </w:numPr>
        <w:spacing w:line="360" w:lineRule="auto"/>
        <w:outlineLvl w:val="0"/>
        <w:rPr>
          <w:rFonts w:ascii="仿宋_GB2312" w:eastAsia="仿宋_GB2312" w:hAnsi="宋体"/>
          <w:b/>
          <w:sz w:val="24"/>
          <w:szCs w:val="21"/>
        </w:rPr>
      </w:pPr>
      <w:bookmarkStart w:id="111" w:name="_Toc14832"/>
      <w:bookmarkStart w:id="112" w:name="_Toc23520"/>
      <w:bookmarkStart w:id="113" w:name="_Toc9855"/>
      <w:bookmarkStart w:id="114" w:name="_Toc3953"/>
      <w:bookmarkStart w:id="115" w:name="_Toc10558"/>
      <w:bookmarkStart w:id="116" w:name="_Toc6271"/>
      <w:bookmarkStart w:id="117" w:name="_Toc6509"/>
      <w:bookmarkStart w:id="118" w:name="_Toc15785"/>
      <w:bookmarkStart w:id="119" w:name="_Toc27689"/>
      <w:r>
        <w:rPr>
          <w:rFonts w:ascii="仿宋_GB2312" w:eastAsia="仿宋_GB2312" w:hAnsi="宋体"/>
          <w:b/>
          <w:sz w:val="24"/>
          <w:szCs w:val="21"/>
        </w:rPr>
        <w:t>评审组织</w:t>
      </w:r>
      <w:bookmarkEnd w:id="111"/>
      <w:bookmarkEnd w:id="112"/>
      <w:bookmarkEnd w:id="113"/>
      <w:bookmarkEnd w:id="114"/>
      <w:bookmarkEnd w:id="115"/>
      <w:bookmarkEnd w:id="116"/>
      <w:bookmarkEnd w:id="117"/>
      <w:bookmarkEnd w:id="118"/>
      <w:bookmarkEnd w:id="119"/>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评审工作由采购人依</w:t>
      </w:r>
      <w:r>
        <w:rPr>
          <w:rFonts w:ascii="仿宋_GB2312" w:eastAsia="仿宋_GB2312" w:hAnsi="宋体" w:hint="eastAsia"/>
          <w:sz w:val="24"/>
          <w:szCs w:val="21"/>
        </w:rPr>
        <w:t>规</w:t>
      </w:r>
      <w:r>
        <w:rPr>
          <w:rFonts w:ascii="仿宋_GB2312" w:eastAsia="仿宋_GB2312" w:hAnsi="宋体"/>
          <w:sz w:val="24"/>
          <w:szCs w:val="21"/>
        </w:rPr>
        <w:t>组建的评审小组负责，评审小组的组建见响应人须知前附表</w:t>
      </w:r>
      <w:r>
        <w:rPr>
          <w:rFonts w:ascii="仿宋_GB2312" w:eastAsia="仿宋_GB2312" w:hAnsi="宋体" w:hint="eastAsia"/>
          <w:sz w:val="24"/>
          <w:szCs w:val="21"/>
        </w:rPr>
        <w:t>，</w:t>
      </w:r>
      <w:r>
        <w:rPr>
          <w:rFonts w:ascii="仿宋_GB2312" w:eastAsia="仿宋_GB2312" w:hAnsi="宋体"/>
          <w:sz w:val="24"/>
          <w:szCs w:val="21"/>
        </w:rPr>
        <w:t>评审小组</w:t>
      </w:r>
      <w:r>
        <w:rPr>
          <w:rFonts w:ascii="仿宋_GB2312" w:eastAsia="仿宋_GB2312" w:hAnsi="宋体" w:hint="eastAsia"/>
          <w:sz w:val="24"/>
          <w:szCs w:val="21"/>
        </w:rPr>
        <w:t>成员为不少于</w:t>
      </w:r>
      <w:r>
        <w:rPr>
          <w:rFonts w:ascii="仿宋_GB2312" w:eastAsia="仿宋_GB2312" w:hAnsi="宋体"/>
          <w:sz w:val="24"/>
          <w:szCs w:val="21"/>
        </w:rPr>
        <w:t>3</w:t>
      </w:r>
      <w:r>
        <w:rPr>
          <w:rFonts w:ascii="仿宋_GB2312" w:eastAsia="仿宋_GB2312" w:hAnsi="宋体" w:hint="eastAsia"/>
          <w:sz w:val="24"/>
          <w:szCs w:val="21"/>
        </w:rPr>
        <w:t>人的单数。</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评审小组对响应文件作出的评审结论，应当符合有关法律、法规、规章和采购文件的规定。</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评审小组在评审过程中有不同意见的，遵从少数服从多数的原则。</w:t>
      </w:r>
    </w:p>
    <w:p w:rsidR="00993B11" w:rsidRDefault="00E2429B">
      <w:pPr>
        <w:numPr>
          <w:ilvl w:val="0"/>
          <w:numId w:val="10"/>
        </w:numPr>
        <w:spacing w:line="360" w:lineRule="auto"/>
        <w:outlineLvl w:val="0"/>
        <w:rPr>
          <w:rFonts w:ascii="仿宋_GB2312" w:eastAsia="仿宋_GB2312" w:hAnsi="宋体"/>
          <w:b/>
          <w:sz w:val="24"/>
          <w:szCs w:val="21"/>
        </w:rPr>
      </w:pPr>
      <w:bookmarkStart w:id="120" w:name="_Toc20041"/>
      <w:bookmarkStart w:id="121" w:name="_Toc14123"/>
      <w:bookmarkStart w:id="122" w:name="_Toc14922"/>
      <w:bookmarkStart w:id="123" w:name="_Toc7662"/>
      <w:bookmarkStart w:id="124" w:name="_Toc2553"/>
      <w:bookmarkStart w:id="125" w:name="_Toc15660"/>
      <w:bookmarkStart w:id="126" w:name="_Toc15555"/>
      <w:bookmarkStart w:id="127" w:name="_Toc15639"/>
      <w:bookmarkStart w:id="128" w:name="_Toc8122"/>
      <w:r>
        <w:rPr>
          <w:rFonts w:ascii="仿宋_GB2312" w:eastAsia="仿宋_GB2312" w:hAnsi="宋体"/>
          <w:b/>
          <w:sz w:val="24"/>
          <w:szCs w:val="21"/>
        </w:rPr>
        <w:t>评审程序和内容</w:t>
      </w:r>
      <w:bookmarkEnd w:id="120"/>
      <w:bookmarkEnd w:id="121"/>
      <w:bookmarkEnd w:id="122"/>
      <w:bookmarkEnd w:id="123"/>
      <w:bookmarkEnd w:id="124"/>
      <w:bookmarkEnd w:id="125"/>
      <w:bookmarkEnd w:id="126"/>
      <w:bookmarkEnd w:id="127"/>
      <w:bookmarkEnd w:id="128"/>
    </w:p>
    <w:p w:rsidR="00993B11" w:rsidRDefault="00E2429B">
      <w:pPr>
        <w:pStyle w:val="af2"/>
        <w:numPr>
          <w:ilvl w:val="0"/>
          <w:numId w:val="11"/>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熟悉采购文件和评审办法；</w:t>
      </w:r>
    </w:p>
    <w:p w:rsidR="00993B11" w:rsidRDefault="00E2429B">
      <w:pPr>
        <w:pStyle w:val="af2"/>
        <w:numPr>
          <w:ilvl w:val="0"/>
          <w:numId w:val="11"/>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响应文件的</w:t>
      </w:r>
      <w:r>
        <w:rPr>
          <w:rFonts w:ascii="仿宋_GB2312" w:eastAsia="仿宋_GB2312" w:hAnsi="宋体" w:hint="eastAsia"/>
          <w:sz w:val="24"/>
          <w:szCs w:val="21"/>
        </w:rPr>
        <w:t>初步</w:t>
      </w:r>
      <w:r>
        <w:rPr>
          <w:rFonts w:ascii="仿宋_GB2312" w:eastAsia="仿宋_GB2312" w:hAnsi="宋体"/>
          <w:sz w:val="24"/>
          <w:szCs w:val="21"/>
        </w:rPr>
        <w:t>评审；</w:t>
      </w:r>
    </w:p>
    <w:p w:rsidR="00993B11" w:rsidRDefault="00E2429B">
      <w:pPr>
        <w:pStyle w:val="af2"/>
        <w:numPr>
          <w:ilvl w:val="0"/>
          <w:numId w:val="11"/>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响应文件的</w:t>
      </w:r>
      <w:r>
        <w:rPr>
          <w:rFonts w:ascii="仿宋_GB2312" w:eastAsia="仿宋_GB2312" w:hAnsi="宋体" w:hint="eastAsia"/>
          <w:sz w:val="24"/>
          <w:szCs w:val="21"/>
        </w:rPr>
        <w:t>详细</w:t>
      </w:r>
      <w:r>
        <w:rPr>
          <w:rFonts w:ascii="仿宋_GB2312" w:eastAsia="仿宋_GB2312" w:hAnsi="宋体"/>
          <w:sz w:val="24"/>
          <w:szCs w:val="21"/>
        </w:rPr>
        <w:t>评审；</w:t>
      </w:r>
    </w:p>
    <w:p w:rsidR="00993B11" w:rsidRDefault="00E2429B">
      <w:pPr>
        <w:pStyle w:val="af2"/>
        <w:numPr>
          <w:ilvl w:val="0"/>
          <w:numId w:val="11"/>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必要时对响应文件中的问题进行询标，包括拟作出否决响应文件决定前对相关响应人进行的询问核实；</w:t>
      </w:r>
    </w:p>
    <w:p w:rsidR="00993B11" w:rsidRDefault="00E2429B">
      <w:pPr>
        <w:pStyle w:val="af2"/>
        <w:numPr>
          <w:ilvl w:val="0"/>
          <w:numId w:val="11"/>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完成评审报告，推荐中选候选人。</w:t>
      </w:r>
    </w:p>
    <w:p w:rsidR="00993B11" w:rsidRDefault="00E2429B">
      <w:pPr>
        <w:numPr>
          <w:ilvl w:val="0"/>
          <w:numId w:val="10"/>
        </w:numPr>
        <w:spacing w:line="360" w:lineRule="auto"/>
        <w:outlineLvl w:val="0"/>
        <w:rPr>
          <w:rFonts w:ascii="仿宋_GB2312" w:eastAsia="仿宋_GB2312" w:hAnsi="宋体"/>
          <w:b/>
          <w:sz w:val="24"/>
          <w:szCs w:val="21"/>
        </w:rPr>
      </w:pPr>
      <w:bookmarkStart w:id="129" w:name="_Toc7512"/>
      <w:bookmarkStart w:id="130" w:name="_Toc15194"/>
      <w:bookmarkStart w:id="131" w:name="_Toc10027"/>
      <w:bookmarkStart w:id="132" w:name="_Toc15146"/>
      <w:bookmarkStart w:id="133" w:name="_Toc8656"/>
      <w:bookmarkStart w:id="134" w:name="_Toc744"/>
      <w:bookmarkStart w:id="135" w:name="_Toc5923"/>
      <w:bookmarkStart w:id="136" w:name="_Toc24415"/>
      <w:bookmarkStart w:id="137" w:name="_Toc3244"/>
      <w:r>
        <w:rPr>
          <w:rFonts w:ascii="仿宋_GB2312" w:eastAsia="仿宋_GB2312" w:hAnsi="宋体"/>
          <w:b/>
          <w:sz w:val="24"/>
          <w:szCs w:val="21"/>
        </w:rPr>
        <w:t>评审细则</w:t>
      </w:r>
      <w:bookmarkEnd w:id="129"/>
      <w:bookmarkEnd w:id="130"/>
      <w:bookmarkEnd w:id="131"/>
      <w:bookmarkEnd w:id="132"/>
      <w:bookmarkEnd w:id="133"/>
      <w:bookmarkEnd w:id="134"/>
      <w:bookmarkEnd w:id="135"/>
      <w:bookmarkEnd w:id="136"/>
      <w:bookmarkEnd w:id="137"/>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1.</w:t>
      </w:r>
      <w:r>
        <w:rPr>
          <w:rFonts w:ascii="仿宋_GB2312" w:eastAsia="仿宋_GB2312" w:hAnsi="宋体"/>
          <w:sz w:val="24"/>
          <w:szCs w:val="21"/>
        </w:rPr>
        <w:t>响应文件的初步评审</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评审小组应依照采购文件的要求和规定，首先对供应商的响应文件进行初步评审。</w:t>
      </w:r>
      <w:r>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如评审小组发现响应文件存在供应商须知前附表</w:t>
      </w:r>
      <w:r>
        <w:rPr>
          <w:rFonts w:ascii="仿宋_GB2312" w:eastAsia="仿宋_GB2312" w:hAnsi="宋体" w:hint="eastAsia"/>
          <w:sz w:val="24"/>
          <w:szCs w:val="21"/>
        </w:rPr>
        <w:t>第</w:t>
      </w:r>
      <w:r>
        <w:rPr>
          <w:rFonts w:ascii="仿宋_GB2312" w:eastAsia="仿宋_GB2312" w:hAnsi="宋体"/>
          <w:sz w:val="24"/>
          <w:szCs w:val="21"/>
        </w:rPr>
        <w:t>2</w:t>
      </w:r>
      <w:r w:rsidR="00650BD1">
        <w:rPr>
          <w:rFonts w:ascii="仿宋_GB2312" w:eastAsia="仿宋_GB2312" w:hAnsi="宋体"/>
          <w:sz w:val="24"/>
          <w:szCs w:val="21"/>
        </w:rPr>
        <w:t>7</w:t>
      </w:r>
      <w:r>
        <w:rPr>
          <w:rFonts w:ascii="仿宋_GB2312" w:eastAsia="仿宋_GB2312" w:hAnsi="宋体" w:hint="eastAsia"/>
          <w:sz w:val="24"/>
          <w:szCs w:val="21"/>
        </w:rPr>
        <w:t>款</w:t>
      </w:r>
      <w:r>
        <w:rPr>
          <w:rFonts w:ascii="仿宋_GB2312" w:eastAsia="仿宋_GB2312" w:hAnsi="宋体"/>
          <w:sz w:val="24"/>
          <w:szCs w:val="21"/>
        </w:rPr>
        <w:t>“</w:t>
      </w:r>
      <w:r>
        <w:rPr>
          <w:rFonts w:ascii="仿宋_GB2312" w:eastAsia="仿宋_GB2312" w:hAnsi="宋体"/>
          <w:sz w:val="24"/>
          <w:szCs w:val="21"/>
        </w:rPr>
        <w:t>否决响应文件的情形</w:t>
      </w:r>
      <w:r>
        <w:rPr>
          <w:rFonts w:ascii="仿宋_GB2312" w:eastAsia="仿宋_GB2312" w:hAnsi="宋体"/>
          <w:sz w:val="24"/>
          <w:szCs w:val="21"/>
        </w:rPr>
        <w:t>”</w:t>
      </w:r>
      <w:r>
        <w:rPr>
          <w:rFonts w:ascii="仿宋_GB2312" w:eastAsia="仿宋_GB2312" w:hAnsi="宋体" w:hint="eastAsia"/>
          <w:sz w:val="24"/>
          <w:szCs w:val="21"/>
        </w:rPr>
        <w:t>所列情形</w:t>
      </w:r>
      <w:r>
        <w:rPr>
          <w:rFonts w:ascii="仿宋_GB2312" w:eastAsia="仿宋_GB2312" w:hAnsi="宋体"/>
          <w:sz w:val="24"/>
          <w:szCs w:val="21"/>
        </w:rPr>
        <w:t>之一的，经询问核实并认定后，即可判定该响应文件初步评审不通过予以否决，不再进入后续的</w:t>
      </w:r>
      <w:r>
        <w:rPr>
          <w:rFonts w:ascii="仿宋_GB2312" w:eastAsia="仿宋_GB2312" w:hAnsi="宋体" w:hint="eastAsia"/>
          <w:sz w:val="24"/>
          <w:szCs w:val="21"/>
        </w:rPr>
        <w:t>详细评审环节</w:t>
      </w:r>
      <w:r>
        <w:rPr>
          <w:rFonts w:ascii="仿宋_GB2312" w:eastAsia="仿宋_GB2312" w:hAnsi="宋体"/>
          <w:sz w:val="24"/>
          <w:szCs w:val="21"/>
        </w:rPr>
        <w:t>。</w:t>
      </w:r>
      <w:r>
        <w:rPr>
          <w:rFonts w:ascii="仿宋_GB2312" w:eastAsia="仿宋_GB2312" w:hAnsi="宋体" w:hint="eastAsia"/>
          <w:b/>
          <w:i/>
          <w:sz w:val="24"/>
          <w:szCs w:val="21"/>
        </w:rPr>
        <w:t>凡是评审专家拟做出否决响应文件认定的，须组织相关供应商询问核实。</w:t>
      </w:r>
      <w:r>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lastRenderedPageBreak/>
        <w:t xml:space="preserve">询问问题及供应商的澄清、说明不得超出响应报价文件的范围或者改变响应报价文件的实质性内容。 </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评审小组根据规定，推荐中选候选人。</w:t>
      </w:r>
    </w:p>
    <w:p w:rsidR="00993B11" w:rsidRDefault="00E2429B">
      <w:pPr>
        <w:adjustRightInd w:val="0"/>
        <w:snapToGrid w:val="0"/>
        <w:spacing w:line="360" w:lineRule="auto"/>
        <w:ind w:firstLineChars="200" w:firstLine="480"/>
        <w:jc w:val="left"/>
        <w:rPr>
          <w:rFonts w:ascii="仿宋_GB2312" w:eastAsia="仿宋_GB2312" w:hAnsi="宋体"/>
          <w:color w:val="FF0000"/>
          <w:sz w:val="24"/>
          <w:szCs w:val="21"/>
        </w:rPr>
      </w:pPr>
      <w:r>
        <w:rPr>
          <w:rFonts w:ascii="仿宋_GB2312" w:eastAsia="仿宋_GB2312" w:hAnsi="宋体" w:hint="eastAsia"/>
          <w:sz w:val="24"/>
          <w:szCs w:val="21"/>
        </w:rPr>
        <w:t xml:space="preserve">2. </w:t>
      </w:r>
      <w:r>
        <w:rPr>
          <w:rFonts w:ascii="仿宋_GB2312" w:eastAsia="仿宋_GB2312" w:hAnsi="宋体"/>
          <w:sz w:val="24"/>
          <w:szCs w:val="21"/>
        </w:rPr>
        <w:t>响应文件的</w:t>
      </w:r>
      <w:r>
        <w:rPr>
          <w:rFonts w:ascii="仿宋_GB2312" w:eastAsia="仿宋_GB2312" w:hAnsi="宋体" w:hint="eastAsia"/>
          <w:sz w:val="24"/>
          <w:szCs w:val="21"/>
        </w:rPr>
        <w:t>详细</w:t>
      </w:r>
      <w:r>
        <w:rPr>
          <w:rFonts w:ascii="仿宋_GB2312" w:eastAsia="仿宋_GB2312" w:hAnsi="宋体"/>
          <w:sz w:val="24"/>
          <w:szCs w:val="21"/>
        </w:rPr>
        <w:t>评审</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评审基准价由评审专家</w:t>
      </w:r>
      <w:r>
        <w:rPr>
          <w:rFonts w:ascii="仿宋_GB2312" w:eastAsia="仿宋_GB2312" w:hAnsi="宋体"/>
          <w:sz w:val="24"/>
          <w:szCs w:val="21"/>
        </w:rPr>
        <w:t>依据下述方法计算，除计算差错外，确认后的评审基准价在本次</w:t>
      </w:r>
      <w:r>
        <w:rPr>
          <w:rFonts w:ascii="仿宋_GB2312" w:eastAsia="仿宋_GB2312" w:hAnsi="宋体" w:hint="eastAsia"/>
          <w:sz w:val="24"/>
          <w:szCs w:val="21"/>
        </w:rPr>
        <w:t>采购</w:t>
      </w:r>
      <w:r>
        <w:rPr>
          <w:rFonts w:ascii="仿宋_GB2312" w:eastAsia="仿宋_GB2312" w:hAnsi="宋体"/>
          <w:sz w:val="24"/>
          <w:szCs w:val="21"/>
        </w:rPr>
        <w:t>期间保持不变。</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计算差错，仅限于以下两种情况：（1）纯算术性四则运算差错；（2）未按约定的计算方法，多计或者少计响应供应商报价的。</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报价评分</w:t>
      </w:r>
      <w:r>
        <w:rPr>
          <w:rFonts w:ascii="仿宋_GB2312" w:eastAsia="仿宋_GB2312" w:hAnsi="宋体" w:hint="eastAsia"/>
          <w:sz w:val="24"/>
          <w:szCs w:val="21"/>
        </w:rPr>
        <w:t>：</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评分范围：通过</w:t>
      </w:r>
      <w:r>
        <w:rPr>
          <w:rFonts w:ascii="仿宋_GB2312" w:eastAsia="仿宋_GB2312" w:hAnsi="宋体" w:hint="eastAsia"/>
          <w:sz w:val="24"/>
          <w:szCs w:val="21"/>
        </w:rPr>
        <w:t>初步评审</w:t>
      </w:r>
      <w:r>
        <w:rPr>
          <w:rFonts w:ascii="仿宋_GB2312" w:eastAsia="仿宋_GB2312" w:hAnsi="宋体"/>
          <w:sz w:val="24"/>
          <w:szCs w:val="21"/>
        </w:rPr>
        <w:t>的所有响应文件进入评分范围。</w:t>
      </w:r>
    </w:p>
    <w:p w:rsidR="00993B11" w:rsidRDefault="00E2429B">
      <w:pPr>
        <w:adjustRightInd w:val="0"/>
        <w:snapToGrid w:val="0"/>
        <w:spacing w:line="360" w:lineRule="auto"/>
        <w:ind w:firstLineChars="200" w:firstLine="480"/>
        <w:jc w:val="left"/>
        <w:rPr>
          <w:rFonts w:ascii="仿宋_GB2312" w:eastAsia="仿宋_GB2312" w:hAnsi="宋体"/>
          <w:color w:val="000000" w:themeColor="text1"/>
          <w:sz w:val="24"/>
          <w:szCs w:val="21"/>
        </w:rPr>
      </w:pPr>
      <w:r>
        <w:rPr>
          <w:rFonts w:ascii="仿宋_GB2312" w:eastAsia="仿宋_GB2312" w:hAnsi="宋体" w:hint="eastAsia"/>
          <w:sz w:val="24"/>
          <w:szCs w:val="21"/>
        </w:rPr>
        <w:t>符合采购人初步评审条件的，在满足采购需求且质量和服务相等的前提下对</w:t>
      </w:r>
      <w:r>
        <w:rPr>
          <w:rFonts w:ascii="仿宋_GB2312" w:eastAsia="仿宋_GB2312" w:hAnsi="宋体" w:hint="eastAsia"/>
          <w:color w:val="000000" w:themeColor="text1"/>
          <w:sz w:val="24"/>
          <w:szCs w:val="21"/>
        </w:rPr>
        <w:t>总报价（未税）进行比较，采用总项总价（未税）最低价方法确定成交候选人。</w:t>
      </w:r>
    </w:p>
    <w:p w:rsidR="00424A0A" w:rsidRPr="00443B07" w:rsidRDefault="00A470B3" w:rsidP="00424A0A">
      <w:pPr>
        <w:adjustRightInd w:val="0"/>
        <w:snapToGrid w:val="0"/>
        <w:spacing w:line="360" w:lineRule="auto"/>
        <w:ind w:firstLineChars="200" w:firstLine="480"/>
        <w:jc w:val="left"/>
        <w:rPr>
          <w:rFonts w:ascii="仿宋_GB2312" w:eastAsia="仿宋_GB2312" w:hAnsi="宋体" w:hint="eastAsia"/>
          <w:sz w:val="24"/>
          <w:szCs w:val="21"/>
        </w:rPr>
      </w:pPr>
      <w:r>
        <w:rPr>
          <w:rFonts w:ascii="仿宋_GB2312" w:eastAsia="仿宋_GB2312" w:hAnsi="宋体" w:hint="eastAsia"/>
          <w:sz w:val="24"/>
          <w:szCs w:val="21"/>
        </w:rPr>
        <w:t>如出现</w:t>
      </w:r>
      <w:r w:rsidR="00027010">
        <w:rPr>
          <w:rFonts w:ascii="仿宋_GB2312" w:eastAsia="仿宋_GB2312" w:hAnsi="宋体" w:hint="eastAsia"/>
          <w:sz w:val="24"/>
          <w:szCs w:val="21"/>
        </w:rPr>
        <w:t>未税</w:t>
      </w:r>
      <w:r w:rsidR="00027010">
        <w:rPr>
          <w:rFonts w:ascii="仿宋_GB2312" w:eastAsia="仿宋_GB2312" w:hAnsi="宋体"/>
          <w:sz w:val="24"/>
          <w:szCs w:val="21"/>
        </w:rPr>
        <w:t>总价</w:t>
      </w:r>
      <w:r>
        <w:rPr>
          <w:rFonts w:ascii="仿宋_GB2312" w:eastAsia="仿宋_GB2312" w:hAnsi="宋体" w:hint="eastAsia"/>
          <w:sz w:val="24"/>
          <w:szCs w:val="21"/>
        </w:rPr>
        <w:t>相同的情况</w:t>
      </w:r>
      <w:r w:rsidR="00424A0A" w:rsidRPr="00443B07">
        <w:rPr>
          <w:rFonts w:ascii="仿宋_GB2312" w:eastAsia="仿宋_GB2312" w:hAnsi="宋体" w:hint="eastAsia"/>
          <w:sz w:val="24"/>
          <w:szCs w:val="21"/>
        </w:rPr>
        <w:t>，则</w:t>
      </w:r>
      <w:r w:rsidR="00424A0A" w:rsidRPr="00443B07">
        <w:rPr>
          <w:rFonts w:ascii="仿宋_GB2312" w:eastAsia="仿宋_GB2312" w:hAnsi="宋体"/>
          <w:sz w:val="24"/>
          <w:szCs w:val="21"/>
        </w:rPr>
        <w:t>以</w:t>
      </w:r>
      <w:r w:rsidR="00D904DF">
        <w:rPr>
          <w:rFonts w:ascii="仿宋_GB2312" w:eastAsia="仿宋_GB2312" w:hAnsi="宋体" w:hint="eastAsia"/>
          <w:sz w:val="24"/>
          <w:szCs w:val="21"/>
        </w:rPr>
        <w:t>含税</w:t>
      </w:r>
      <w:r w:rsidR="00D904DF">
        <w:rPr>
          <w:rFonts w:ascii="仿宋_GB2312" w:eastAsia="仿宋_GB2312" w:hAnsi="宋体"/>
          <w:sz w:val="24"/>
          <w:szCs w:val="21"/>
        </w:rPr>
        <w:t>总价低的供应商作为候选人，如果含税总价一样的情况下，以服务和质量更优的供应商作为候选人</w:t>
      </w:r>
      <w:r w:rsidR="00D904DF">
        <w:rPr>
          <w:rFonts w:ascii="仿宋_GB2312" w:eastAsia="仿宋_GB2312" w:hAnsi="宋体" w:hint="eastAsia"/>
          <w:sz w:val="24"/>
          <w:szCs w:val="21"/>
        </w:rPr>
        <w:t>（由</w:t>
      </w:r>
      <w:r w:rsidR="00D904DF">
        <w:rPr>
          <w:rFonts w:ascii="仿宋_GB2312" w:eastAsia="仿宋_GB2312" w:hAnsi="宋体"/>
          <w:sz w:val="24"/>
          <w:szCs w:val="21"/>
        </w:rPr>
        <w:t>评审专家评定</w:t>
      </w:r>
      <w:r w:rsidR="00D904DF">
        <w:rPr>
          <w:rFonts w:ascii="仿宋_GB2312" w:eastAsia="仿宋_GB2312" w:hAnsi="宋体" w:hint="eastAsia"/>
          <w:sz w:val="24"/>
          <w:szCs w:val="21"/>
        </w:rPr>
        <w:t>）</w:t>
      </w:r>
      <w:r w:rsidR="00D904DF">
        <w:rPr>
          <w:rFonts w:ascii="仿宋_GB2312" w:eastAsia="仿宋_GB2312" w:hAnsi="宋体"/>
          <w:sz w:val="24"/>
          <w:szCs w:val="21"/>
        </w:rPr>
        <w:t>，如果服务质量一样，则以供应商</w:t>
      </w:r>
      <w:r w:rsidR="00D904DF">
        <w:rPr>
          <w:rFonts w:ascii="仿宋_GB2312" w:eastAsia="仿宋_GB2312" w:hAnsi="宋体" w:hint="eastAsia"/>
          <w:sz w:val="24"/>
          <w:szCs w:val="21"/>
        </w:rPr>
        <w:t>递交</w:t>
      </w:r>
      <w:r w:rsidR="00D904DF">
        <w:rPr>
          <w:rFonts w:ascii="仿宋_GB2312" w:eastAsia="仿宋_GB2312" w:hAnsi="宋体"/>
          <w:sz w:val="24"/>
          <w:szCs w:val="21"/>
        </w:rPr>
        <w:t>响应文件</w:t>
      </w:r>
      <w:r w:rsidR="00D904DF">
        <w:rPr>
          <w:rFonts w:ascii="仿宋_GB2312" w:eastAsia="仿宋_GB2312" w:hAnsi="宋体" w:hint="eastAsia"/>
          <w:sz w:val="24"/>
          <w:szCs w:val="21"/>
        </w:rPr>
        <w:t>的</w:t>
      </w:r>
      <w:r w:rsidR="00D904DF">
        <w:rPr>
          <w:rFonts w:ascii="仿宋_GB2312" w:eastAsia="仿宋_GB2312" w:hAnsi="宋体"/>
          <w:sz w:val="24"/>
          <w:szCs w:val="21"/>
        </w:rPr>
        <w:t>先后顺序排序</w:t>
      </w:r>
      <w:r w:rsidR="00D904DF">
        <w:rPr>
          <w:rFonts w:ascii="仿宋_GB2312" w:eastAsia="仿宋_GB2312" w:hAnsi="宋体" w:hint="eastAsia"/>
          <w:sz w:val="24"/>
          <w:szCs w:val="21"/>
        </w:rPr>
        <w:t>，</w:t>
      </w:r>
      <w:r w:rsidR="00D904DF">
        <w:rPr>
          <w:rFonts w:ascii="仿宋_GB2312" w:eastAsia="仿宋_GB2312" w:hAnsi="宋体"/>
          <w:sz w:val="24"/>
          <w:szCs w:val="21"/>
        </w:rPr>
        <w:t>排序较前的列为成交候选人（</w:t>
      </w:r>
      <w:r w:rsidR="00D904DF">
        <w:rPr>
          <w:rFonts w:ascii="仿宋_GB2312" w:eastAsia="仿宋_GB2312" w:hAnsi="宋体" w:hint="eastAsia"/>
          <w:sz w:val="24"/>
          <w:szCs w:val="21"/>
        </w:rPr>
        <w:t>如</w:t>
      </w:r>
      <w:r w:rsidR="00D904DF">
        <w:rPr>
          <w:rFonts w:ascii="仿宋_GB2312" w:eastAsia="仿宋_GB2312" w:hAnsi="宋体"/>
          <w:sz w:val="24"/>
          <w:szCs w:val="21"/>
        </w:rPr>
        <w:t>寄件，以采购人签收时间为准）</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响应文件报价有其他错误的，按以下原则要求供应商对</w:t>
      </w:r>
      <w:r w:rsidR="0040283E">
        <w:rPr>
          <w:rFonts w:ascii="仿宋_GB2312" w:eastAsia="仿宋_GB2312" w:hAnsi="宋体"/>
          <w:sz w:val="24"/>
          <w:szCs w:val="21"/>
        </w:rPr>
        <w:tab/>
      </w:r>
      <w:r>
        <w:rPr>
          <w:rFonts w:ascii="仿宋_GB2312" w:eastAsia="仿宋_GB2312" w:hAnsi="宋体" w:hint="eastAsia"/>
          <w:sz w:val="24"/>
          <w:szCs w:val="21"/>
        </w:rPr>
        <w:t>响应文件报价进行修正，并要求供应商书面澄清确认。供应商拒不澄清确认的，应当否决其响应文件：</w:t>
      </w:r>
    </w:p>
    <w:p w:rsidR="00993B11" w:rsidRDefault="00E2429B">
      <w:pPr>
        <w:pStyle w:val="af2"/>
        <w:numPr>
          <w:ilvl w:val="0"/>
          <w:numId w:val="12"/>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响应文件中的大写金额与小写金额不一致的，以大写金额为准；</w:t>
      </w:r>
    </w:p>
    <w:p w:rsidR="00993B11" w:rsidRDefault="00E2429B">
      <w:pPr>
        <w:pStyle w:val="af2"/>
        <w:numPr>
          <w:ilvl w:val="0"/>
          <w:numId w:val="12"/>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总价金额与单价金额不一致的，以单价金额为准，但单价金额小数点有明显错误的除外；</w:t>
      </w:r>
    </w:p>
    <w:p w:rsidR="00993B11" w:rsidRDefault="00E2429B">
      <w:pPr>
        <w:pStyle w:val="af2"/>
        <w:numPr>
          <w:ilvl w:val="0"/>
          <w:numId w:val="12"/>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响应文件报价为各分项报价金额之和，响应文件报价与分项报价的合价不一</w:t>
      </w:r>
      <w:r>
        <w:rPr>
          <w:rFonts w:ascii="仿宋_GB2312" w:eastAsia="仿宋_GB2312" w:hAnsi="宋体" w:hint="eastAsia"/>
          <w:sz w:val="24"/>
          <w:szCs w:val="21"/>
        </w:rPr>
        <w:lastRenderedPageBreak/>
        <w:t>致的，应以各分项合价累计数为准，修正响应文件报价；</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4、</w:t>
      </w:r>
      <w:r>
        <w:rPr>
          <w:rFonts w:ascii="仿宋_GB2312" w:eastAsia="仿宋_GB2312" w:hAnsi="宋体"/>
          <w:sz w:val="24"/>
          <w:szCs w:val="21"/>
        </w:rPr>
        <w:t>对响应人进行排序，推荐中选候选人</w:t>
      </w:r>
    </w:p>
    <w:p w:rsidR="00993B11" w:rsidRDefault="00993B11"/>
    <w:p w:rsidR="00993B11" w:rsidRDefault="00E2429B">
      <w:pPr>
        <w:numPr>
          <w:ilvl w:val="0"/>
          <w:numId w:val="10"/>
        </w:numPr>
        <w:spacing w:line="360" w:lineRule="auto"/>
        <w:outlineLvl w:val="0"/>
        <w:rPr>
          <w:rFonts w:ascii="仿宋_GB2312" w:eastAsia="仿宋_GB2312" w:hAnsi="宋体"/>
          <w:b/>
          <w:sz w:val="24"/>
          <w:szCs w:val="21"/>
        </w:rPr>
      </w:pPr>
      <w:bookmarkStart w:id="138" w:name="_Toc31590"/>
      <w:bookmarkStart w:id="139" w:name="_Toc28774"/>
      <w:bookmarkStart w:id="140" w:name="_Toc6301"/>
      <w:bookmarkStart w:id="141" w:name="_Toc6057"/>
      <w:bookmarkStart w:id="142" w:name="_Toc23218"/>
      <w:bookmarkStart w:id="143" w:name="_Toc17179"/>
      <w:bookmarkStart w:id="144" w:name="_Toc32520"/>
      <w:bookmarkStart w:id="145" w:name="_Toc22972"/>
      <w:bookmarkStart w:id="146" w:name="_Toc29524"/>
      <w:r>
        <w:rPr>
          <w:rFonts w:ascii="仿宋_GB2312" w:eastAsia="仿宋_GB2312" w:hAnsi="宋体"/>
          <w:b/>
          <w:sz w:val="24"/>
          <w:szCs w:val="21"/>
        </w:rPr>
        <w:t>完成评审报告</w:t>
      </w:r>
      <w:bookmarkEnd w:id="138"/>
      <w:bookmarkEnd w:id="139"/>
      <w:bookmarkEnd w:id="140"/>
      <w:bookmarkEnd w:id="141"/>
      <w:bookmarkEnd w:id="142"/>
      <w:bookmarkEnd w:id="143"/>
      <w:bookmarkEnd w:id="144"/>
      <w:bookmarkEnd w:id="145"/>
      <w:bookmarkEnd w:id="146"/>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993B11" w:rsidRDefault="00E2429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评审报告应包括以下内容：</w:t>
      </w:r>
    </w:p>
    <w:p w:rsidR="00993B11" w:rsidRDefault="00E2429B">
      <w:pPr>
        <w:pStyle w:val="af2"/>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评审记录；</w:t>
      </w:r>
    </w:p>
    <w:p w:rsidR="00993B11" w:rsidRDefault="00E2429B">
      <w:pPr>
        <w:pStyle w:val="af2"/>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评审内容、过程和结果；</w:t>
      </w:r>
    </w:p>
    <w:p w:rsidR="00993B11" w:rsidRDefault="00E2429B">
      <w:pPr>
        <w:pStyle w:val="af2"/>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hint="eastAsia"/>
          <w:sz w:val="24"/>
          <w:szCs w:val="21"/>
        </w:rPr>
        <w:t>评审</w:t>
      </w:r>
      <w:r>
        <w:rPr>
          <w:rFonts w:ascii="仿宋_GB2312" w:eastAsia="仿宋_GB2312" w:hAnsi="宋体"/>
          <w:sz w:val="24"/>
          <w:szCs w:val="21"/>
        </w:rPr>
        <w:t>澄清纪要；</w:t>
      </w:r>
    </w:p>
    <w:p w:rsidR="00993B11" w:rsidRDefault="00E2429B">
      <w:pPr>
        <w:pStyle w:val="af2"/>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否决响应文件情况说明及依据；</w:t>
      </w:r>
    </w:p>
    <w:p w:rsidR="00993B11" w:rsidRDefault="00E2429B">
      <w:pPr>
        <w:pStyle w:val="af2"/>
        <w:numPr>
          <w:ilvl w:val="0"/>
          <w:numId w:val="13"/>
        </w:numPr>
        <w:adjustRightInd w:val="0"/>
        <w:snapToGrid w:val="0"/>
        <w:spacing w:line="360" w:lineRule="auto"/>
        <w:ind w:firstLineChars="0"/>
        <w:jc w:val="left"/>
        <w:rPr>
          <w:rFonts w:ascii="仿宋_GB2312" w:eastAsia="仿宋_GB2312" w:hAnsi="宋体"/>
          <w:sz w:val="24"/>
          <w:szCs w:val="21"/>
        </w:rPr>
      </w:pPr>
      <w:r>
        <w:rPr>
          <w:rFonts w:ascii="仿宋_GB2312" w:eastAsia="仿宋_GB2312" w:hAnsi="宋体"/>
          <w:sz w:val="24"/>
          <w:szCs w:val="21"/>
        </w:rPr>
        <w:t>推荐中选候选人；</w:t>
      </w:r>
    </w:p>
    <w:p w:rsidR="00993B11" w:rsidRDefault="00E2429B">
      <w:pPr>
        <w:pStyle w:val="af2"/>
        <w:numPr>
          <w:ilvl w:val="0"/>
          <w:numId w:val="13"/>
        </w:numPr>
        <w:adjustRightInd w:val="0"/>
        <w:snapToGrid w:val="0"/>
        <w:spacing w:line="360" w:lineRule="auto"/>
        <w:ind w:firstLineChars="0"/>
        <w:jc w:val="left"/>
        <w:rPr>
          <w:rFonts w:ascii="仿宋_GB2312" w:eastAsia="仿宋_GB2312" w:hAnsi="宋体"/>
          <w:sz w:val="24"/>
          <w:szCs w:val="21"/>
        </w:rPr>
        <w:sectPr w:rsidR="00993B11">
          <w:pgSz w:w="11907" w:h="16840"/>
          <w:pgMar w:top="1361" w:right="1474" w:bottom="567" w:left="1588" w:header="680" w:footer="680" w:gutter="0"/>
          <w:cols w:space="720"/>
          <w:titlePg/>
          <w:docGrid w:linePitch="312"/>
        </w:sectPr>
      </w:pPr>
      <w:r>
        <w:rPr>
          <w:rFonts w:ascii="仿宋_GB2312" w:eastAsia="仿宋_GB2312" w:hAnsi="宋体"/>
          <w:sz w:val="24"/>
          <w:szCs w:val="21"/>
        </w:rPr>
        <w:t>其他建议。</w:t>
      </w:r>
    </w:p>
    <w:p w:rsidR="00993B11" w:rsidRDefault="00E2429B">
      <w:pPr>
        <w:widowControl/>
        <w:spacing w:line="440" w:lineRule="exact"/>
        <w:jc w:val="center"/>
        <w:outlineLvl w:val="0"/>
        <w:rPr>
          <w:rFonts w:ascii="仿宋_GB2312" w:hAnsi="Calibri"/>
          <w:b/>
          <w:kern w:val="0"/>
          <w:sz w:val="32"/>
          <w:szCs w:val="32"/>
        </w:rPr>
      </w:pPr>
      <w:bookmarkStart w:id="147" w:name="_Toc27790"/>
      <w:bookmarkStart w:id="148" w:name="_Toc25430"/>
      <w:bookmarkStart w:id="149" w:name="_Toc24111"/>
      <w:bookmarkStart w:id="150" w:name="_Toc25246"/>
      <w:bookmarkStart w:id="151" w:name="_Toc18667"/>
      <w:bookmarkStart w:id="152" w:name="_Toc2111"/>
      <w:bookmarkStart w:id="153" w:name="_Toc21944"/>
      <w:bookmarkStart w:id="154" w:name="_Toc15929"/>
      <w:bookmarkStart w:id="155" w:name="_Toc10644"/>
      <w:r>
        <w:rPr>
          <w:rFonts w:ascii="仿宋_GB2312" w:hAnsi="Calibri" w:hint="eastAsia"/>
          <w:b/>
          <w:kern w:val="0"/>
          <w:sz w:val="32"/>
          <w:szCs w:val="32"/>
        </w:rPr>
        <w:lastRenderedPageBreak/>
        <w:t>第四章</w:t>
      </w:r>
      <w:r>
        <w:rPr>
          <w:rFonts w:ascii="仿宋_GB2312" w:hAnsi="Calibri" w:hint="eastAsia"/>
          <w:b/>
          <w:kern w:val="0"/>
          <w:sz w:val="32"/>
          <w:szCs w:val="32"/>
        </w:rPr>
        <w:t xml:space="preserve"> </w:t>
      </w:r>
      <w:r>
        <w:rPr>
          <w:rFonts w:ascii="仿宋_GB2312" w:hAnsi="Calibri" w:hint="eastAsia"/>
          <w:b/>
          <w:kern w:val="0"/>
          <w:sz w:val="32"/>
          <w:szCs w:val="32"/>
        </w:rPr>
        <w:t>合同主要条款（仅参考）</w:t>
      </w:r>
      <w:bookmarkEnd w:id="147"/>
      <w:bookmarkEnd w:id="148"/>
      <w:bookmarkEnd w:id="149"/>
      <w:bookmarkEnd w:id="150"/>
      <w:bookmarkEnd w:id="151"/>
      <w:bookmarkEnd w:id="152"/>
      <w:bookmarkEnd w:id="153"/>
      <w:bookmarkEnd w:id="154"/>
      <w:bookmarkEnd w:id="155"/>
    </w:p>
    <w:p w:rsidR="00993B11" w:rsidRPr="007A62FE" w:rsidRDefault="00E2429B">
      <w:pPr>
        <w:tabs>
          <w:tab w:val="left" w:pos="184"/>
        </w:tabs>
        <w:jc w:val="center"/>
        <w:rPr>
          <w:rFonts w:ascii="仿宋" w:eastAsia="仿宋" w:hAnsi="仿宋" w:cs="黑体"/>
          <w:sz w:val="24"/>
        </w:rPr>
      </w:pPr>
      <w:r w:rsidRPr="007A62FE">
        <w:rPr>
          <w:rFonts w:ascii="仿宋" w:eastAsia="仿宋" w:hAnsi="仿宋" w:cs="黑体" w:hint="eastAsia"/>
          <w:sz w:val="24"/>
        </w:rPr>
        <w:t>浙江幸福轨道交通运营管理有限公司202</w:t>
      </w:r>
      <w:r w:rsidRPr="007A62FE">
        <w:rPr>
          <w:rFonts w:ascii="仿宋" w:eastAsia="仿宋" w:hAnsi="仿宋" w:cs="黑体"/>
          <w:sz w:val="24"/>
        </w:rPr>
        <w:t>2</w:t>
      </w:r>
      <w:r w:rsidRPr="007A62FE">
        <w:rPr>
          <w:rFonts w:ascii="仿宋" w:eastAsia="仿宋" w:hAnsi="仿宋" w:cs="黑体" w:hint="eastAsia"/>
          <w:sz w:val="24"/>
        </w:rPr>
        <w:t>年公共场所</w:t>
      </w:r>
    </w:p>
    <w:p w:rsidR="00993B11" w:rsidRPr="007A62FE" w:rsidRDefault="00E2429B">
      <w:pPr>
        <w:tabs>
          <w:tab w:val="left" w:pos="184"/>
        </w:tabs>
        <w:jc w:val="center"/>
        <w:rPr>
          <w:rFonts w:ascii="仿宋" w:eastAsia="仿宋" w:hAnsi="仿宋" w:cs="黑体"/>
          <w:sz w:val="24"/>
        </w:rPr>
      </w:pPr>
      <w:r w:rsidRPr="007A62FE">
        <w:rPr>
          <w:rFonts w:ascii="仿宋" w:eastAsia="仿宋" w:hAnsi="仿宋" w:cs="黑体" w:hint="eastAsia"/>
          <w:sz w:val="24"/>
        </w:rPr>
        <w:t>检测委托采购项目</w:t>
      </w:r>
    </w:p>
    <w:p w:rsidR="00993B11" w:rsidRPr="007A62FE" w:rsidRDefault="00E2429B">
      <w:pPr>
        <w:autoSpaceDE w:val="0"/>
        <w:autoSpaceDN w:val="0"/>
        <w:ind w:right="420"/>
        <w:jc w:val="center"/>
        <w:rPr>
          <w:rFonts w:ascii="仿宋" w:eastAsia="仿宋" w:hAnsi="仿宋" w:cs="宋体"/>
          <w:bCs/>
          <w:sz w:val="24"/>
          <w:u w:val="single"/>
        </w:rPr>
      </w:pPr>
      <w:r w:rsidRPr="007A62FE">
        <w:rPr>
          <w:rFonts w:ascii="仿宋" w:eastAsia="仿宋" w:hAnsi="仿宋" w:cs="宋体" w:hint="eastAsia"/>
          <w:b/>
          <w:sz w:val="24"/>
          <w:lang w:val="zh-CN"/>
        </w:rPr>
        <w:t xml:space="preserve">                                     </w:t>
      </w:r>
      <w:r w:rsidRPr="007A62FE">
        <w:rPr>
          <w:rFonts w:ascii="仿宋" w:eastAsia="仿宋" w:hAnsi="仿宋" w:cs="宋体"/>
          <w:b/>
          <w:sz w:val="24"/>
          <w:lang w:val="zh-CN"/>
        </w:rPr>
        <w:t xml:space="preserve">     </w:t>
      </w:r>
      <w:r w:rsidRPr="007A62FE">
        <w:rPr>
          <w:rFonts w:ascii="仿宋" w:eastAsia="仿宋" w:hAnsi="仿宋" w:cs="宋体" w:hint="eastAsia"/>
          <w:bCs/>
          <w:sz w:val="24"/>
          <w:lang w:val="zh-CN"/>
        </w:rPr>
        <w:t>合同编号：</w:t>
      </w:r>
    </w:p>
    <w:p w:rsidR="00993B11" w:rsidRPr="007A62FE" w:rsidRDefault="00E2429B">
      <w:pPr>
        <w:rPr>
          <w:rFonts w:ascii="仿宋" w:eastAsia="仿宋" w:hAnsi="仿宋" w:cstheme="minorBidi"/>
          <w:sz w:val="24"/>
        </w:rPr>
      </w:pPr>
      <w:r w:rsidRPr="007A62FE">
        <w:rPr>
          <w:rFonts w:ascii="仿宋" w:eastAsia="仿宋" w:hAnsi="仿宋" w:cstheme="minorBidi" w:hint="eastAsia"/>
          <w:sz w:val="24"/>
        </w:rPr>
        <w:t xml:space="preserve">甲方：浙江幸福轨道交通运营管理有限公司 </w:t>
      </w:r>
    </w:p>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 xml:space="preserve">乙方： </w:t>
      </w:r>
    </w:p>
    <w:p w:rsidR="00993B11" w:rsidRPr="007A62FE" w:rsidRDefault="00E2429B">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甲方就</w:t>
      </w:r>
      <w:r w:rsidRPr="007A62FE">
        <w:rPr>
          <w:rFonts w:ascii="仿宋" w:eastAsia="仿宋" w:hAnsi="仿宋" w:cstheme="minorBidi" w:hint="eastAsia"/>
          <w:sz w:val="24"/>
          <w:u w:val="single"/>
        </w:rPr>
        <w:t>浙江幸福轨道交通运营管理有限公司202</w:t>
      </w:r>
      <w:r w:rsidRPr="007A62FE">
        <w:rPr>
          <w:rFonts w:ascii="仿宋" w:eastAsia="仿宋" w:hAnsi="仿宋" w:cstheme="minorBidi"/>
          <w:sz w:val="24"/>
          <w:u w:val="single"/>
        </w:rPr>
        <w:t>2</w:t>
      </w:r>
      <w:r w:rsidRPr="007A62FE">
        <w:rPr>
          <w:rFonts w:ascii="仿宋" w:eastAsia="仿宋" w:hAnsi="仿宋" w:cstheme="minorBidi" w:hint="eastAsia"/>
          <w:sz w:val="24"/>
          <w:u w:val="single"/>
        </w:rPr>
        <w:t>年公共场所检测委托采购项目委托乙</w:t>
      </w:r>
      <w:r w:rsidRPr="007A62FE">
        <w:rPr>
          <w:rFonts w:ascii="仿宋" w:eastAsia="仿宋" w:hAnsi="仿宋" w:cstheme="minorBidi" w:hint="eastAsia"/>
          <w:sz w:val="24"/>
        </w:rPr>
        <w:t>方实施，含税价</w:t>
      </w:r>
      <w:r w:rsidRPr="007A62FE">
        <w:rPr>
          <w:rFonts w:ascii="仿宋" w:eastAsia="仿宋" w:hAnsi="仿宋" w:cstheme="minorBidi"/>
          <w:sz w:val="24"/>
          <w:u w:val="single"/>
        </w:rPr>
        <w:t xml:space="preserve">       </w:t>
      </w:r>
      <w:r w:rsidRPr="007A62FE">
        <w:rPr>
          <w:rFonts w:ascii="仿宋" w:eastAsia="仿宋" w:hAnsi="仿宋" w:cstheme="minorBidi" w:hint="eastAsia"/>
          <w:sz w:val="24"/>
        </w:rPr>
        <w:t>元整。双方经过平等协商，在真实、充分地表达各自意愿的基础上，根据《中华人民共和国</w:t>
      </w:r>
      <w:r w:rsidR="006B0ABC">
        <w:rPr>
          <w:rFonts w:ascii="仿宋" w:eastAsia="仿宋" w:hAnsi="仿宋" w:cstheme="minorBidi" w:hint="eastAsia"/>
          <w:sz w:val="24"/>
        </w:rPr>
        <w:t>民法</w:t>
      </w:r>
      <w:r w:rsidR="006B0ABC">
        <w:rPr>
          <w:rFonts w:ascii="仿宋" w:eastAsia="仿宋" w:hAnsi="仿宋" w:cstheme="minorBidi"/>
          <w:sz w:val="24"/>
        </w:rPr>
        <w:t>典</w:t>
      </w:r>
      <w:r w:rsidRPr="007A62FE">
        <w:rPr>
          <w:rFonts w:ascii="仿宋" w:eastAsia="仿宋" w:hAnsi="仿宋" w:cstheme="minorBidi" w:hint="eastAsia"/>
          <w:sz w:val="24"/>
        </w:rPr>
        <w:t>》的规定，达成如下协议，并由双方共同恪守。</w:t>
      </w:r>
    </w:p>
    <w:p w:rsidR="00993B11" w:rsidRPr="007A62FE" w:rsidRDefault="00E2429B">
      <w:pPr>
        <w:numPr>
          <w:ilvl w:val="0"/>
          <w:numId w:val="1"/>
        </w:numPr>
        <w:spacing w:line="560" w:lineRule="atLeast"/>
        <w:rPr>
          <w:rFonts w:ascii="仿宋" w:eastAsia="仿宋" w:hAnsi="仿宋" w:cstheme="minorBidi"/>
          <w:sz w:val="24"/>
        </w:rPr>
      </w:pPr>
      <w:r w:rsidRPr="007A62FE">
        <w:rPr>
          <w:rFonts w:ascii="仿宋" w:eastAsia="仿宋" w:hAnsi="仿宋" w:cstheme="minorBidi" w:hint="eastAsia"/>
          <w:sz w:val="24"/>
        </w:rPr>
        <w:t xml:space="preserve">检测范围 </w:t>
      </w:r>
    </w:p>
    <w:p w:rsidR="00993B11" w:rsidRPr="007A62FE" w:rsidRDefault="00E2429B">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浙江幸福轨道交通运营管理有限公司202</w:t>
      </w:r>
      <w:r w:rsidRPr="007A62FE">
        <w:rPr>
          <w:rFonts w:ascii="仿宋" w:eastAsia="仿宋" w:hAnsi="仿宋" w:cstheme="minorBidi"/>
          <w:sz w:val="24"/>
        </w:rPr>
        <w:t>2</w:t>
      </w:r>
      <w:r w:rsidRPr="007A62FE">
        <w:rPr>
          <w:rFonts w:ascii="仿宋" w:eastAsia="仿宋" w:hAnsi="仿宋" w:cstheme="minorBidi" w:hint="eastAsia"/>
          <w:sz w:val="24"/>
        </w:rPr>
        <w:t>年公共场所检测委托采购项目。本</w:t>
      </w:r>
      <w:r w:rsidRPr="007A62FE">
        <w:rPr>
          <w:rFonts w:ascii="仿宋" w:eastAsia="仿宋" w:hAnsi="仿宋" w:cstheme="minorBidi"/>
          <w:sz w:val="24"/>
        </w:rPr>
        <w:t>项目</w:t>
      </w:r>
      <w:r w:rsidRPr="007A62FE">
        <w:rPr>
          <w:rFonts w:ascii="仿宋" w:eastAsia="仿宋" w:hAnsi="仿宋" w:cstheme="minorBidi" w:hint="eastAsia"/>
          <w:sz w:val="24"/>
        </w:rPr>
        <w:t>包含公共场所公共卫生检测及公共场所集中空调通风系统公共卫生检测</w:t>
      </w:r>
      <w:r w:rsidRPr="007A62FE">
        <w:rPr>
          <w:rFonts w:ascii="仿宋" w:eastAsia="仿宋" w:hAnsi="仿宋" w:cstheme="minorBidi"/>
          <w:sz w:val="24"/>
        </w:rPr>
        <w:t>2</w:t>
      </w:r>
      <w:r w:rsidRPr="007A62FE">
        <w:rPr>
          <w:rFonts w:ascii="仿宋" w:eastAsia="仿宋" w:hAnsi="仿宋" w:cstheme="minorBidi" w:hint="eastAsia"/>
          <w:sz w:val="24"/>
        </w:rPr>
        <w:t>个子项。 乙方</w:t>
      </w:r>
      <w:r w:rsidRPr="007A62FE">
        <w:rPr>
          <w:rFonts w:ascii="仿宋" w:eastAsia="仿宋" w:hAnsi="仿宋" w:cstheme="minorBidi"/>
          <w:sz w:val="24"/>
        </w:rPr>
        <w:t>为甲方</w:t>
      </w:r>
      <w:r w:rsidRPr="007A62FE">
        <w:rPr>
          <w:rFonts w:ascii="仿宋" w:eastAsia="仿宋" w:hAnsi="仿宋" w:cstheme="minorBidi" w:hint="eastAsia"/>
          <w:sz w:val="24"/>
        </w:rPr>
        <w:t>温州轨道交通</w:t>
      </w:r>
      <w:r w:rsidRPr="007A62FE">
        <w:rPr>
          <w:rFonts w:ascii="仿宋" w:eastAsia="仿宋" w:hAnsi="仿宋" w:cstheme="minorBidi"/>
          <w:sz w:val="24"/>
        </w:rPr>
        <w:t>S1</w:t>
      </w:r>
      <w:r w:rsidRPr="007A62FE">
        <w:rPr>
          <w:rFonts w:ascii="仿宋" w:eastAsia="仿宋" w:hAnsi="仿宋" w:cstheme="minorBidi" w:hint="eastAsia"/>
          <w:sz w:val="24"/>
        </w:rPr>
        <w:t>线（以下简称“S1线”）的18个</w:t>
      </w:r>
      <w:r w:rsidRPr="007A62FE">
        <w:rPr>
          <w:rFonts w:ascii="仿宋" w:eastAsia="仿宋" w:hAnsi="仿宋" w:cstheme="minorBidi"/>
          <w:sz w:val="24"/>
        </w:rPr>
        <w:t>车站（</w:t>
      </w:r>
      <w:r w:rsidRPr="007A62FE">
        <w:rPr>
          <w:rFonts w:ascii="仿宋" w:eastAsia="仿宋" w:hAnsi="仿宋" w:cstheme="minorBidi" w:hint="eastAsia"/>
          <w:sz w:val="24"/>
        </w:rPr>
        <w:t>桐岭</w:t>
      </w:r>
      <w:r w:rsidRPr="007A62FE">
        <w:rPr>
          <w:rFonts w:ascii="仿宋" w:eastAsia="仿宋" w:hAnsi="仿宋" w:cstheme="minorBidi"/>
          <w:sz w:val="24"/>
        </w:rPr>
        <w:t>站、潘桥站、动车南站、新桥站、德政站、龙霞路站、惠民路站、三</w:t>
      </w:r>
      <w:r w:rsidR="00740F66">
        <w:rPr>
          <w:rFonts w:ascii="仿宋" w:eastAsia="仿宋" w:hAnsi="仿宋" w:cstheme="minorBidi" w:hint="eastAsia"/>
          <w:sz w:val="24"/>
        </w:rPr>
        <w:t>垟</w:t>
      </w:r>
      <w:r w:rsidRPr="007A62FE">
        <w:rPr>
          <w:rFonts w:ascii="仿宋" w:eastAsia="仿宋" w:hAnsi="仿宋" w:cstheme="minorBidi"/>
          <w:sz w:val="24"/>
        </w:rPr>
        <w:t>湿地站、龙腾路站、科技城站、瑶溪站、奥体中心站、永中站、机场站、灵昆站、瓯江口站、</w:t>
      </w:r>
      <w:r w:rsidRPr="007A62FE">
        <w:rPr>
          <w:rFonts w:ascii="仿宋" w:eastAsia="仿宋" w:hAnsi="仿宋" w:cstheme="minorBidi" w:hint="eastAsia"/>
          <w:sz w:val="24"/>
        </w:rPr>
        <w:t>瓯</w:t>
      </w:r>
      <w:r w:rsidRPr="007A62FE">
        <w:rPr>
          <w:rFonts w:ascii="仿宋" w:eastAsia="仿宋" w:hAnsi="仿宋" w:cstheme="minorBidi"/>
          <w:sz w:val="24"/>
        </w:rPr>
        <w:t>华站、双瓯大道站）</w:t>
      </w:r>
      <w:r w:rsidRPr="007A62FE">
        <w:rPr>
          <w:rFonts w:ascii="仿宋" w:eastAsia="仿宋" w:hAnsi="仿宋" w:cstheme="minorBidi" w:hint="eastAsia"/>
          <w:sz w:val="24"/>
        </w:rPr>
        <w:t xml:space="preserve"> 出具</w:t>
      </w:r>
      <w:r w:rsidRPr="007A62FE">
        <w:rPr>
          <w:rFonts w:ascii="仿宋" w:eastAsia="仿宋" w:hAnsi="仿宋" w:cstheme="minorBidi"/>
          <w:sz w:val="24"/>
        </w:rPr>
        <w:t>符合国家标准</w:t>
      </w:r>
      <w:r w:rsidRPr="007A62FE">
        <w:rPr>
          <w:rFonts w:ascii="仿宋" w:eastAsia="仿宋" w:hAnsi="仿宋" w:cstheme="minorBidi" w:hint="eastAsia"/>
          <w:sz w:val="24"/>
        </w:rPr>
        <w:t>，</w:t>
      </w:r>
      <w:r w:rsidRPr="007A62FE">
        <w:rPr>
          <w:rFonts w:ascii="仿宋" w:eastAsia="仿宋" w:hAnsi="仿宋" w:cstheme="minorBidi"/>
          <w:sz w:val="24"/>
        </w:rPr>
        <w:t>且检测合格的《</w:t>
      </w:r>
      <w:r w:rsidRPr="007A62FE">
        <w:rPr>
          <w:rFonts w:ascii="仿宋" w:eastAsia="仿宋" w:hAnsi="仿宋" w:cstheme="minorBidi" w:hint="eastAsia"/>
          <w:sz w:val="24"/>
        </w:rPr>
        <w:t>公共</w:t>
      </w:r>
      <w:r w:rsidRPr="007A62FE">
        <w:rPr>
          <w:rFonts w:ascii="仿宋" w:eastAsia="仿宋" w:hAnsi="仿宋" w:cstheme="minorBidi"/>
          <w:sz w:val="24"/>
        </w:rPr>
        <w:t>场所卫生检测报告》</w:t>
      </w:r>
      <w:r w:rsidRPr="007A62FE">
        <w:rPr>
          <w:rFonts w:ascii="仿宋" w:eastAsia="仿宋" w:hAnsi="仿宋" w:cstheme="minorBidi" w:hint="eastAsia"/>
          <w:sz w:val="24"/>
        </w:rPr>
        <w:t>；</w:t>
      </w:r>
      <w:r w:rsidRPr="007A62FE">
        <w:rPr>
          <w:rFonts w:ascii="仿宋" w:eastAsia="仿宋" w:hAnsi="仿宋" w:cstheme="minorBidi"/>
          <w:sz w:val="24"/>
        </w:rPr>
        <w:t>乙方为甲方</w:t>
      </w:r>
      <w:r w:rsidRPr="007A62FE">
        <w:rPr>
          <w:rFonts w:ascii="仿宋" w:eastAsia="仿宋" w:hAnsi="仿宋" w:cstheme="minorBidi" w:hint="eastAsia"/>
          <w:sz w:val="24"/>
        </w:rPr>
        <w:t>3座</w:t>
      </w:r>
      <w:r w:rsidRPr="007A62FE">
        <w:rPr>
          <w:rFonts w:ascii="仿宋" w:eastAsia="仿宋" w:hAnsi="仿宋" w:cstheme="minorBidi"/>
          <w:sz w:val="24"/>
        </w:rPr>
        <w:t>车站（</w:t>
      </w:r>
      <w:r w:rsidRPr="007A62FE">
        <w:rPr>
          <w:rFonts w:ascii="仿宋" w:eastAsia="仿宋" w:hAnsi="仿宋" w:cstheme="minorBidi" w:hint="eastAsia"/>
          <w:sz w:val="24"/>
        </w:rPr>
        <w:t>奥体</w:t>
      </w:r>
      <w:r w:rsidRPr="007A62FE">
        <w:rPr>
          <w:rFonts w:ascii="仿宋" w:eastAsia="仿宋" w:hAnsi="仿宋" w:cstheme="minorBidi"/>
          <w:sz w:val="24"/>
        </w:rPr>
        <w:t>中心站、永中站、机场站）</w:t>
      </w:r>
      <w:r w:rsidRPr="007A62FE">
        <w:rPr>
          <w:rFonts w:ascii="仿宋" w:eastAsia="仿宋" w:hAnsi="仿宋" w:cstheme="minorBidi" w:hint="eastAsia"/>
          <w:sz w:val="24"/>
        </w:rPr>
        <w:t>出具</w:t>
      </w:r>
      <w:r w:rsidRPr="007A62FE">
        <w:rPr>
          <w:rFonts w:ascii="仿宋" w:eastAsia="仿宋" w:hAnsi="仿宋" w:cstheme="minorBidi"/>
          <w:sz w:val="24"/>
        </w:rPr>
        <w:t>符合国家标准，且检测合格的《</w:t>
      </w:r>
      <w:r w:rsidRPr="007A62FE">
        <w:rPr>
          <w:rFonts w:ascii="仿宋" w:eastAsia="仿宋" w:hAnsi="仿宋" w:cstheme="minorBidi" w:hint="eastAsia"/>
          <w:sz w:val="24"/>
        </w:rPr>
        <w:t>集中</w:t>
      </w:r>
      <w:r w:rsidRPr="007A62FE">
        <w:rPr>
          <w:rFonts w:ascii="仿宋" w:eastAsia="仿宋" w:hAnsi="仿宋" w:cstheme="minorBidi"/>
          <w:sz w:val="24"/>
        </w:rPr>
        <w:t>空调</w:t>
      </w:r>
      <w:r w:rsidRPr="007A62FE">
        <w:rPr>
          <w:rFonts w:ascii="仿宋" w:eastAsia="仿宋" w:hAnsi="仿宋" w:cstheme="minorBidi" w:hint="eastAsia"/>
          <w:sz w:val="24"/>
        </w:rPr>
        <w:t>通风</w:t>
      </w:r>
      <w:r w:rsidRPr="007A62FE">
        <w:rPr>
          <w:rFonts w:ascii="仿宋" w:eastAsia="仿宋" w:hAnsi="仿宋" w:cstheme="minorBidi"/>
          <w:sz w:val="24"/>
        </w:rPr>
        <w:t>系统卫生检测报告》</w:t>
      </w:r>
      <w:r w:rsidR="000B346A">
        <w:rPr>
          <w:rFonts w:ascii="仿宋" w:eastAsia="仿宋" w:hAnsi="仿宋" w:cstheme="minorBidi" w:hint="eastAsia"/>
          <w:sz w:val="24"/>
        </w:rPr>
        <w:t>;</w:t>
      </w:r>
      <w:r w:rsidR="00103E0C">
        <w:rPr>
          <w:rFonts w:ascii="仿宋" w:eastAsia="仿宋" w:hAnsi="仿宋" w:cstheme="minorBidi" w:hint="eastAsia"/>
          <w:sz w:val="24"/>
        </w:rPr>
        <w:t>乙方</w:t>
      </w:r>
      <w:r w:rsidR="00103E0C">
        <w:rPr>
          <w:rFonts w:ascii="仿宋" w:eastAsia="仿宋" w:hAnsi="仿宋" w:cstheme="minorBidi"/>
          <w:sz w:val="24"/>
        </w:rPr>
        <w:t>出具预留</w:t>
      </w:r>
      <w:r w:rsidR="00103E0C">
        <w:rPr>
          <w:rFonts w:ascii="仿宋" w:eastAsia="仿宋" w:hAnsi="仿宋" w:cstheme="minorBidi" w:hint="eastAsia"/>
          <w:sz w:val="24"/>
        </w:rPr>
        <w:t>检测</w:t>
      </w:r>
      <w:r w:rsidR="00103E0C">
        <w:rPr>
          <w:rFonts w:ascii="仿宋" w:eastAsia="仿宋" w:hAnsi="仿宋" w:cstheme="minorBidi"/>
          <w:sz w:val="24"/>
        </w:rPr>
        <w:t>点位符合国家标准，且检测合格的报告（</w:t>
      </w:r>
      <w:r w:rsidR="00103E0C">
        <w:rPr>
          <w:rFonts w:ascii="仿宋" w:eastAsia="仿宋" w:hAnsi="仿宋" w:cstheme="minorBidi" w:hint="eastAsia"/>
          <w:sz w:val="24"/>
        </w:rPr>
        <w:t>若</w:t>
      </w:r>
      <w:r w:rsidR="00103E0C">
        <w:rPr>
          <w:rFonts w:ascii="仿宋" w:eastAsia="仿宋" w:hAnsi="仿宋" w:cstheme="minorBidi"/>
          <w:sz w:val="24"/>
        </w:rPr>
        <w:t>需要）</w:t>
      </w:r>
      <w:r w:rsidR="00103E0C">
        <w:rPr>
          <w:rFonts w:ascii="仿宋" w:eastAsia="仿宋" w:hAnsi="仿宋" w:cstheme="minorBidi" w:hint="eastAsia"/>
          <w:sz w:val="24"/>
        </w:rPr>
        <w:t>。</w:t>
      </w:r>
    </w:p>
    <w:p w:rsidR="00993B11" w:rsidRPr="007A62FE" w:rsidRDefault="00E2429B">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 xml:space="preserve">检测内容 </w:t>
      </w:r>
    </w:p>
    <w:p w:rsidR="00993B11" w:rsidRPr="007A62FE" w:rsidRDefault="00E2429B">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根据《公共场所卫生管理条例》、《公共场所卫生管理条例实施细则》（卫生部令第80号）等国家法律法规和相关规范标准的有关规定，甲方委托乙方对</w:t>
      </w:r>
      <w:r w:rsidRPr="007A62FE">
        <w:rPr>
          <w:rFonts w:ascii="仿宋" w:eastAsia="仿宋" w:hAnsi="仿宋" w:cstheme="minorBidi"/>
          <w:sz w:val="24"/>
        </w:rPr>
        <w:t>S1</w:t>
      </w:r>
      <w:r w:rsidRPr="007A62FE">
        <w:rPr>
          <w:rFonts w:ascii="仿宋" w:eastAsia="仿宋" w:hAnsi="仿宋" w:cstheme="minorBidi" w:hint="eastAsia"/>
          <w:sz w:val="24"/>
        </w:rPr>
        <w:t>线18座</w:t>
      </w:r>
      <w:r w:rsidRPr="007A62FE">
        <w:rPr>
          <w:rFonts w:ascii="仿宋" w:eastAsia="仿宋" w:hAnsi="仿宋" w:cstheme="minorBidi"/>
          <w:sz w:val="24"/>
        </w:rPr>
        <w:t>车站（</w:t>
      </w:r>
      <w:r w:rsidRPr="007A62FE">
        <w:rPr>
          <w:rFonts w:ascii="仿宋" w:eastAsia="仿宋" w:hAnsi="仿宋" w:cstheme="minorBidi" w:hint="eastAsia"/>
          <w:sz w:val="24"/>
        </w:rPr>
        <w:t>桐岭</w:t>
      </w:r>
      <w:r w:rsidRPr="007A62FE">
        <w:rPr>
          <w:rFonts w:ascii="仿宋" w:eastAsia="仿宋" w:hAnsi="仿宋" w:cstheme="minorBidi"/>
          <w:sz w:val="24"/>
        </w:rPr>
        <w:t>站、潘桥站、动车南站、新桥站、德政站、龙霞路站、惠民路站、三</w:t>
      </w:r>
      <w:r w:rsidR="00740F66">
        <w:rPr>
          <w:rFonts w:ascii="仿宋" w:eastAsia="仿宋" w:hAnsi="仿宋" w:cstheme="minorBidi" w:hint="eastAsia"/>
          <w:sz w:val="24"/>
        </w:rPr>
        <w:t>垟</w:t>
      </w:r>
      <w:r w:rsidRPr="007A62FE">
        <w:rPr>
          <w:rFonts w:ascii="仿宋" w:eastAsia="仿宋" w:hAnsi="仿宋" w:cstheme="minorBidi"/>
          <w:sz w:val="24"/>
        </w:rPr>
        <w:t>湿地站、龙腾路站、科技城站、瑶溪站、奥体中心站、永中站、机场站、灵昆站、瓯江口站、</w:t>
      </w:r>
      <w:r w:rsidRPr="007A62FE">
        <w:rPr>
          <w:rFonts w:ascii="仿宋" w:eastAsia="仿宋" w:hAnsi="仿宋" w:cstheme="minorBidi" w:hint="eastAsia"/>
          <w:sz w:val="24"/>
        </w:rPr>
        <w:t>瓯</w:t>
      </w:r>
      <w:r w:rsidRPr="007A62FE">
        <w:rPr>
          <w:rFonts w:ascii="仿宋" w:eastAsia="仿宋" w:hAnsi="仿宋" w:cstheme="minorBidi"/>
          <w:sz w:val="24"/>
        </w:rPr>
        <w:t>华站、双瓯大道站）</w:t>
      </w:r>
      <w:r w:rsidRPr="007A62FE">
        <w:rPr>
          <w:rFonts w:ascii="仿宋" w:eastAsia="仿宋" w:hAnsi="仿宋" w:cstheme="minorBidi" w:hint="eastAsia"/>
          <w:sz w:val="24"/>
        </w:rPr>
        <w:t>进行</w:t>
      </w:r>
      <w:r w:rsidRPr="007A62FE">
        <w:rPr>
          <w:rFonts w:ascii="仿宋" w:eastAsia="仿宋" w:hAnsi="仿宋" w:cstheme="minorBidi"/>
          <w:sz w:val="24"/>
        </w:rPr>
        <w:t>候车室公共场所</w:t>
      </w:r>
      <w:r w:rsidRPr="007A62FE">
        <w:rPr>
          <w:rFonts w:ascii="仿宋" w:eastAsia="仿宋" w:hAnsi="仿宋" w:cstheme="minorBidi" w:hint="eastAsia"/>
          <w:sz w:val="24"/>
        </w:rPr>
        <w:t>卫生</w:t>
      </w:r>
      <w:r w:rsidRPr="007A62FE">
        <w:rPr>
          <w:rFonts w:ascii="仿宋" w:eastAsia="仿宋" w:hAnsi="仿宋" w:cstheme="minorBidi"/>
          <w:sz w:val="24"/>
        </w:rPr>
        <w:t>检测，</w:t>
      </w:r>
      <w:r w:rsidRPr="007A62FE">
        <w:rPr>
          <w:rFonts w:ascii="仿宋" w:eastAsia="仿宋" w:hAnsi="仿宋" w:cstheme="minorBidi" w:hint="eastAsia"/>
          <w:sz w:val="24"/>
        </w:rPr>
        <w:t>3座</w:t>
      </w:r>
      <w:r w:rsidRPr="007A62FE">
        <w:rPr>
          <w:rFonts w:ascii="仿宋" w:eastAsia="仿宋" w:hAnsi="仿宋" w:cstheme="minorBidi"/>
          <w:sz w:val="24"/>
        </w:rPr>
        <w:t>车站（</w:t>
      </w:r>
      <w:r w:rsidRPr="007A62FE">
        <w:rPr>
          <w:rFonts w:ascii="仿宋" w:eastAsia="仿宋" w:hAnsi="仿宋" w:cstheme="minorBidi" w:hint="eastAsia"/>
          <w:sz w:val="24"/>
        </w:rPr>
        <w:t>奥体</w:t>
      </w:r>
      <w:r w:rsidRPr="007A62FE">
        <w:rPr>
          <w:rFonts w:ascii="仿宋" w:eastAsia="仿宋" w:hAnsi="仿宋" w:cstheme="minorBidi"/>
          <w:sz w:val="24"/>
        </w:rPr>
        <w:t>中心站、永中站、机场站）</w:t>
      </w:r>
      <w:r w:rsidRPr="007A62FE">
        <w:rPr>
          <w:rFonts w:ascii="仿宋" w:eastAsia="仿宋" w:hAnsi="仿宋" w:cstheme="minorBidi" w:hint="eastAsia"/>
          <w:sz w:val="24"/>
        </w:rPr>
        <w:t>进行</w:t>
      </w:r>
      <w:r w:rsidRPr="007A62FE">
        <w:rPr>
          <w:rFonts w:ascii="仿宋" w:eastAsia="仿宋" w:hAnsi="仿宋" w:cstheme="minorBidi"/>
          <w:sz w:val="24"/>
        </w:rPr>
        <w:t>空调通风系统卫生检测，检测项目及检测点位包括但不限于下表所含内容：</w:t>
      </w:r>
    </w:p>
    <w:p w:rsidR="00993B11" w:rsidRPr="007A62FE" w:rsidRDefault="00993B11">
      <w:pPr>
        <w:pStyle w:val="a0"/>
        <w:ind w:firstLine="240"/>
        <w:rPr>
          <w:rFonts w:ascii="仿宋" w:eastAsia="仿宋" w:hAnsi="仿宋"/>
          <w:sz w:val="24"/>
        </w:rPr>
      </w:pPr>
    </w:p>
    <w:p w:rsidR="00993B11" w:rsidRPr="007A62FE" w:rsidRDefault="00993B11">
      <w:pPr>
        <w:rPr>
          <w:rFonts w:ascii="仿宋" w:eastAsia="仿宋" w:hAnsi="仿宋" w:cstheme="minorBidi"/>
          <w:sz w:val="24"/>
        </w:rPr>
      </w:pPr>
    </w:p>
    <w:p w:rsidR="00993B11" w:rsidRPr="007A62FE" w:rsidRDefault="00993B11">
      <w:pPr>
        <w:pStyle w:val="a0"/>
        <w:ind w:firstLine="240"/>
        <w:rPr>
          <w:rFonts w:ascii="仿宋" w:eastAsia="仿宋" w:hAnsi="仿宋"/>
          <w:sz w:val="24"/>
        </w:rPr>
      </w:pPr>
    </w:p>
    <w:tbl>
      <w:tblPr>
        <w:tblpPr w:leftFromText="180" w:rightFromText="180" w:vertAnchor="text" w:horzAnchor="margin" w:tblpY="-109"/>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0"/>
        <w:gridCol w:w="1134"/>
        <w:gridCol w:w="709"/>
        <w:gridCol w:w="707"/>
        <w:gridCol w:w="3404"/>
      </w:tblGrid>
      <w:tr w:rsidR="00993B11" w:rsidRPr="007A62FE" w:rsidTr="007A62FE">
        <w:trPr>
          <w:trHeight w:val="662"/>
          <w:tblHeader/>
        </w:trPr>
        <w:tc>
          <w:tcPr>
            <w:tcW w:w="2122" w:type="dxa"/>
            <w:vAlign w:val="center"/>
          </w:tcPr>
          <w:p w:rsidR="00993B11" w:rsidRPr="007A62FE" w:rsidRDefault="00E2429B" w:rsidP="007A62FE">
            <w:pPr>
              <w:spacing w:line="320" w:lineRule="exact"/>
              <w:jc w:val="center"/>
              <w:rPr>
                <w:rFonts w:ascii="仿宋" w:eastAsia="仿宋" w:hAnsi="仿宋" w:cstheme="minorBidi"/>
                <w:bCs/>
                <w:sz w:val="24"/>
              </w:rPr>
            </w:pPr>
            <w:r w:rsidRPr="007A62FE">
              <w:rPr>
                <w:rFonts w:ascii="仿宋" w:eastAsia="仿宋" w:hAnsi="仿宋" w:cstheme="minorBidi" w:hint="eastAsia"/>
                <w:bCs/>
                <w:sz w:val="24"/>
              </w:rPr>
              <w:t>项目</w:t>
            </w:r>
            <w:r w:rsidRPr="007A62FE">
              <w:rPr>
                <w:rFonts w:ascii="仿宋" w:eastAsia="仿宋" w:hAnsi="仿宋" w:cstheme="minorBidi"/>
                <w:bCs/>
                <w:sz w:val="24"/>
              </w:rPr>
              <w:t>名称</w:t>
            </w:r>
          </w:p>
        </w:tc>
        <w:tc>
          <w:tcPr>
            <w:tcW w:w="850" w:type="dxa"/>
            <w:vAlign w:val="center"/>
          </w:tcPr>
          <w:p w:rsidR="00993B11" w:rsidRPr="007A62FE" w:rsidRDefault="00E2429B" w:rsidP="007A62FE">
            <w:pPr>
              <w:spacing w:line="320" w:lineRule="exact"/>
              <w:jc w:val="center"/>
              <w:rPr>
                <w:rFonts w:ascii="仿宋" w:eastAsia="仿宋" w:hAnsi="仿宋" w:cstheme="minorBidi"/>
                <w:bCs/>
                <w:sz w:val="24"/>
              </w:rPr>
            </w:pPr>
            <w:r w:rsidRPr="007A62FE">
              <w:rPr>
                <w:rFonts w:ascii="仿宋" w:eastAsia="仿宋" w:hAnsi="仿宋" w:cstheme="minorBidi" w:hint="eastAsia"/>
                <w:bCs/>
                <w:sz w:val="24"/>
              </w:rPr>
              <w:t>车站</w:t>
            </w:r>
            <w:r w:rsidRPr="007A62FE">
              <w:rPr>
                <w:rFonts w:ascii="仿宋" w:eastAsia="仿宋" w:hAnsi="仿宋" w:cstheme="minorBidi"/>
                <w:bCs/>
                <w:sz w:val="24"/>
              </w:rPr>
              <w:t>数量</w:t>
            </w:r>
          </w:p>
        </w:tc>
        <w:tc>
          <w:tcPr>
            <w:tcW w:w="1134" w:type="dxa"/>
            <w:vAlign w:val="center"/>
          </w:tcPr>
          <w:p w:rsidR="00993B11" w:rsidRPr="007A62FE" w:rsidRDefault="00E2429B" w:rsidP="007A62FE">
            <w:pPr>
              <w:spacing w:line="320" w:lineRule="exact"/>
              <w:jc w:val="center"/>
              <w:rPr>
                <w:rFonts w:ascii="仿宋" w:eastAsia="仿宋" w:hAnsi="仿宋" w:cstheme="minorBidi"/>
                <w:bCs/>
                <w:sz w:val="24"/>
              </w:rPr>
            </w:pPr>
            <w:r w:rsidRPr="007A62FE">
              <w:rPr>
                <w:rFonts w:ascii="仿宋" w:eastAsia="仿宋" w:hAnsi="仿宋" w:cstheme="minorBidi" w:hint="eastAsia"/>
                <w:bCs/>
                <w:sz w:val="24"/>
              </w:rPr>
              <w:t>每个</w:t>
            </w:r>
            <w:r w:rsidRPr="007A62FE">
              <w:rPr>
                <w:rFonts w:ascii="仿宋" w:eastAsia="仿宋" w:hAnsi="仿宋" w:cstheme="minorBidi"/>
                <w:bCs/>
                <w:sz w:val="24"/>
              </w:rPr>
              <w:t>车站检测点位</w:t>
            </w:r>
          </w:p>
        </w:tc>
        <w:tc>
          <w:tcPr>
            <w:tcW w:w="709" w:type="dxa"/>
            <w:vAlign w:val="center"/>
          </w:tcPr>
          <w:p w:rsidR="00993B11" w:rsidRPr="007A62FE" w:rsidRDefault="00E2429B" w:rsidP="007A62FE">
            <w:pPr>
              <w:spacing w:line="320" w:lineRule="exact"/>
              <w:jc w:val="center"/>
              <w:rPr>
                <w:rFonts w:ascii="仿宋" w:eastAsia="仿宋" w:hAnsi="仿宋" w:cstheme="minorBidi"/>
                <w:bCs/>
                <w:sz w:val="24"/>
              </w:rPr>
            </w:pPr>
            <w:r w:rsidRPr="007A62FE">
              <w:rPr>
                <w:rFonts w:ascii="仿宋" w:eastAsia="仿宋" w:hAnsi="仿宋" w:cstheme="minorBidi" w:hint="eastAsia"/>
                <w:bCs/>
                <w:sz w:val="24"/>
              </w:rPr>
              <w:t>小计</w:t>
            </w:r>
          </w:p>
        </w:tc>
        <w:tc>
          <w:tcPr>
            <w:tcW w:w="707" w:type="dxa"/>
            <w:vAlign w:val="center"/>
          </w:tcPr>
          <w:p w:rsidR="00993B11" w:rsidRPr="007A62FE" w:rsidRDefault="00E2429B" w:rsidP="007A62FE">
            <w:pPr>
              <w:spacing w:line="320" w:lineRule="exact"/>
              <w:jc w:val="center"/>
              <w:rPr>
                <w:rFonts w:ascii="仿宋" w:eastAsia="仿宋" w:hAnsi="仿宋" w:cstheme="minorBidi"/>
                <w:bCs/>
                <w:sz w:val="24"/>
              </w:rPr>
            </w:pPr>
            <w:r w:rsidRPr="007A62FE">
              <w:rPr>
                <w:rFonts w:ascii="仿宋" w:eastAsia="仿宋" w:hAnsi="仿宋" w:cstheme="minorBidi" w:hint="eastAsia"/>
                <w:bCs/>
                <w:sz w:val="24"/>
              </w:rPr>
              <w:t>预留</w:t>
            </w:r>
            <w:r w:rsidRPr="007A62FE">
              <w:rPr>
                <w:rFonts w:ascii="仿宋" w:eastAsia="仿宋" w:hAnsi="仿宋" w:cstheme="minorBidi"/>
                <w:bCs/>
                <w:sz w:val="24"/>
              </w:rPr>
              <w:t>检测点位</w:t>
            </w:r>
          </w:p>
        </w:tc>
        <w:tc>
          <w:tcPr>
            <w:tcW w:w="3404" w:type="dxa"/>
            <w:vAlign w:val="center"/>
          </w:tcPr>
          <w:p w:rsidR="00993B11" w:rsidRPr="007A62FE" w:rsidRDefault="00E2429B" w:rsidP="007A62FE">
            <w:pPr>
              <w:spacing w:line="320" w:lineRule="exact"/>
              <w:jc w:val="center"/>
              <w:rPr>
                <w:rFonts w:ascii="仿宋" w:eastAsia="仿宋" w:hAnsi="仿宋" w:cstheme="minorBidi"/>
                <w:bCs/>
                <w:sz w:val="24"/>
              </w:rPr>
            </w:pPr>
            <w:r w:rsidRPr="007A62FE">
              <w:rPr>
                <w:rFonts w:ascii="仿宋" w:eastAsia="仿宋" w:hAnsi="仿宋" w:cstheme="minorBidi" w:hint="eastAsia"/>
                <w:bCs/>
                <w:sz w:val="24"/>
              </w:rPr>
              <w:t>每个</w:t>
            </w:r>
            <w:r w:rsidRPr="007A62FE">
              <w:rPr>
                <w:rFonts w:ascii="仿宋" w:eastAsia="仿宋" w:hAnsi="仿宋" w:cstheme="minorBidi"/>
                <w:bCs/>
                <w:sz w:val="24"/>
              </w:rPr>
              <w:t>点位检测内容</w:t>
            </w:r>
          </w:p>
        </w:tc>
      </w:tr>
      <w:tr w:rsidR="00993B11" w:rsidRPr="007A62FE" w:rsidTr="007A62FE">
        <w:trPr>
          <w:trHeight w:val="2022"/>
        </w:trPr>
        <w:tc>
          <w:tcPr>
            <w:tcW w:w="2122" w:type="dxa"/>
            <w:vAlign w:val="center"/>
          </w:tcPr>
          <w:p w:rsidR="00993B11" w:rsidRPr="007A62FE" w:rsidRDefault="00E2429B" w:rsidP="007A62FE">
            <w:pPr>
              <w:spacing w:line="300" w:lineRule="exact"/>
              <w:jc w:val="center"/>
              <w:rPr>
                <w:rFonts w:ascii="仿宋" w:eastAsia="仿宋" w:hAnsi="仿宋" w:cstheme="minorBidi"/>
                <w:sz w:val="24"/>
              </w:rPr>
            </w:pPr>
            <w:r w:rsidRPr="007A62FE">
              <w:rPr>
                <w:rFonts w:ascii="仿宋" w:eastAsia="仿宋" w:hAnsi="仿宋" w:hint="eastAsia"/>
                <w:sz w:val="24"/>
              </w:rPr>
              <w:t>公共场所公共卫生检测项目（每个车站检测两层候车室，每层设置至少6个采样点，小计至少12个点位）</w:t>
            </w:r>
          </w:p>
        </w:tc>
        <w:tc>
          <w:tcPr>
            <w:tcW w:w="850" w:type="dxa"/>
            <w:vAlign w:val="center"/>
          </w:tcPr>
          <w:p w:rsidR="00993B11" w:rsidRPr="007A62FE" w:rsidRDefault="00E2429B" w:rsidP="007A62FE">
            <w:pPr>
              <w:spacing w:line="300" w:lineRule="exact"/>
              <w:jc w:val="center"/>
              <w:rPr>
                <w:rFonts w:ascii="仿宋" w:eastAsia="仿宋" w:hAnsi="仿宋" w:cstheme="minorBidi"/>
                <w:sz w:val="24"/>
              </w:rPr>
            </w:pPr>
            <w:r w:rsidRPr="007A62FE">
              <w:rPr>
                <w:rFonts w:ascii="仿宋" w:eastAsia="仿宋" w:hAnsi="仿宋" w:cstheme="minorBidi" w:hint="eastAsia"/>
                <w:sz w:val="24"/>
              </w:rPr>
              <w:t>18</w:t>
            </w:r>
          </w:p>
        </w:tc>
        <w:tc>
          <w:tcPr>
            <w:tcW w:w="1134" w:type="dxa"/>
            <w:vAlign w:val="center"/>
          </w:tcPr>
          <w:p w:rsidR="00993B11" w:rsidRPr="007A62FE" w:rsidRDefault="00E2429B" w:rsidP="007A62FE">
            <w:pPr>
              <w:spacing w:line="300" w:lineRule="exact"/>
              <w:jc w:val="center"/>
              <w:rPr>
                <w:rFonts w:ascii="仿宋" w:eastAsia="仿宋" w:hAnsi="仿宋" w:cstheme="minorBidi"/>
                <w:sz w:val="24"/>
              </w:rPr>
            </w:pPr>
            <w:r w:rsidRPr="007A62FE">
              <w:rPr>
                <w:rFonts w:ascii="仿宋" w:eastAsia="仿宋" w:hAnsi="仿宋" w:cstheme="minorBidi" w:hint="eastAsia"/>
                <w:sz w:val="24"/>
              </w:rPr>
              <w:t>12</w:t>
            </w:r>
          </w:p>
        </w:tc>
        <w:tc>
          <w:tcPr>
            <w:tcW w:w="709" w:type="dxa"/>
            <w:vAlign w:val="center"/>
          </w:tcPr>
          <w:p w:rsidR="00993B11" w:rsidRPr="007A62FE" w:rsidRDefault="00E2429B" w:rsidP="007A62FE">
            <w:pPr>
              <w:spacing w:line="300" w:lineRule="exact"/>
              <w:jc w:val="center"/>
              <w:rPr>
                <w:rFonts w:ascii="仿宋" w:eastAsia="仿宋" w:hAnsi="仿宋" w:cstheme="minorBidi"/>
                <w:sz w:val="24"/>
              </w:rPr>
            </w:pPr>
            <w:r w:rsidRPr="007A62FE">
              <w:rPr>
                <w:rFonts w:ascii="仿宋" w:eastAsia="仿宋" w:hAnsi="仿宋" w:cstheme="minorBidi" w:hint="eastAsia"/>
                <w:sz w:val="24"/>
              </w:rPr>
              <w:t>216</w:t>
            </w:r>
          </w:p>
        </w:tc>
        <w:tc>
          <w:tcPr>
            <w:tcW w:w="707" w:type="dxa"/>
            <w:vAlign w:val="center"/>
          </w:tcPr>
          <w:p w:rsidR="00993B11" w:rsidRPr="007A62FE" w:rsidRDefault="00E2429B" w:rsidP="007A62FE">
            <w:pPr>
              <w:spacing w:line="300" w:lineRule="exact"/>
              <w:jc w:val="center"/>
              <w:rPr>
                <w:rFonts w:ascii="仿宋" w:eastAsia="仿宋" w:hAnsi="仿宋" w:cstheme="minorBidi"/>
                <w:sz w:val="24"/>
              </w:rPr>
            </w:pPr>
            <w:r w:rsidRPr="007A62FE">
              <w:rPr>
                <w:rFonts w:ascii="仿宋" w:eastAsia="仿宋" w:hAnsi="仿宋" w:cstheme="minorBidi" w:hint="eastAsia"/>
                <w:sz w:val="24"/>
              </w:rPr>
              <w:t>10</w:t>
            </w:r>
          </w:p>
        </w:tc>
        <w:tc>
          <w:tcPr>
            <w:tcW w:w="3404" w:type="dxa"/>
            <w:vAlign w:val="center"/>
          </w:tcPr>
          <w:p w:rsidR="00993B11" w:rsidRPr="007A62FE" w:rsidRDefault="00E2429B" w:rsidP="007A62FE">
            <w:pPr>
              <w:spacing w:line="300" w:lineRule="exact"/>
              <w:jc w:val="center"/>
              <w:rPr>
                <w:rFonts w:ascii="仿宋" w:eastAsia="仿宋" w:hAnsi="仿宋" w:cstheme="minorBidi"/>
                <w:sz w:val="24"/>
              </w:rPr>
            </w:pPr>
            <w:r w:rsidRPr="007A62FE">
              <w:rPr>
                <w:rFonts w:ascii="仿宋" w:eastAsia="仿宋" w:hAnsi="仿宋" w:hint="eastAsia"/>
                <w:sz w:val="24"/>
              </w:rPr>
              <w:t>1.细菌总数；2.照度；3.风速；4.CO；5.CO</w:t>
            </w:r>
            <w:r w:rsidRPr="007A62FE">
              <w:rPr>
                <w:rFonts w:ascii="仿宋" w:eastAsia="仿宋" w:hAnsi="仿宋" w:hint="eastAsia"/>
                <w:sz w:val="24"/>
                <w:vertAlign w:val="subscript"/>
              </w:rPr>
              <w:t>2</w:t>
            </w:r>
            <w:r w:rsidRPr="007A62FE">
              <w:rPr>
                <w:rFonts w:ascii="仿宋" w:eastAsia="仿宋" w:hAnsi="仿宋" w:hint="eastAsia"/>
                <w:sz w:val="24"/>
              </w:rPr>
              <w:t>；6.可吸入颗粒物；7.甲醛；8.噪声；9.苯；10.甲苯；11.二甲苯；12.TVOC</w:t>
            </w:r>
          </w:p>
        </w:tc>
      </w:tr>
      <w:tr w:rsidR="00993B11" w:rsidRPr="007A62FE" w:rsidTr="007A62FE">
        <w:trPr>
          <w:trHeight w:val="1815"/>
        </w:trPr>
        <w:tc>
          <w:tcPr>
            <w:tcW w:w="2122" w:type="dxa"/>
            <w:vAlign w:val="center"/>
          </w:tcPr>
          <w:p w:rsidR="00993B11" w:rsidRPr="007A62FE" w:rsidRDefault="00E2429B" w:rsidP="007A62FE">
            <w:pPr>
              <w:spacing w:line="300" w:lineRule="exact"/>
              <w:jc w:val="center"/>
              <w:rPr>
                <w:rFonts w:ascii="仿宋" w:eastAsia="仿宋" w:hAnsi="仿宋" w:cstheme="minorBidi"/>
                <w:sz w:val="24"/>
              </w:rPr>
            </w:pPr>
            <w:r w:rsidRPr="007A62FE">
              <w:rPr>
                <w:rFonts w:ascii="仿宋" w:eastAsia="仿宋" w:hAnsi="仿宋" w:hint="eastAsia"/>
                <w:sz w:val="24"/>
              </w:rPr>
              <w:t>公共场所集中空调通风系统公共卫生检测项目（每个车站至少检测3个采样点）</w:t>
            </w:r>
          </w:p>
        </w:tc>
        <w:tc>
          <w:tcPr>
            <w:tcW w:w="850" w:type="dxa"/>
            <w:vAlign w:val="center"/>
          </w:tcPr>
          <w:p w:rsidR="00993B11" w:rsidRPr="007A62FE" w:rsidRDefault="00E2429B" w:rsidP="007A62FE">
            <w:pPr>
              <w:spacing w:line="300" w:lineRule="exact"/>
              <w:jc w:val="center"/>
              <w:rPr>
                <w:rFonts w:ascii="仿宋" w:eastAsia="仿宋" w:hAnsi="仿宋" w:cstheme="minorBidi"/>
                <w:sz w:val="24"/>
              </w:rPr>
            </w:pPr>
            <w:r w:rsidRPr="007A62FE">
              <w:rPr>
                <w:rFonts w:ascii="仿宋" w:eastAsia="仿宋" w:hAnsi="仿宋" w:cstheme="minorBidi" w:hint="eastAsia"/>
                <w:sz w:val="24"/>
              </w:rPr>
              <w:t>3</w:t>
            </w:r>
          </w:p>
        </w:tc>
        <w:tc>
          <w:tcPr>
            <w:tcW w:w="1134" w:type="dxa"/>
            <w:vAlign w:val="center"/>
          </w:tcPr>
          <w:p w:rsidR="00993B11" w:rsidRPr="007A62FE" w:rsidRDefault="00E2429B" w:rsidP="007A62FE">
            <w:pPr>
              <w:spacing w:line="300" w:lineRule="exact"/>
              <w:jc w:val="center"/>
              <w:rPr>
                <w:rFonts w:ascii="仿宋" w:eastAsia="仿宋" w:hAnsi="仿宋" w:cstheme="minorBidi"/>
                <w:sz w:val="24"/>
              </w:rPr>
            </w:pPr>
            <w:r w:rsidRPr="007A62FE">
              <w:rPr>
                <w:rFonts w:ascii="仿宋" w:eastAsia="仿宋" w:hAnsi="仿宋" w:cstheme="minorBidi" w:hint="eastAsia"/>
                <w:sz w:val="24"/>
              </w:rPr>
              <w:t>3</w:t>
            </w:r>
          </w:p>
        </w:tc>
        <w:tc>
          <w:tcPr>
            <w:tcW w:w="709" w:type="dxa"/>
            <w:vAlign w:val="center"/>
          </w:tcPr>
          <w:p w:rsidR="00993B11" w:rsidRPr="007A62FE" w:rsidRDefault="00E2429B" w:rsidP="007A62FE">
            <w:pPr>
              <w:spacing w:line="300" w:lineRule="exact"/>
              <w:jc w:val="center"/>
              <w:rPr>
                <w:rFonts w:ascii="仿宋" w:eastAsia="仿宋" w:hAnsi="仿宋" w:cstheme="minorBidi"/>
                <w:sz w:val="24"/>
              </w:rPr>
            </w:pPr>
            <w:r w:rsidRPr="007A62FE">
              <w:rPr>
                <w:rFonts w:ascii="仿宋" w:eastAsia="仿宋" w:hAnsi="仿宋" w:cstheme="minorBidi" w:hint="eastAsia"/>
                <w:sz w:val="24"/>
              </w:rPr>
              <w:t>9</w:t>
            </w:r>
          </w:p>
        </w:tc>
        <w:tc>
          <w:tcPr>
            <w:tcW w:w="707" w:type="dxa"/>
            <w:vAlign w:val="center"/>
          </w:tcPr>
          <w:p w:rsidR="00993B11" w:rsidRPr="007A62FE" w:rsidRDefault="00E2429B" w:rsidP="007A62FE">
            <w:pPr>
              <w:spacing w:line="300" w:lineRule="exact"/>
              <w:jc w:val="center"/>
              <w:rPr>
                <w:rFonts w:ascii="仿宋" w:eastAsia="仿宋" w:hAnsi="仿宋" w:cstheme="minorBidi"/>
                <w:sz w:val="24"/>
              </w:rPr>
            </w:pPr>
            <w:r w:rsidRPr="007A62FE">
              <w:rPr>
                <w:rFonts w:ascii="仿宋" w:eastAsia="仿宋" w:hAnsi="仿宋" w:cstheme="minorBidi" w:hint="eastAsia"/>
                <w:sz w:val="24"/>
              </w:rPr>
              <w:t>3</w:t>
            </w:r>
          </w:p>
        </w:tc>
        <w:tc>
          <w:tcPr>
            <w:tcW w:w="3404" w:type="dxa"/>
            <w:vAlign w:val="center"/>
          </w:tcPr>
          <w:p w:rsidR="00993B11" w:rsidRPr="007A62FE" w:rsidRDefault="00E2429B" w:rsidP="007A62FE">
            <w:pPr>
              <w:spacing w:line="300" w:lineRule="exact"/>
              <w:jc w:val="center"/>
              <w:rPr>
                <w:rFonts w:ascii="仿宋" w:eastAsia="仿宋" w:hAnsi="仿宋" w:cstheme="minorBidi"/>
                <w:sz w:val="24"/>
              </w:rPr>
            </w:pPr>
            <w:r w:rsidRPr="007A62FE">
              <w:rPr>
                <w:rFonts w:ascii="仿宋" w:eastAsia="仿宋" w:hAnsi="仿宋" w:hint="eastAsia"/>
                <w:sz w:val="24"/>
              </w:rPr>
              <w:t>1.风管内表面积尘量；2.风管表面细菌总数；3.风管表面真菌总数4.送风中细菌总数；5.送风中真菌总数；6.冷却水中嗜肺军团菌；7.送风中β-溶血性链球菌；8.可吸入颗粒物</w:t>
            </w:r>
          </w:p>
        </w:tc>
      </w:tr>
    </w:tbl>
    <w:p w:rsidR="007A62FE" w:rsidRPr="007A62FE" w:rsidRDefault="007A62FE">
      <w:pPr>
        <w:spacing w:line="560" w:lineRule="atLeast"/>
        <w:ind w:firstLineChars="200" w:firstLine="480"/>
        <w:rPr>
          <w:rFonts w:ascii="仿宋" w:eastAsia="仿宋" w:hAnsi="仿宋" w:cstheme="minorBidi"/>
          <w:sz w:val="24"/>
        </w:rPr>
      </w:pPr>
    </w:p>
    <w:p w:rsidR="00993B11" w:rsidRPr="007A62FE" w:rsidRDefault="00E2429B" w:rsidP="00103E0C">
      <w:pPr>
        <w:spacing w:line="360" w:lineRule="auto"/>
        <w:ind w:firstLineChars="200" w:firstLine="480"/>
        <w:rPr>
          <w:rFonts w:ascii="仿宋" w:eastAsia="仿宋" w:hAnsi="仿宋" w:cstheme="minorBidi"/>
          <w:sz w:val="24"/>
        </w:rPr>
      </w:pPr>
      <w:r w:rsidRPr="007A62FE">
        <w:rPr>
          <w:rFonts w:ascii="仿宋" w:eastAsia="仿宋" w:hAnsi="仿宋" w:cstheme="minorBidi" w:hint="eastAsia"/>
          <w:sz w:val="24"/>
        </w:rPr>
        <w:t>备注：待乙方出具S1线18座车站检测合格的《公共场所卫生检测报告》和3个地下车站检测合格的《集中空调通风系统卫生检测报告》后，</w:t>
      </w:r>
      <w:r w:rsidR="006B0ABC">
        <w:rPr>
          <w:rFonts w:ascii="仿宋" w:eastAsia="仿宋" w:hAnsi="仿宋" w:cstheme="minorBidi" w:hint="eastAsia"/>
          <w:sz w:val="24"/>
        </w:rPr>
        <w:t>相关</w:t>
      </w:r>
      <w:r w:rsidR="006B0ABC">
        <w:rPr>
          <w:rFonts w:ascii="仿宋" w:eastAsia="仿宋" w:hAnsi="仿宋" w:cstheme="minorBidi"/>
          <w:sz w:val="24"/>
        </w:rPr>
        <w:t>部门或单位</w:t>
      </w:r>
      <w:r w:rsidRPr="007A62FE">
        <w:rPr>
          <w:rFonts w:ascii="仿宋" w:eastAsia="仿宋" w:hAnsi="仿宋" w:cstheme="minorBidi" w:hint="eastAsia"/>
          <w:sz w:val="24"/>
        </w:rPr>
        <w:t>按照《公共场所卫生管理条例》《公共场所卫生管理条例实施细则》等相关法律法规及行业标准对S1线18座车站进行抽查，若抽查结果不合格，乙方应根据甲方要求启动预留点位采样检测工作，预留检测点位由甲方指定，公共场所卫生检测项目预留检测点位不超过10个（含），空调通风系统卫生检测项目预留检测点位不超过3个（含）。合同金额已包含预留检测点位相关费用，超出预留检测点位个数的检测项目据实结算。</w:t>
      </w:r>
    </w:p>
    <w:p w:rsidR="00103E0C" w:rsidRDefault="00E2429B" w:rsidP="00103E0C">
      <w:pPr>
        <w:numPr>
          <w:ilvl w:val="0"/>
          <w:numId w:val="1"/>
        </w:numPr>
        <w:spacing w:line="360" w:lineRule="auto"/>
        <w:rPr>
          <w:rFonts w:ascii="仿宋" w:eastAsia="仿宋" w:hAnsi="仿宋" w:cstheme="minorBidi"/>
          <w:sz w:val="24"/>
        </w:rPr>
      </w:pPr>
      <w:r w:rsidRPr="007A62FE">
        <w:rPr>
          <w:rFonts w:ascii="仿宋" w:eastAsia="仿宋" w:hAnsi="仿宋" w:cstheme="minorBidi" w:hint="eastAsia"/>
          <w:sz w:val="24"/>
        </w:rPr>
        <w:t xml:space="preserve">服务期限 </w:t>
      </w:r>
    </w:p>
    <w:p w:rsidR="00103E0C" w:rsidRPr="00103E0C" w:rsidRDefault="00103E0C" w:rsidP="00103E0C">
      <w:pPr>
        <w:pStyle w:val="a0"/>
        <w:spacing w:line="360" w:lineRule="auto"/>
        <w:ind w:firstLineChars="200" w:firstLine="480"/>
        <w:rPr>
          <w:rFonts w:ascii="仿宋" w:eastAsia="仿宋" w:hAnsi="仿宋"/>
          <w:sz w:val="24"/>
        </w:rPr>
      </w:pPr>
      <w:r w:rsidRPr="00103E0C">
        <w:rPr>
          <w:rFonts w:ascii="仿宋" w:eastAsia="仿宋" w:hAnsi="仿宋" w:hint="eastAsia"/>
          <w:sz w:val="24"/>
        </w:rPr>
        <w:t>乙方应于签订合同后</w:t>
      </w:r>
      <w:r w:rsidRPr="00103E0C">
        <w:rPr>
          <w:rFonts w:ascii="仿宋" w:eastAsia="仿宋" w:hAnsi="仿宋"/>
          <w:sz w:val="24"/>
        </w:rPr>
        <w:t>2</w:t>
      </w:r>
      <w:r w:rsidRPr="00103E0C">
        <w:rPr>
          <w:rFonts w:ascii="仿宋" w:eastAsia="仿宋" w:hAnsi="仿宋" w:hint="eastAsia"/>
          <w:sz w:val="24"/>
        </w:rPr>
        <w:t>个月内出具符合国家标准，且检测合格的温州轨道交通</w:t>
      </w:r>
      <w:r w:rsidRPr="00103E0C">
        <w:rPr>
          <w:rFonts w:ascii="仿宋" w:eastAsia="仿宋" w:hAnsi="仿宋"/>
          <w:sz w:val="24"/>
        </w:rPr>
        <w:t>S1</w:t>
      </w:r>
      <w:r w:rsidRPr="00103E0C">
        <w:rPr>
          <w:rFonts w:ascii="仿宋" w:eastAsia="仿宋" w:hAnsi="仿宋" w:hint="eastAsia"/>
          <w:sz w:val="24"/>
        </w:rPr>
        <w:t>线（以下简称“</w:t>
      </w:r>
      <w:r w:rsidRPr="00103E0C">
        <w:rPr>
          <w:rFonts w:ascii="仿宋" w:eastAsia="仿宋" w:hAnsi="仿宋"/>
          <w:sz w:val="24"/>
        </w:rPr>
        <w:t>S1</w:t>
      </w:r>
      <w:r w:rsidRPr="00103E0C">
        <w:rPr>
          <w:rFonts w:ascii="仿宋" w:eastAsia="仿宋" w:hAnsi="仿宋" w:hint="eastAsia"/>
          <w:sz w:val="24"/>
        </w:rPr>
        <w:t>线”）</w:t>
      </w:r>
      <w:r w:rsidRPr="00103E0C">
        <w:rPr>
          <w:rFonts w:ascii="仿宋" w:eastAsia="仿宋" w:hAnsi="仿宋"/>
          <w:sz w:val="24"/>
        </w:rPr>
        <w:t>18</w:t>
      </w:r>
      <w:r w:rsidRPr="00103E0C">
        <w:rPr>
          <w:rFonts w:ascii="仿宋" w:eastAsia="仿宋" w:hAnsi="仿宋" w:hint="eastAsia"/>
          <w:sz w:val="24"/>
        </w:rPr>
        <w:t>个车站（桐岭站、潘桥站、动车南站、新桥站、德政站、龙霞路站、惠民路站、三垟湿地站、龙腾路站、科技城站、瑶溪站、奥体中心站、永中站、机场站、灵昆站、瓯江口站、瓯华站、双瓯大道站）的《公共场所卫生检测报告》和</w:t>
      </w:r>
      <w:r w:rsidRPr="00103E0C">
        <w:rPr>
          <w:rFonts w:ascii="仿宋" w:eastAsia="仿宋" w:hAnsi="仿宋"/>
          <w:sz w:val="24"/>
        </w:rPr>
        <w:t>S1</w:t>
      </w:r>
      <w:r w:rsidRPr="00103E0C">
        <w:rPr>
          <w:rFonts w:ascii="仿宋" w:eastAsia="仿宋" w:hAnsi="仿宋" w:hint="eastAsia"/>
          <w:sz w:val="24"/>
        </w:rPr>
        <w:t>线</w:t>
      </w:r>
      <w:r w:rsidRPr="00103E0C">
        <w:rPr>
          <w:rFonts w:ascii="仿宋" w:eastAsia="仿宋" w:hAnsi="仿宋"/>
          <w:sz w:val="24"/>
        </w:rPr>
        <w:t>3</w:t>
      </w:r>
      <w:r w:rsidRPr="00103E0C">
        <w:rPr>
          <w:rFonts w:ascii="仿宋" w:eastAsia="仿宋" w:hAnsi="仿宋" w:hint="eastAsia"/>
          <w:sz w:val="24"/>
        </w:rPr>
        <w:t>个地下车站（奥体中心站、永中站、机场站）的《集中空调通风系统卫生检测报告》；在乙方出具上述检测报告后</w:t>
      </w:r>
      <w:r w:rsidRPr="00103E0C">
        <w:rPr>
          <w:rFonts w:ascii="仿宋" w:eastAsia="仿宋" w:hAnsi="仿宋"/>
          <w:sz w:val="24"/>
        </w:rPr>
        <w:t>12</w:t>
      </w:r>
      <w:r w:rsidRPr="00103E0C">
        <w:rPr>
          <w:rFonts w:ascii="仿宋" w:eastAsia="仿宋" w:hAnsi="仿宋" w:hint="eastAsia"/>
          <w:sz w:val="24"/>
        </w:rPr>
        <w:t>个月内，若相关部门或单位按照《公共场所卫生管理条例》《公共场所卫生管理条例实施细则》等相关法律法规及行业标准对S1线18座车站进行抽查，若抽查结果不合格，</w:t>
      </w:r>
      <w:r w:rsidRPr="00103E0C">
        <w:rPr>
          <w:rFonts w:ascii="仿宋" w:eastAsia="仿宋" w:hAnsi="仿宋"/>
          <w:sz w:val="24"/>
        </w:rPr>
        <w:t>乙方</w:t>
      </w:r>
      <w:r w:rsidRPr="00103E0C">
        <w:rPr>
          <w:rFonts w:ascii="仿宋" w:eastAsia="仿宋" w:hAnsi="仿宋" w:hint="eastAsia"/>
          <w:sz w:val="24"/>
        </w:rPr>
        <w:t>出具预留检测点位的符合</w:t>
      </w:r>
      <w:r w:rsidRPr="00103E0C">
        <w:rPr>
          <w:rFonts w:ascii="仿宋" w:eastAsia="仿宋" w:hAnsi="仿宋"/>
          <w:sz w:val="24"/>
        </w:rPr>
        <w:t>国家标准，且</w:t>
      </w:r>
      <w:r w:rsidRPr="00103E0C">
        <w:rPr>
          <w:rFonts w:ascii="仿宋" w:eastAsia="仿宋" w:hAnsi="仿宋" w:hint="eastAsia"/>
          <w:sz w:val="24"/>
        </w:rPr>
        <w:t>检测合格</w:t>
      </w:r>
      <w:r w:rsidRPr="00103E0C">
        <w:rPr>
          <w:rFonts w:ascii="仿宋" w:eastAsia="仿宋" w:hAnsi="仿宋"/>
          <w:sz w:val="24"/>
        </w:rPr>
        <w:t>的</w:t>
      </w:r>
      <w:r w:rsidRPr="00103E0C">
        <w:rPr>
          <w:rFonts w:ascii="仿宋" w:eastAsia="仿宋" w:hAnsi="仿宋" w:hint="eastAsia"/>
          <w:sz w:val="24"/>
        </w:rPr>
        <w:t>报告。</w:t>
      </w:r>
    </w:p>
    <w:p w:rsidR="00993B11" w:rsidRPr="007A62FE" w:rsidRDefault="00E2429B">
      <w:pPr>
        <w:numPr>
          <w:ilvl w:val="0"/>
          <w:numId w:val="1"/>
        </w:numPr>
        <w:spacing w:line="560" w:lineRule="atLeast"/>
        <w:rPr>
          <w:rFonts w:ascii="仿宋" w:eastAsia="仿宋" w:hAnsi="仿宋" w:cstheme="minorBidi"/>
          <w:sz w:val="24"/>
        </w:rPr>
      </w:pPr>
      <w:r w:rsidRPr="007A62FE">
        <w:rPr>
          <w:rFonts w:ascii="仿宋" w:eastAsia="仿宋" w:hAnsi="仿宋" w:cstheme="minorBidi" w:hint="eastAsia"/>
          <w:sz w:val="24"/>
        </w:rPr>
        <w:lastRenderedPageBreak/>
        <w:t xml:space="preserve">检测费用及付款方式 </w:t>
      </w:r>
    </w:p>
    <w:p w:rsidR="00993B11" w:rsidRPr="007A62FE" w:rsidRDefault="00E2429B">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1.检测费用</w:t>
      </w:r>
    </w:p>
    <w:tbl>
      <w:tblPr>
        <w:tblW w:w="79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37"/>
        <w:gridCol w:w="992"/>
        <w:gridCol w:w="1276"/>
        <w:gridCol w:w="1417"/>
        <w:gridCol w:w="993"/>
        <w:gridCol w:w="720"/>
      </w:tblGrid>
      <w:tr w:rsidR="00993B11" w:rsidRPr="007A62FE">
        <w:trPr>
          <w:cantSplit/>
          <w:trHeight w:val="612"/>
          <w:jc w:val="center"/>
        </w:trPr>
        <w:tc>
          <w:tcPr>
            <w:tcW w:w="2537" w:type="dxa"/>
            <w:tcBorders>
              <w:top w:val="single" w:sz="12" w:space="0" w:color="auto"/>
            </w:tcBorders>
            <w:vAlign w:val="center"/>
          </w:tcPr>
          <w:p w:rsidR="00993B11" w:rsidRPr="007A62FE" w:rsidRDefault="00E2429B">
            <w:pPr>
              <w:spacing w:line="560" w:lineRule="atLeast"/>
              <w:jc w:val="center"/>
              <w:rPr>
                <w:rFonts w:ascii="仿宋" w:eastAsia="仿宋" w:hAnsi="仿宋" w:cstheme="minorBidi"/>
                <w:sz w:val="24"/>
              </w:rPr>
            </w:pPr>
            <w:r w:rsidRPr="007A62FE">
              <w:rPr>
                <w:rFonts w:ascii="仿宋" w:eastAsia="仿宋" w:hAnsi="仿宋" w:cstheme="minorBidi"/>
                <w:sz w:val="24"/>
              </w:rPr>
              <w:t>项目名称</w:t>
            </w:r>
          </w:p>
        </w:tc>
        <w:tc>
          <w:tcPr>
            <w:tcW w:w="992" w:type="dxa"/>
            <w:tcBorders>
              <w:top w:val="single" w:sz="12" w:space="0" w:color="auto"/>
            </w:tcBorders>
            <w:vAlign w:val="center"/>
          </w:tcPr>
          <w:p w:rsidR="00993B11" w:rsidRPr="007A62FE" w:rsidRDefault="00E2429B">
            <w:pPr>
              <w:spacing w:line="300" w:lineRule="exact"/>
              <w:jc w:val="center"/>
              <w:rPr>
                <w:rFonts w:ascii="仿宋" w:eastAsia="仿宋" w:hAnsi="仿宋" w:cstheme="minorBidi"/>
                <w:sz w:val="24"/>
              </w:rPr>
            </w:pPr>
            <w:r w:rsidRPr="007A62FE">
              <w:rPr>
                <w:rFonts w:ascii="仿宋" w:eastAsia="仿宋" w:hAnsi="仿宋" w:cstheme="minorBidi" w:hint="eastAsia"/>
                <w:sz w:val="24"/>
              </w:rPr>
              <w:t>地点数量</w:t>
            </w:r>
          </w:p>
        </w:tc>
        <w:tc>
          <w:tcPr>
            <w:tcW w:w="1276" w:type="dxa"/>
            <w:tcBorders>
              <w:top w:val="single" w:sz="12" w:space="0" w:color="auto"/>
            </w:tcBorders>
            <w:vAlign w:val="center"/>
          </w:tcPr>
          <w:p w:rsidR="00993B11" w:rsidRPr="007A62FE" w:rsidRDefault="00E2429B">
            <w:pPr>
              <w:spacing w:line="300" w:lineRule="exact"/>
              <w:jc w:val="center"/>
              <w:rPr>
                <w:rFonts w:ascii="仿宋" w:eastAsia="仿宋" w:hAnsi="仿宋" w:cstheme="minorBidi"/>
                <w:sz w:val="24"/>
              </w:rPr>
            </w:pPr>
            <w:r w:rsidRPr="007A62FE">
              <w:rPr>
                <w:rFonts w:ascii="仿宋" w:eastAsia="仿宋" w:hAnsi="仿宋" w:cstheme="minorBidi" w:hint="eastAsia"/>
                <w:sz w:val="24"/>
              </w:rPr>
              <w:t>每个地点测试</w:t>
            </w:r>
            <w:r w:rsidRPr="007A62FE">
              <w:rPr>
                <w:rFonts w:ascii="仿宋" w:eastAsia="仿宋" w:hAnsi="仿宋" w:cstheme="minorBidi"/>
                <w:sz w:val="24"/>
              </w:rPr>
              <w:t>点位</w:t>
            </w:r>
          </w:p>
        </w:tc>
        <w:tc>
          <w:tcPr>
            <w:tcW w:w="1417" w:type="dxa"/>
            <w:tcBorders>
              <w:top w:val="single" w:sz="12" w:space="0" w:color="auto"/>
            </w:tcBorders>
            <w:vAlign w:val="center"/>
          </w:tcPr>
          <w:p w:rsidR="00993B11" w:rsidRPr="007A62FE" w:rsidRDefault="00E2429B">
            <w:pPr>
              <w:spacing w:line="300" w:lineRule="exact"/>
              <w:jc w:val="center"/>
              <w:rPr>
                <w:rFonts w:ascii="仿宋" w:eastAsia="仿宋" w:hAnsi="仿宋" w:cstheme="minorBidi"/>
                <w:sz w:val="24"/>
              </w:rPr>
            </w:pPr>
            <w:r w:rsidRPr="007A62FE">
              <w:rPr>
                <w:rFonts w:ascii="仿宋" w:eastAsia="仿宋" w:hAnsi="仿宋" w:cstheme="minorBidi" w:hint="eastAsia"/>
                <w:sz w:val="24"/>
              </w:rPr>
              <w:t>测试</w:t>
            </w:r>
            <w:r w:rsidRPr="007A62FE">
              <w:rPr>
                <w:rFonts w:ascii="仿宋" w:eastAsia="仿宋" w:hAnsi="仿宋" w:cstheme="minorBidi"/>
                <w:sz w:val="24"/>
              </w:rPr>
              <w:t>点位</w:t>
            </w:r>
            <w:r w:rsidRPr="007A62FE">
              <w:rPr>
                <w:rFonts w:ascii="仿宋" w:eastAsia="仿宋" w:hAnsi="仿宋" w:cstheme="minorBidi" w:hint="eastAsia"/>
                <w:sz w:val="24"/>
              </w:rPr>
              <w:t>单价(未税)</w:t>
            </w:r>
          </w:p>
        </w:tc>
        <w:tc>
          <w:tcPr>
            <w:tcW w:w="993" w:type="dxa"/>
            <w:tcBorders>
              <w:top w:val="single" w:sz="12" w:space="0" w:color="auto"/>
            </w:tcBorders>
            <w:vAlign w:val="center"/>
          </w:tcPr>
          <w:p w:rsidR="00993B11" w:rsidRPr="007A62FE" w:rsidRDefault="00E2429B">
            <w:pPr>
              <w:spacing w:line="300" w:lineRule="exact"/>
              <w:jc w:val="center"/>
              <w:rPr>
                <w:rFonts w:ascii="仿宋" w:eastAsia="仿宋" w:hAnsi="仿宋" w:cstheme="minorBidi"/>
                <w:sz w:val="24"/>
              </w:rPr>
            </w:pPr>
            <w:r w:rsidRPr="007A62FE">
              <w:rPr>
                <w:rFonts w:ascii="仿宋" w:eastAsia="仿宋" w:hAnsi="仿宋" w:cstheme="minorBidi" w:hint="eastAsia"/>
                <w:sz w:val="24"/>
              </w:rPr>
              <w:t>含税总价(元)</w:t>
            </w:r>
          </w:p>
        </w:tc>
        <w:tc>
          <w:tcPr>
            <w:tcW w:w="720" w:type="dxa"/>
            <w:tcBorders>
              <w:top w:val="single" w:sz="12" w:space="0" w:color="auto"/>
            </w:tcBorders>
            <w:vAlign w:val="center"/>
          </w:tcPr>
          <w:p w:rsidR="00993B11" w:rsidRPr="007A62FE" w:rsidRDefault="00E2429B">
            <w:pPr>
              <w:spacing w:line="300" w:lineRule="exact"/>
              <w:jc w:val="center"/>
              <w:rPr>
                <w:rFonts w:ascii="仿宋" w:eastAsia="仿宋" w:hAnsi="仿宋" w:cstheme="minorBidi"/>
                <w:sz w:val="24"/>
              </w:rPr>
            </w:pPr>
            <w:r w:rsidRPr="007A62FE">
              <w:rPr>
                <w:rFonts w:ascii="仿宋" w:eastAsia="仿宋" w:hAnsi="仿宋" w:cstheme="minorBidi" w:hint="eastAsia"/>
                <w:sz w:val="24"/>
              </w:rPr>
              <w:t>备注</w:t>
            </w:r>
          </w:p>
        </w:tc>
      </w:tr>
      <w:tr w:rsidR="00993B11" w:rsidRPr="007A62FE">
        <w:trPr>
          <w:cantSplit/>
          <w:trHeight w:val="1124"/>
          <w:jc w:val="center"/>
        </w:trPr>
        <w:tc>
          <w:tcPr>
            <w:tcW w:w="2537" w:type="dxa"/>
            <w:tcBorders>
              <w:top w:val="single" w:sz="12" w:space="0" w:color="auto"/>
              <w:bottom w:val="single" w:sz="12" w:space="0" w:color="auto"/>
            </w:tcBorders>
            <w:vAlign w:val="center"/>
          </w:tcPr>
          <w:p w:rsidR="00993B11" w:rsidRPr="007A62FE" w:rsidRDefault="00E2429B">
            <w:pPr>
              <w:spacing w:line="560" w:lineRule="atLeast"/>
              <w:jc w:val="center"/>
              <w:rPr>
                <w:rFonts w:ascii="仿宋" w:eastAsia="仿宋" w:hAnsi="仿宋" w:cstheme="minorBidi"/>
                <w:bCs/>
                <w:sz w:val="24"/>
              </w:rPr>
            </w:pPr>
            <w:r w:rsidRPr="007A62FE">
              <w:rPr>
                <w:rFonts w:ascii="仿宋" w:eastAsia="仿宋" w:hAnsi="仿宋" w:cstheme="minorBidi"/>
                <w:bCs/>
                <w:sz w:val="24"/>
              </w:rPr>
              <w:t>公共场所公共卫生检测</w:t>
            </w:r>
          </w:p>
        </w:tc>
        <w:tc>
          <w:tcPr>
            <w:tcW w:w="992" w:type="dxa"/>
            <w:tcBorders>
              <w:top w:val="single" w:sz="12" w:space="0" w:color="auto"/>
              <w:bottom w:val="single" w:sz="12" w:space="0" w:color="auto"/>
            </w:tcBorders>
            <w:vAlign w:val="center"/>
          </w:tcPr>
          <w:p w:rsidR="00993B11" w:rsidRPr="007A62FE" w:rsidRDefault="00993B11">
            <w:pPr>
              <w:autoSpaceDE w:val="0"/>
              <w:autoSpaceDN w:val="0"/>
              <w:spacing w:line="560" w:lineRule="atLeast"/>
              <w:jc w:val="center"/>
              <w:rPr>
                <w:rFonts w:ascii="仿宋" w:eastAsia="仿宋" w:hAnsi="仿宋" w:cstheme="minorBidi"/>
                <w:sz w:val="24"/>
              </w:rPr>
            </w:pPr>
          </w:p>
        </w:tc>
        <w:tc>
          <w:tcPr>
            <w:tcW w:w="1276" w:type="dxa"/>
            <w:tcBorders>
              <w:top w:val="single" w:sz="12" w:space="0" w:color="auto"/>
              <w:bottom w:val="single" w:sz="12" w:space="0" w:color="auto"/>
            </w:tcBorders>
            <w:vAlign w:val="center"/>
          </w:tcPr>
          <w:p w:rsidR="00993B11" w:rsidRPr="007A62FE" w:rsidRDefault="00993B11">
            <w:pPr>
              <w:autoSpaceDE w:val="0"/>
              <w:autoSpaceDN w:val="0"/>
              <w:spacing w:line="560" w:lineRule="atLeast"/>
              <w:jc w:val="center"/>
              <w:rPr>
                <w:rFonts w:ascii="仿宋" w:eastAsia="仿宋" w:hAnsi="仿宋" w:cstheme="minorBidi"/>
                <w:sz w:val="24"/>
              </w:rPr>
            </w:pPr>
          </w:p>
        </w:tc>
        <w:tc>
          <w:tcPr>
            <w:tcW w:w="1417" w:type="dxa"/>
            <w:tcBorders>
              <w:top w:val="single" w:sz="12" w:space="0" w:color="auto"/>
              <w:bottom w:val="single" w:sz="12" w:space="0" w:color="auto"/>
            </w:tcBorders>
            <w:vAlign w:val="center"/>
          </w:tcPr>
          <w:p w:rsidR="00993B11" w:rsidRPr="007A62FE" w:rsidRDefault="00993B11">
            <w:pPr>
              <w:spacing w:line="560" w:lineRule="atLeast"/>
              <w:jc w:val="center"/>
              <w:rPr>
                <w:rFonts w:ascii="仿宋" w:eastAsia="仿宋" w:hAnsi="仿宋" w:cstheme="minorBidi"/>
                <w:sz w:val="24"/>
              </w:rPr>
            </w:pPr>
          </w:p>
        </w:tc>
        <w:tc>
          <w:tcPr>
            <w:tcW w:w="993" w:type="dxa"/>
            <w:tcBorders>
              <w:top w:val="single" w:sz="12" w:space="0" w:color="auto"/>
              <w:bottom w:val="single" w:sz="12" w:space="0" w:color="auto"/>
            </w:tcBorders>
            <w:vAlign w:val="center"/>
          </w:tcPr>
          <w:p w:rsidR="00993B11" w:rsidRPr="007A62FE" w:rsidRDefault="00993B11">
            <w:pPr>
              <w:spacing w:line="560" w:lineRule="atLeast"/>
              <w:jc w:val="center"/>
              <w:rPr>
                <w:rFonts w:ascii="仿宋" w:eastAsia="仿宋" w:hAnsi="仿宋" w:cstheme="minorBidi"/>
                <w:sz w:val="24"/>
              </w:rPr>
            </w:pPr>
          </w:p>
        </w:tc>
        <w:tc>
          <w:tcPr>
            <w:tcW w:w="720" w:type="dxa"/>
            <w:tcBorders>
              <w:top w:val="single" w:sz="12" w:space="0" w:color="auto"/>
              <w:bottom w:val="single" w:sz="12" w:space="0" w:color="auto"/>
            </w:tcBorders>
            <w:vAlign w:val="center"/>
          </w:tcPr>
          <w:p w:rsidR="00993B11" w:rsidRPr="007A62FE" w:rsidRDefault="00993B11">
            <w:pPr>
              <w:spacing w:line="560" w:lineRule="atLeast"/>
              <w:jc w:val="center"/>
              <w:rPr>
                <w:rFonts w:ascii="仿宋" w:eastAsia="仿宋" w:hAnsi="仿宋" w:cstheme="minorBidi"/>
                <w:sz w:val="24"/>
              </w:rPr>
            </w:pPr>
          </w:p>
        </w:tc>
      </w:tr>
      <w:tr w:rsidR="00993B11" w:rsidRPr="007A62FE">
        <w:trPr>
          <w:cantSplit/>
          <w:trHeight w:val="579"/>
          <w:jc w:val="center"/>
        </w:trPr>
        <w:tc>
          <w:tcPr>
            <w:tcW w:w="2537" w:type="dxa"/>
            <w:tcBorders>
              <w:top w:val="single" w:sz="12" w:space="0" w:color="auto"/>
              <w:bottom w:val="single" w:sz="12" w:space="0" w:color="auto"/>
            </w:tcBorders>
            <w:vAlign w:val="center"/>
          </w:tcPr>
          <w:p w:rsidR="00993B11" w:rsidRPr="007A62FE" w:rsidRDefault="00E2429B">
            <w:pPr>
              <w:spacing w:line="560" w:lineRule="atLeast"/>
              <w:jc w:val="center"/>
              <w:rPr>
                <w:rFonts w:ascii="仿宋" w:eastAsia="仿宋" w:hAnsi="仿宋" w:cstheme="minorBidi"/>
                <w:bCs/>
                <w:sz w:val="24"/>
              </w:rPr>
            </w:pPr>
            <w:r w:rsidRPr="007A62FE">
              <w:rPr>
                <w:rFonts w:ascii="仿宋" w:eastAsia="仿宋" w:hAnsi="仿宋" w:cstheme="minorBidi"/>
                <w:bCs/>
                <w:sz w:val="24"/>
              </w:rPr>
              <w:t>公共场所集中空调通风系统公共卫生检测</w:t>
            </w:r>
          </w:p>
        </w:tc>
        <w:tc>
          <w:tcPr>
            <w:tcW w:w="992" w:type="dxa"/>
            <w:tcBorders>
              <w:top w:val="single" w:sz="12" w:space="0" w:color="auto"/>
              <w:bottom w:val="single" w:sz="12" w:space="0" w:color="auto"/>
            </w:tcBorders>
            <w:vAlign w:val="center"/>
          </w:tcPr>
          <w:p w:rsidR="00993B11" w:rsidRPr="007A62FE" w:rsidRDefault="00993B11">
            <w:pPr>
              <w:autoSpaceDE w:val="0"/>
              <w:autoSpaceDN w:val="0"/>
              <w:spacing w:line="560" w:lineRule="atLeast"/>
              <w:jc w:val="center"/>
              <w:rPr>
                <w:rFonts w:ascii="仿宋" w:eastAsia="仿宋" w:hAnsi="仿宋" w:cstheme="minorBidi"/>
                <w:sz w:val="24"/>
              </w:rPr>
            </w:pPr>
          </w:p>
        </w:tc>
        <w:tc>
          <w:tcPr>
            <w:tcW w:w="1276" w:type="dxa"/>
            <w:tcBorders>
              <w:top w:val="single" w:sz="12" w:space="0" w:color="auto"/>
              <w:bottom w:val="single" w:sz="12" w:space="0" w:color="auto"/>
            </w:tcBorders>
            <w:vAlign w:val="center"/>
          </w:tcPr>
          <w:p w:rsidR="00993B11" w:rsidRPr="007A62FE" w:rsidRDefault="00993B11">
            <w:pPr>
              <w:autoSpaceDE w:val="0"/>
              <w:autoSpaceDN w:val="0"/>
              <w:spacing w:line="560" w:lineRule="atLeast"/>
              <w:jc w:val="center"/>
              <w:rPr>
                <w:rFonts w:ascii="仿宋" w:eastAsia="仿宋" w:hAnsi="仿宋" w:cstheme="minorBidi"/>
                <w:sz w:val="24"/>
              </w:rPr>
            </w:pPr>
          </w:p>
        </w:tc>
        <w:tc>
          <w:tcPr>
            <w:tcW w:w="1417" w:type="dxa"/>
            <w:tcBorders>
              <w:top w:val="single" w:sz="12" w:space="0" w:color="auto"/>
              <w:bottom w:val="single" w:sz="12" w:space="0" w:color="auto"/>
            </w:tcBorders>
            <w:vAlign w:val="center"/>
          </w:tcPr>
          <w:p w:rsidR="00993B11" w:rsidRPr="007A62FE" w:rsidRDefault="00993B11">
            <w:pPr>
              <w:spacing w:line="560" w:lineRule="atLeast"/>
              <w:jc w:val="center"/>
              <w:rPr>
                <w:rFonts w:ascii="仿宋" w:eastAsia="仿宋" w:hAnsi="仿宋" w:cstheme="minorBidi"/>
                <w:sz w:val="24"/>
              </w:rPr>
            </w:pPr>
          </w:p>
        </w:tc>
        <w:tc>
          <w:tcPr>
            <w:tcW w:w="993" w:type="dxa"/>
            <w:tcBorders>
              <w:top w:val="single" w:sz="12" w:space="0" w:color="auto"/>
              <w:bottom w:val="single" w:sz="12" w:space="0" w:color="auto"/>
            </w:tcBorders>
            <w:vAlign w:val="center"/>
          </w:tcPr>
          <w:p w:rsidR="00993B11" w:rsidRPr="007A62FE" w:rsidRDefault="00993B11">
            <w:pPr>
              <w:spacing w:line="560" w:lineRule="atLeast"/>
              <w:jc w:val="center"/>
              <w:rPr>
                <w:rFonts w:ascii="仿宋" w:eastAsia="仿宋" w:hAnsi="仿宋" w:cstheme="minorBidi"/>
                <w:sz w:val="24"/>
              </w:rPr>
            </w:pPr>
          </w:p>
        </w:tc>
        <w:tc>
          <w:tcPr>
            <w:tcW w:w="720" w:type="dxa"/>
            <w:tcBorders>
              <w:top w:val="single" w:sz="12" w:space="0" w:color="auto"/>
              <w:bottom w:val="single" w:sz="12" w:space="0" w:color="auto"/>
            </w:tcBorders>
            <w:vAlign w:val="center"/>
          </w:tcPr>
          <w:p w:rsidR="00993B11" w:rsidRPr="007A62FE" w:rsidRDefault="00993B11">
            <w:pPr>
              <w:spacing w:line="560" w:lineRule="atLeast"/>
              <w:jc w:val="center"/>
              <w:rPr>
                <w:rFonts w:ascii="仿宋" w:eastAsia="仿宋" w:hAnsi="仿宋" w:cstheme="minorBidi"/>
                <w:sz w:val="24"/>
              </w:rPr>
            </w:pPr>
          </w:p>
        </w:tc>
      </w:tr>
      <w:tr w:rsidR="00993B11" w:rsidRPr="007A62FE">
        <w:trPr>
          <w:cantSplit/>
          <w:trHeight w:val="579"/>
          <w:jc w:val="center"/>
        </w:trPr>
        <w:tc>
          <w:tcPr>
            <w:tcW w:w="2537" w:type="dxa"/>
            <w:tcBorders>
              <w:top w:val="single" w:sz="12" w:space="0" w:color="auto"/>
              <w:bottom w:val="single" w:sz="12" w:space="0" w:color="auto"/>
            </w:tcBorders>
            <w:vAlign w:val="center"/>
          </w:tcPr>
          <w:p w:rsidR="00993B11" w:rsidRPr="007A62FE" w:rsidRDefault="00E2429B">
            <w:pPr>
              <w:autoSpaceDE w:val="0"/>
              <w:autoSpaceDN w:val="0"/>
              <w:spacing w:line="560" w:lineRule="atLeast"/>
              <w:jc w:val="center"/>
              <w:rPr>
                <w:rFonts w:ascii="仿宋" w:eastAsia="仿宋" w:hAnsi="仿宋" w:cstheme="minorBidi"/>
                <w:sz w:val="24"/>
              </w:rPr>
            </w:pPr>
            <w:r w:rsidRPr="007A62FE">
              <w:rPr>
                <w:rFonts w:ascii="仿宋" w:eastAsia="仿宋" w:hAnsi="仿宋" w:cstheme="minorBidi" w:hint="eastAsia"/>
                <w:sz w:val="24"/>
              </w:rPr>
              <w:t>合计</w:t>
            </w:r>
          </w:p>
        </w:tc>
        <w:tc>
          <w:tcPr>
            <w:tcW w:w="5398" w:type="dxa"/>
            <w:gridSpan w:val="5"/>
            <w:tcBorders>
              <w:top w:val="single" w:sz="12" w:space="0" w:color="auto"/>
              <w:bottom w:val="single" w:sz="12" w:space="0" w:color="auto"/>
            </w:tcBorders>
            <w:vAlign w:val="center"/>
          </w:tcPr>
          <w:p w:rsidR="00993B11" w:rsidRPr="007A62FE" w:rsidRDefault="00E2429B">
            <w:pPr>
              <w:widowControl/>
              <w:spacing w:line="560" w:lineRule="atLeast"/>
              <w:jc w:val="center"/>
              <w:rPr>
                <w:rFonts w:ascii="仿宋" w:eastAsia="仿宋" w:hAnsi="仿宋" w:cstheme="minorBidi"/>
                <w:sz w:val="24"/>
              </w:rPr>
            </w:pPr>
            <w:r w:rsidRPr="007A62FE">
              <w:rPr>
                <w:rFonts w:ascii="仿宋" w:eastAsia="仿宋" w:hAnsi="仿宋" w:cstheme="minorBidi" w:hint="eastAsia"/>
                <w:sz w:val="24"/>
              </w:rPr>
              <w:t>人民币：大写                   （含   增值税）</w:t>
            </w:r>
          </w:p>
          <w:p w:rsidR="00993B11" w:rsidRPr="007A62FE" w:rsidRDefault="00E2429B">
            <w:pPr>
              <w:autoSpaceDE w:val="0"/>
              <w:autoSpaceDN w:val="0"/>
              <w:spacing w:line="560" w:lineRule="atLeast"/>
              <w:ind w:firstLineChars="400" w:firstLine="960"/>
              <w:jc w:val="center"/>
              <w:rPr>
                <w:rFonts w:ascii="仿宋" w:eastAsia="仿宋" w:hAnsi="仿宋" w:cstheme="minorBidi"/>
                <w:sz w:val="24"/>
              </w:rPr>
            </w:pPr>
            <w:r w:rsidRPr="007A62FE">
              <w:rPr>
                <w:rFonts w:ascii="仿宋" w:eastAsia="仿宋" w:hAnsi="仿宋" w:cstheme="minorBidi" w:hint="eastAsia"/>
                <w:sz w:val="24"/>
              </w:rPr>
              <w:t>小写</w:t>
            </w:r>
            <w:r w:rsidRPr="007A62FE">
              <w:rPr>
                <w:rFonts w:ascii="Calibri" w:eastAsia="仿宋" w:hAnsi="Calibri" w:cs="Calibri"/>
                <w:sz w:val="24"/>
                <w:u w:val="single"/>
              </w:rPr>
              <w:t>¥</w:t>
            </w:r>
            <w:r w:rsidRPr="007A62FE">
              <w:rPr>
                <w:rFonts w:ascii="仿宋" w:eastAsia="仿宋" w:hAnsi="仿宋" w:cstheme="minorBidi" w:hint="eastAsia"/>
                <w:sz w:val="24"/>
                <w:u w:val="single"/>
              </w:rPr>
              <w:t xml:space="preserve">         </w:t>
            </w:r>
            <w:r w:rsidRPr="007A62FE">
              <w:rPr>
                <w:rFonts w:ascii="仿宋" w:eastAsia="仿宋" w:hAnsi="仿宋" w:cstheme="minorBidi" w:hint="eastAsia"/>
                <w:sz w:val="24"/>
              </w:rPr>
              <w:t>（含税价）</w:t>
            </w:r>
          </w:p>
        </w:tc>
      </w:tr>
    </w:tbl>
    <w:p w:rsidR="00993B11" w:rsidRPr="007A62FE" w:rsidRDefault="00E2429B">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注</w:t>
      </w:r>
      <w:r w:rsidRPr="007A62FE">
        <w:rPr>
          <w:rFonts w:ascii="仿宋" w:eastAsia="仿宋" w:hAnsi="仿宋" w:cstheme="minorBidi"/>
          <w:sz w:val="24"/>
        </w:rPr>
        <w:t xml:space="preserve">： </w:t>
      </w:r>
      <w:r w:rsidRPr="007A62FE">
        <w:rPr>
          <w:rFonts w:ascii="仿宋" w:eastAsia="仿宋" w:hAnsi="仿宋" w:cstheme="minorBidi" w:hint="eastAsia"/>
          <w:sz w:val="24"/>
        </w:rPr>
        <w:t>上述费用已包含乙方为完成合同约定工作内容而产生的所有费用，且不再调整增加支付。已包含乙方为完成合同约定工作内容所需支出的人员费用、设备设施费用、调查评估费用、会议费用、评审费用、交通费用、复测的费用、税费</w:t>
      </w:r>
      <w:r w:rsidR="001C04DF">
        <w:rPr>
          <w:rFonts w:ascii="仿宋" w:eastAsia="仿宋" w:hAnsi="仿宋" w:cstheme="minorBidi" w:hint="eastAsia"/>
          <w:sz w:val="24"/>
        </w:rPr>
        <w:t>、预留检测</w:t>
      </w:r>
      <w:r w:rsidR="001C04DF">
        <w:rPr>
          <w:rFonts w:ascii="仿宋" w:eastAsia="仿宋" w:hAnsi="仿宋" w:cstheme="minorBidi"/>
          <w:sz w:val="24"/>
        </w:rPr>
        <w:t>点位的检测费用（</w:t>
      </w:r>
      <w:r w:rsidR="001C04DF">
        <w:rPr>
          <w:rFonts w:ascii="仿宋" w:eastAsia="仿宋" w:hAnsi="仿宋" w:cstheme="minorBidi" w:hint="eastAsia"/>
          <w:sz w:val="24"/>
        </w:rPr>
        <w:t>若</w:t>
      </w:r>
      <w:r w:rsidR="001C04DF">
        <w:rPr>
          <w:rFonts w:ascii="仿宋" w:eastAsia="仿宋" w:hAnsi="仿宋" w:cstheme="minorBidi"/>
          <w:sz w:val="24"/>
        </w:rPr>
        <w:t>需要）</w:t>
      </w:r>
      <w:r w:rsidRPr="007A62FE">
        <w:rPr>
          <w:rFonts w:ascii="仿宋" w:eastAsia="仿宋" w:hAnsi="仿宋" w:cstheme="minorBidi" w:hint="eastAsia"/>
          <w:sz w:val="24"/>
        </w:rPr>
        <w:t>和可得的利润等全部费用，甲方不再额外支付其他费用。</w:t>
      </w:r>
      <w:r w:rsidR="009C2B54">
        <w:rPr>
          <w:rFonts w:ascii="仿宋" w:eastAsia="仿宋" w:hAnsi="仿宋" w:cstheme="minorBidi" w:hint="eastAsia"/>
          <w:sz w:val="24"/>
        </w:rPr>
        <w:t>本</w:t>
      </w:r>
      <w:r w:rsidR="009C2B54">
        <w:rPr>
          <w:rFonts w:ascii="仿宋" w:eastAsia="仿宋" w:hAnsi="仿宋" w:cstheme="minorBidi"/>
          <w:sz w:val="24"/>
        </w:rPr>
        <w:t>合同约定的不含税价格部门不因国家税率变化而变化，若在合同履行期间，如遇国家税率调整，则</w:t>
      </w:r>
      <w:r w:rsidR="009C2B54">
        <w:rPr>
          <w:rFonts w:ascii="仿宋" w:eastAsia="仿宋" w:hAnsi="仿宋" w:cstheme="minorBidi" w:hint="eastAsia"/>
          <w:sz w:val="24"/>
        </w:rPr>
        <w:t>价税</w:t>
      </w:r>
      <w:r w:rsidR="009C2B54">
        <w:rPr>
          <w:rFonts w:ascii="仿宋" w:eastAsia="仿宋" w:hAnsi="仿宋" w:cstheme="minorBidi"/>
          <w:sz w:val="24"/>
        </w:rPr>
        <w:t>合计</w:t>
      </w:r>
      <w:r w:rsidR="009C2B54">
        <w:rPr>
          <w:rFonts w:ascii="仿宋" w:eastAsia="仿宋" w:hAnsi="仿宋" w:cstheme="minorBidi" w:hint="eastAsia"/>
          <w:sz w:val="24"/>
        </w:rPr>
        <w:t>相应</w:t>
      </w:r>
      <w:r w:rsidR="009C2B54">
        <w:rPr>
          <w:rFonts w:ascii="仿宋" w:eastAsia="仿宋" w:hAnsi="仿宋" w:cstheme="minorBidi"/>
          <w:sz w:val="24"/>
        </w:rPr>
        <w:t>调整，以开具发票的时间为准</w:t>
      </w:r>
      <w:r w:rsidR="001C04DF">
        <w:rPr>
          <w:rFonts w:ascii="仿宋" w:eastAsia="仿宋" w:hAnsi="仿宋" w:cstheme="minorBidi"/>
          <w:sz w:val="24"/>
        </w:rPr>
        <w:t>。</w:t>
      </w:r>
      <w:r w:rsidRPr="007A62FE">
        <w:rPr>
          <w:rFonts w:ascii="仿宋" w:eastAsia="仿宋" w:hAnsi="仿宋" w:cstheme="minorBidi" w:hint="eastAsia"/>
          <w:sz w:val="24"/>
        </w:rPr>
        <w:t xml:space="preserve"> </w:t>
      </w:r>
    </w:p>
    <w:p w:rsidR="00BA0DE6" w:rsidRDefault="00E2429B" w:rsidP="00BA0DE6">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2.付款方式：</w:t>
      </w:r>
      <w:r w:rsidR="00BA0DE6" w:rsidRPr="00BA0DE6">
        <w:rPr>
          <w:rFonts w:ascii="仿宋" w:eastAsia="仿宋" w:hAnsi="仿宋" w:cstheme="minorBidi" w:hint="eastAsia"/>
          <w:sz w:val="24"/>
        </w:rPr>
        <w:t>乙方出具S1线18座</w:t>
      </w:r>
      <w:r w:rsidR="00BA0DE6" w:rsidRPr="00BA0DE6">
        <w:rPr>
          <w:rFonts w:ascii="仿宋" w:eastAsia="仿宋" w:hAnsi="仿宋" w:cstheme="minorBidi"/>
          <w:sz w:val="24"/>
        </w:rPr>
        <w:t>车站</w:t>
      </w:r>
      <w:r w:rsidR="00BA0DE6" w:rsidRPr="00BA0DE6">
        <w:rPr>
          <w:rFonts w:ascii="仿宋" w:eastAsia="仿宋" w:hAnsi="仿宋" w:cstheme="minorBidi" w:hint="eastAsia"/>
          <w:sz w:val="24"/>
        </w:rPr>
        <w:t>符合</w:t>
      </w:r>
      <w:r w:rsidR="00BA0DE6" w:rsidRPr="00BA0DE6">
        <w:rPr>
          <w:rFonts w:ascii="仿宋" w:eastAsia="仿宋" w:hAnsi="仿宋" w:cstheme="minorBidi"/>
          <w:sz w:val="24"/>
        </w:rPr>
        <w:t>国家标准，且</w:t>
      </w:r>
      <w:r w:rsidR="00BA0DE6" w:rsidRPr="00BA0DE6">
        <w:rPr>
          <w:rFonts w:ascii="仿宋" w:eastAsia="仿宋" w:hAnsi="仿宋" w:cstheme="minorBidi" w:hint="eastAsia"/>
          <w:sz w:val="24"/>
        </w:rPr>
        <w:t>检测</w:t>
      </w:r>
      <w:r w:rsidR="00BA0DE6" w:rsidRPr="00BA0DE6">
        <w:rPr>
          <w:rFonts w:ascii="仿宋" w:eastAsia="仿宋" w:hAnsi="仿宋" w:cstheme="minorBidi"/>
          <w:sz w:val="24"/>
        </w:rPr>
        <w:t>合格</w:t>
      </w:r>
      <w:r w:rsidR="00BA0DE6" w:rsidRPr="00BA0DE6">
        <w:rPr>
          <w:rFonts w:ascii="仿宋" w:eastAsia="仿宋" w:hAnsi="仿宋" w:cstheme="minorBidi" w:hint="eastAsia"/>
          <w:sz w:val="24"/>
        </w:rPr>
        <w:t>的《公共场所卫生检测报告》和S1线3座地下车站符合国家标准，且检测合格的《集中空调通风系统卫生检测报告》，同时乙方向甲方开具符合甲方要求的合同金额</w:t>
      </w:r>
      <w:r w:rsidR="00BA0DE6" w:rsidRPr="00BA0DE6">
        <w:rPr>
          <w:rFonts w:ascii="仿宋" w:eastAsia="仿宋" w:hAnsi="仿宋" w:cstheme="minorBidi"/>
          <w:sz w:val="24"/>
        </w:rPr>
        <w:t>100%</w:t>
      </w:r>
      <w:r w:rsidR="00BA0DE6" w:rsidRPr="00BA0DE6">
        <w:rPr>
          <w:rFonts w:ascii="仿宋" w:eastAsia="仿宋" w:hAnsi="仿宋" w:cstheme="minorBidi" w:hint="eastAsia"/>
          <w:sz w:val="24"/>
        </w:rPr>
        <w:t>的发票后，甲方在</w:t>
      </w:r>
      <w:r w:rsidR="00BA0DE6" w:rsidRPr="00BA0DE6">
        <w:rPr>
          <w:rFonts w:ascii="仿宋" w:eastAsia="仿宋" w:hAnsi="仿宋" w:cstheme="minorBidi"/>
          <w:sz w:val="24"/>
        </w:rPr>
        <w:t>30</w:t>
      </w:r>
      <w:r w:rsidR="00BA0DE6" w:rsidRPr="00BA0DE6">
        <w:rPr>
          <w:rFonts w:ascii="仿宋" w:eastAsia="仿宋" w:hAnsi="仿宋" w:cstheme="minorBidi" w:hint="eastAsia"/>
          <w:sz w:val="24"/>
        </w:rPr>
        <w:t>个工作日内向乙方支付合同金额的</w:t>
      </w:r>
      <w:r w:rsidR="00BA0DE6" w:rsidRPr="00BA0DE6">
        <w:rPr>
          <w:rFonts w:ascii="仿宋" w:eastAsia="仿宋" w:hAnsi="仿宋" w:cstheme="minorBidi"/>
          <w:sz w:val="24"/>
        </w:rPr>
        <w:t>90%</w:t>
      </w:r>
      <w:r w:rsidR="00BA0DE6" w:rsidRPr="00BA0DE6">
        <w:rPr>
          <w:rFonts w:ascii="仿宋" w:eastAsia="仿宋" w:hAnsi="仿宋" w:cstheme="minorBidi" w:hint="eastAsia"/>
          <w:sz w:val="24"/>
        </w:rPr>
        <w:t>；剩余</w:t>
      </w:r>
      <w:r w:rsidR="00BA0DE6" w:rsidRPr="00BA0DE6">
        <w:rPr>
          <w:rFonts w:ascii="仿宋" w:eastAsia="仿宋" w:hAnsi="仿宋" w:cstheme="minorBidi"/>
          <w:sz w:val="24"/>
        </w:rPr>
        <w:t>10%</w:t>
      </w:r>
      <w:r w:rsidR="00BA0DE6" w:rsidRPr="00BA0DE6">
        <w:rPr>
          <w:rFonts w:ascii="仿宋" w:eastAsia="仿宋" w:hAnsi="仿宋" w:cstheme="minorBidi" w:hint="eastAsia"/>
          <w:sz w:val="24"/>
        </w:rPr>
        <w:t>将在乙方</w:t>
      </w:r>
      <w:r w:rsidR="00BA0DE6" w:rsidRPr="00BA0DE6">
        <w:rPr>
          <w:rFonts w:ascii="仿宋" w:eastAsia="仿宋" w:hAnsi="仿宋" w:cstheme="minorBidi"/>
          <w:sz w:val="24"/>
        </w:rPr>
        <w:t>出具</w:t>
      </w:r>
      <w:r w:rsidR="00BA0DE6" w:rsidRPr="00BA0DE6">
        <w:rPr>
          <w:rFonts w:ascii="仿宋" w:eastAsia="仿宋" w:hAnsi="仿宋" w:cstheme="minorBidi" w:hint="eastAsia"/>
          <w:sz w:val="24"/>
        </w:rPr>
        <w:t>上述</w:t>
      </w:r>
      <w:r w:rsidR="00BA0DE6" w:rsidRPr="00BA0DE6">
        <w:rPr>
          <w:rFonts w:ascii="仿宋" w:eastAsia="仿宋" w:hAnsi="仿宋" w:cstheme="minorBidi"/>
          <w:sz w:val="24"/>
        </w:rPr>
        <w:t>检测报告满12</w:t>
      </w:r>
      <w:r w:rsidR="00BA0DE6" w:rsidRPr="00BA0DE6">
        <w:rPr>
          <w:rFonts w:ascii="仿宋" w:eastAsia="仿宋" w:hAnsi="仿宋" w:cstheme="minorBidi" w:hint="eastAsia"/>
          <w:sz w:val="24"/>
        </w:rPr>
        <w:t>个</w:t>
      </w:r>
      <w:r w:rsidR="00BA0DE6" w:rsidRPr="00BA0DE6">
        <w:rPr>
          <w:rFonts w:ascii="仿宋" w:eastAsia="仿宋" w:hAnsi="仿宋" w:cstheme="minorBidi"/>
          <w:sz w:val="24"/>
        </w:rPr>
        <w:t>月</w:t>
      </w:r>
      <w:r w:rsidR="00BA0DE6" w:rsidRPr="00BA0DE6">
        <w:rPr>
          <w:rFonts w:ascii="仿宋" w:eastAsia="仿宋" w:hAnsi="仿宋" w:cstheme="minorBidi" w:hint="eastAsia"/>
          <w:sz w:val="24"/>
        </w:rPr>
        <w:t>后30日</w:t>
      </w:r>
      <w:r w:rsidR="00BA0DE6" w:rsidRPr="00BA0DE6">
        <w:rPr>
          <w:rFonts w:ascii="仿宋" w:eastAsia="仿宋" w:hAnsi="仿宋" w:cstheme="minorBidi"/>
          <w:sz w:val="24"/>
        </w:rPr>
        <w:t>内支付</w:t>
      </w:r>
      <w:r w:rsidR="00BA0DE6" w:rsidRPr="00BA0DE6">
        <w:rPr>
          <w:rFonts w:ascii="仿宋" w:eastAsia="仿宋" w:hAnsi="仿宋" w:cstheme="minorBidi" w:hint="eastAsia"/>
          <w:sz w:val="24"/>
        </w:rPr>
        <w:t>。</w:t>
      </w:r>
    </w:p>
    <w:p w:rsidR="00993B11" w:rsidRPr="007A62FE" w:rsidRDefault="009C2B54" w:rsidP="00BA0DE6">
      <w:pPr>
        <w:spacing w:line="560" w:lineRule="atLeast"/>
        <w:ind w:firstLineChars="200" w:firstLine="480"/>
        <w:rPr>
          <w:rFonts w:ascii="仿宋" w:eastAsia="仿宋" w:hAnsi="仿宋" w:cstheme="minorBidi"/>
          <w:sz w:val="24"/>
        </w:rPr>
      </w:pPr>
      <w:r>
        <w:rPr>
          <w:rFonts w:ascii="仿宋" w:eastAsia="仿宋" w:hAnsi="仿宋" w:cstheme="minorBidi" w:hint="eastAsia"/>
          <w:sz w:val="24"/>
        </w:rPr>
        <w:t>3.</w:t>
      </w:r>
      <w:r w:rsidR="00E2429B" w:rsidRPr="007A62FE">
        <w:rPr>
          <w:rFonts w:ascii="仿宋" w:eastAsia="仿宋" w:hAnsi="仿宋" w:cstheme="minorBidi" w:hint="eastAsia"/>
          <w:sz w:val="24"/>
        </w:rPr>
        <w:t xml:space="preserve">责任与义务 </w:t>
      </w:r>
    </w:p>
    <w:p w:rsidR="00993B11" w:rsidRPr="007A62FE" w:rsidRDefault="009C2B54">
      <w:pPr>
        <w:spacing w:line="560" w:lineRule="atLeast"/>
        <w:ind w:firstLineChars="200" w:firstLine="480"/>
        <w:rPr>
          <w:rFonts w:ascii="仿宋" w:eastAsia="仿宋" w:hAnsi="仿宋" w:cstheme="minorBidi"/>
          <w:sz w:val="24"/>
        </w:rPr>
      </w:pPr>
      <w:r>
        <w:rPr>
          <w:rFonts w:ascii="仿宋" w:eastAsia="仿宋" w:hAnsi="仿宋" w:cstheme="minorBidi"/>
          <w:sz w:val="24"/>
        </w:rPr>
        <w:t>1</w:t>
      </w:r>
      <w:r>
        <w:rPr>
          <w:rFonts w:ascii="仿宋" w:eastAsia="仿宋" w:hAnsi="仿宋" w:cstheme="minorBidi" w:hint="eastAsia"/>
          <w:sz w:val="24"/>
        </w:rPr>
        <w:t>）</w:t>
      </w:r>
      <w:r w:rsidR="00E2429B" w:rsidRPr="007A62FE">
        <w:rPr>
          <w:rFonts w:ascii="仿宋" w:eastAsia="仿宋" w:hAnsi="仿宋" w:cstheme="minorBidi" w:hint="eastAsia"/>
          <w:sz w:val="24"/>
        </w:rPr>
        <w:t xml:space="preserve">甲方向乙方提供检测点具体地点名称及有关背景材料，乙方采集检测样品并对样品材料的真实性和采集样品的代表性承担保证责任。 </w:t>
      </w:r>
    </w:p>
    <w:p w:rsidR="00993B11" w:rsidRPr="007A62FE" w:rsidRDefault="009C2B54">
      <w:pPr>
        <w:spacing w:line="560" w:lineRule="atLeast"/>
        <w:ind w:firstLineChars="200" w:firstLine="480"/>
        <w:rPr>
          <w:rFonts w:ascii="仿宋" w:eastAsia="仿宋" w:hAnsi="仿宋" w:cstheme="minorBidi"/>
          <w:sz w:val="24"/>
        </w:rPr>
      </w:pPr>
      <w:r>
        <w:rPr>
          <w:rFonts w:ascii="仿宋" w:eastAsia="仿宋" w:hAnsi="仿宋" w:cstheme="minorBidi" w:hint="eastAsia"/>
          <w:sz w:val="24"/>
        </w:rPr>
        <w:t>2）</w:t>
      </w:r>
      <w:r w:rsidR="00E2429B" w:rsidRPr="007A62FE">
        <w:rPr>
          <w:rFonts w:ascii="仿宋" w:eastAsia="仿宋" w:hAnsi="仿宋" w:cstheme="minorBidi" w:hint="eastAsia"/>
          <w:sz w:val="24"/>
        </w:rPr>
        <w:t>甲乙双方签订合同后</w:t>
      </w:r>
      <w:r w:rsidR="00E2429B" w:rsidRPr="007A62FE">
        <w:rPr>
          <w:rFonts w:ascii="仿宋" w:eastAsia="仿宋" w:hAnsi="仿宋" w:cstheme="minorBidi"/>
          <w:sz w:val="24"/>
        </w:rPr>
        <w:t>7</w:t>
      </w:r>
      <w:r w:rsidR="00E2429B" w:rsidRPr="007A62FE">
        <w:rPr>
          <w:rFonts w:ascii="仿宋" w:eastAsia="仿宋" w:hAnsi="仿宋" w:cstheme="minorBidi" w:hint="eastAsia"/>
          <w:sz w:val="24"/>
        </w:rPr>
        <w:t xml:space="preserve">个工作日内，乙方应当启动检测工作。 </w:t>
      </w:r>
    </w:p>
    <w:p w:rsidR="00993B11" w:rsidRPr="007A62FE" w:rsidRDefault="009C2B54">
      <w:pPr>
        <w:spacing w:line="560" w:lineRule="atLeast"/>
        <w:ind w:firstLineChars="200" w:firstLine="480"/>
        <w:rPr>
          <w:rFonts w:ascii="仿宋" w:eastAsia="仿宋" w:hAnsi="仿宋" w:cstheme="minorBidi"/>
          <w:sz w:val="24"/>
        </w:rPr>
      </w:pPr>
      <w:r>
        <w:rPr>
          <w:rFonts w:ascii="仿宋" w:eastAsia="仿宋" w:hAnsi="仿宋" w:cstheme="minorBidi" w:hint="eastAsia"/>
          <w:sz w:val="24"/>
        </w:rPr>
        <w:lastRenderedPageBreak/>
        <w:t>3）</w:t>
      </w:r>
      <w:r w:rsidR="00E2429B" w:rsidRPr="007A62FE">
        <w:rPr>
          <w:rFonts w:ascii="仿宋" w:eastAsia="仿宋" w:hAnsi="仿宋" w:cstheme="minorBidi" w:hint="eastAsia"/>
          <w:sz w:val="24"/>
        </w:rPr>
        <w:t>甲、乙双方应主动配合，甲方应为检测提供方便，并委派熟悉卫生设施情况的人员协助检测。乙方应尽力抓紧时间在不违反检测有关规定的情况下，按时完成检测任务。</w:t>
      </w:r>
    </w:p>
    <w:p w:rsidR="00993B11" w:rsidRPr="007A62FE" w:rsidRDefault="00E2429B">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 xml:space="preserve"> 双方确定，在本合同有效期内，甲方指定： 王昕 （手机号： </w:t>
      </w:r>
      <w:r w:rsidRPr="007A62FE">
        <w:rPr>
          <w:rFonts w:ascii="仿宋" w:eastAsia="仿宋" w:hAnsi="仿宋" w:cstheme="minorBidi"/>
          <w:sz w:val="24"/>
        </w:rPr>
        <w:t xml:space="preserve">18757733969 </w:t>
      </w:r>
      <w:r w:rsidRPr="007A62FE">
        <w:rPr>
          <w:rFonts w:ascii="仿宋" w:eastAsia="仿宋" w:hAnsi="仿宋" w:cstheme="minorBidi" w:hint="eastAsia"/>
          <w:sz w:val="24"/>
        </w:rPr>
        <w:t>）为甲方项目联系人，乙方指定：</w:t>
      </w:r>
      <w:r w:rsidRPr="007A62FE">
        <w:rPr>
          <w:rFonts w:ascii="仿宋" w:eastAsia="仿宋" w:hAnsi="仿宋" w:cstheme="minorBidi" w:hint="eastAsia"/>
          <w:sz w:val="24"/>
          <w:u w:val="single"/>
        </w:rPr>
        <w:t xml:space="preserve">   </w:t>
      </w:r>
      <w:r w:rsidRPr="007A62FE">
        <w:rPr>
          <w:rFonts w:ascii="仿宋" w:eastAsia="仿宋" w:hAnsi="仿宋" w:cstheme="minorBidi"/>
          <w:sz w:val="24"/>
          <w:u w:val="single"/>
        </w:rPr>
        <w:t xml:space="preserve">    </w:t>
      </w:r>
      <w:r w:rsidRPr="007A62FE">
        <w:rPr>
          <w:rFonts w:ascii="仿宋" w:eastAsia="仿宋" w:hAnsi="仿宋" w:cstheme="minorBidi" w:hint="eastAsia"/>
          <w:sz w:val="24"/>
          <w:u w:val="single"/>
        </w:rPr>
        <w:t xml:space="preserve">  </w:t>
      </w:r>
      <w:r w:rsidRPr="007A62FE">
        <w:rPr>
          <w:rFonts w:ascii="仿宋" w:eastAsia="仿宋" w:hAnsi="仿宋" w:cstheme="minorBidi" w:hint="eastAsia"/>
          <w:sz w:val="24"/>
        </w:rPr>
        <w:t>（手机号：</w:t>
      </w:r>
      <w:r w:rsidRPr="007A62FE">
        <w:rPr>
          <w:rFonts w:ascii="仿宋" w:eastAsia="仿宋" w:hAnsi="仿宋" w:cstheme="minorBidi"/>
          <w:sz w:val="24"/>
          <w:u w:val="single"/>
        </w:rPr>
        <w:t xml:space="preserve">         </w:t>
      </w:r>
      <w:r w:rsidRPr="007A62FE">
        <w:rPr>
          <w:rFonts w:ascii="仿宋" w:eastAsia="仿宋" w:hAnsi="仿宋" w:cstheme="minorBidi" w:hint="eastAsia"/>
          <w:sz w:val="24"/>
        </w:rPr>
        <w:t xml:space="preserve">）为乙方项目联系人。 </w:t>
      </w:r>
    </w:p>
    <w:p w:rsidR="00993B11" w:rsidRPr="007A62FE" w:rsidRDefault="009C2B54">
      <w:pPr>
        <w:spacing w:line="560" w:lineRule="atLeast"/>
        <w:ind w:firstLineChars="200" w:firstLine="480"/>
        <w:rPr>
          <w:rFonts w:ascii="仿宋" w:eastAsia="仿宋" w:hAnsi="仿宋" w:cstheme="minorBidi"/>
          <w:sz w:val="24"/>
        </w:rPr>
      </w:pPr>
      <w:r>
        <w:rPr>
          <w:rFonts w:ascii="仿宋" w:eastAsia="仿宋" w:hAnsi="仿宋" w:cstheme="minorBidi" w:hint="eastAsia"/>
          <w:sz w:val="24"/>
        </w:rPr>
        <w:t>4）</w:t>
      </w:r>
      <w:r w:rsidR="00E2429B" w:rsidRPr="007A62FE">
        <w:rPr>
          <w:rFonts w:ascii="仿宋" w:eastAsia="仿宋" w:hAnsi="仿宋" w:cstheme="minorBidi" w:hint="eastAsia"/>
          <w:sz w:val="24"/>
        </w:rPr>
        <w:t>乙方应按照甲方要求提前委派相关技术人员提供技术支持和业务指导。乙方不得随意更换项目管理人员（包括项目经理、项目技术负责人、专业工程师、技术管理人员等），详细人员名单见附件。若确实需更换人员时，应提前</w:t>
      </w:r>
      <w:r w:rsidR="00E2429B" w:rsidRPr="007A62FE">
        <w:rPr>
          <w:rFonts w:ascii="仿宋" w:eastAsia="仿宋" w:hAnsi="仿宋" w:cstheme="minorBidi"/>
          <w:sz w:val="24"/>
        </w:rPr>
        <w:t>15</w:t>
      </w:r>
      <w:r w:rsidR="00E2429B" w:rsidRPr="007A62FE">
        <w:rPr>
          <w:rFonts w:ascii="仿宋" w:eastAsia="仿宋" w:hAnsi="仿宋" w:cstheme="minorBidi" w:hint="eastAsia"/>
          <w:sz w:val="24"/>
        </w:rPr>
        <w:t>天书面申请，报甲方批准，申请应提出同等或更高资历的替换人员、名单，同时须待甲方批准后方可更换。乙方未经甲方同意，擅自更换项目管理人员的，应当支付 500</w:t>
      </w:r>
      <w:r w:rsidR="00E2429B" w:rsidRPr="007A62FE">
        <w:rPr>
          <w:rFonts w:ascii="仿宋" w:eastAsia="仿宋" w:hAnsi="仿宋" w:cstheme="minorBidi"/>
          <w:sz w:val="24"/>
        </w:rPr>
        <w:t xml:space="preserve">.00 </w:t>
      </w:r>
      <w:r w:rsidR="00E2429B" w:rsidRPr="007A62FE">
        <w:rPr>
          <w:rFonts w:ascii="仿宋" w:eastAsia="仿宋" w:hAnsi="仿宋" w:cstheme="minorBidi" w:hint="eastAsia"/>
          <w:sz w:val="24"/>
        </w:rPr>
        <w:t>元</w:t>
      </w:r>
      <w:r w:rsidR="00E2429B" w:rsidRPr="007A62FE">
        <w:rPr>
          <w:rFonts w:ascii="仿宋" w:eastAsia="仿宋" w:hAnsi="仿宋" w:cstheme="minorBidi"/>
          <w:sz w:val="24"/>
        </w:rPr>
        <w:t>/</w:t>
      </w:r>
      <w:r w:rsidR="00E2429B" w:rsidRPr="007A62FE">
        <w:rPr>
          <w:rFonts w:ascii="仿宋" w:eastAsia="仿宋" w:hAnsi="仿宋" w:cstheme="minorBidi" w:hint="eastAsia"/>
          <w:sz w:val="24"/>
        </w:rPr>
        <w:t>人次的违约金，并自甲方指定时间内落实原人员重新到位；如在项目执行过程中，甲方认为乙方的项目经理、项目技术负责人、专业工程师或技术管理人员等能力上难以胜任，有权要求更换，乙方应在收到甲方书面通知后</w:t>
      </w:r>
      <w:r w:rsidR="00E2429B" w:rsidRPr="007A62FE">
        <w:rPr>
          <w:rFonts w:ascii="仿宋" w:eastAsia="仿宋" w:hAnsi="仿宋" w:cstheme="minorBidi"/>
          <w:sz w:val="24"/>
        </w:rPr>
        <w:t>5</w:t>
      </w:r>
      <w:r w:rsidR="00E2429B" w:rsidRPr="007A62FE">
        <w:rPr>
          <w:rFonts w:ascii="仿宋" w:eastAsia="仿宋" w:hAnsi="仿宋" w:cstheme="minorBidi" w:hint="eastAsia"/>
          <w:sz w:val="24"/>
        </w:rPr>
        <w:t xml:space="preserve">个工作日内提交新人选，报甲方审批，获批后立即更换。 </w:t>
      </w:r>
    </w:p>
    <w:p w:rsidR="00993B11" w:rsidRPr="007A62FE" w:rsidRDefault="009C2B54">
      <w:pPr>
        <w:spacing w:line="560" w:lineRule="atLeast"/>
        <w:ind w:firstLineChars="200" w:firstLine="480"/>
        <w:rPr>
          <w:rFonts w:ascii="仿宋" w:eastAsia="仿宋" w:hAnsi="仿宋" w:cstheme="minorBidi"/>
          <w:sz w:val="24"/>
        </w:rPr>
      </w:pPr>
      <w:r>
        <w:rPr>
          <w:rFonts w:ascii="仿宋" w:eastAsia="仿宋" w:hAnsi="仿宋" w:cstheme="minorBidi" w:hint="eastAsia"/>
          <w:sz w:val="24"/>
        </w:rPr>
        <w:t>5）</w:t>
      </w:r>
      <w:r w:rsidR="00E2429B" w:rsidRPr="007A62FE">
        <w:rPr>
          <w:rFonts w:ascii="仿宋" w:eastAsia="仿宋" w:hAnsi="仿宋" w:cstheme="minorBidi" w:hint="eastAsia"/>
          <w:sz w:val="24"/>
        </w:rPr>
        <w:t>乙方出具检测合格的《公共场所卫生检测报告》及《集中空调通风系统卫生检测报告》经政府相关部门确认无法通过，导致甲方遭受损失，乙方应当无条件负责返工，因此造成的延误和费用增加均由乙方承担，并赔偿甲方的全部损失；乙方经二次修改仍无法通过的，甲方有权解除合同，合同费用不再支付，乙方应当退还已收取的款项，支付合同总价款10</w:t>
      </w:r>
      <w:r w:rsidR="00E2429B" w:rsidRPr="007A62FE">
        <w:rPr>
          <w:rFonts w:ascii="仿宋" w:eastAsia="仿宋" w:hAnsi="仿宋" w:cstheme="minorBidi"/>
          <w:sz w:val="24"/>
        </w:rPr>
        <w:t>%</w:t>
      </w:r>
      <w:r w:rsidR="00E2429B" w:rsidRPr="007A62FE">
        <w:rPr>
          <w:rFonts w:ascii="仿宋" w:eastAsia="仿宋" w:hAnsi="仿宋" w:cstheme="minorBidi" w:hint="eastAsia"/>
          <w:sz w:val="24"/>
        </w:rPr>
        <w:t xml:space="preserve">的违约金，并赔偿甲方的全部损失。 </w:t>
      </w:r>
    </w:p>
    <w:p w:rsidR="00993B11" w:rsidRPr="007A62FE" w:rsidRDefault="009C2B54">
      <w:pPr>
        <w:spacing w:line="560" w:lineRule="atLeast"/>
        <w:ind w:firstLineChars="200" w:firstLine="480"/>
        <w:rPr>
          <w:rFonts w:ascii="仿宋" w:eastAsia="仿宋" w:hAnsi="仿宋" w:cstheme="minorBidi"/>
          <w:sz w:val="24"/>
        </w:rPr>
      </w:pPr>
      <w:r>
        <w:rPr>
          <w:rFonts w:ascii="仿宋" w:eastAsia="仿宋" w:hAnsi="仿宋" w:cstheme="minorBidi" w:hint="eastAsia"/>
          <w:sz w:val="24"/>
        </w:rPr>
        <w:t>6）</w:t>
      </w:r>
      <w:r w:rsidR="00E2429B" w:rsidRPr="007A62FE">
        <w:rPr>
          <w:rFonts w:ascii="仿宋" w:eastAsia="仿宋" w:hAnsi="仿宋" w:cstheme="minorBidi" w:hint="eastAsia"/>
          <w:sz w:val="24"/>
        </w:rPr>
        <w:t>乙方保证其具备履行本合同所需的专业、合法、持续有效的资质；如在本合同履行过程中发现乙方不具备或者不再具备该资质的，甲方有权解除合同，合同费用不再支付，乙方退还已收取的款项，支付合同总价款</w:t>
      </w:r>
      <w:r w:rsidR="00E2429B" w:rsidRPr="007A62FE">
        <w:rPr>
          <w:rFonts w:ascii="仿宋" w:eastAsia="仿宋" w:hAnsi="仿宋" w:cstheme="minorBidi"/>
          <w:sz w:val="24"/>
        </w:rPr>
        <w:t>30%</w:t>
      </w:r>
      <w:r w:rsidR="00E2429B" w:rsidRPr="007A62FE">
        <w:rPr>
          <w:rFonts w:ascii="仿宋" w:eastAsia="仿宋" w:hAnsi="仿宋" w:cstheme="minorBidi" w:hint="eastAsia"/>
          <w:sz w:val="24"/>
        </w:rPr>
        <w:t xml:space="preserve">的违约金，并赔偿甲方的全部损失。 </w:t>
      </w:r>
    </w:p>
    <w:p w:rsidR="00993B11" w:rsidRPr="007A62FE" w:rsidRDefault="009C2B54">
      <w:pPr>
        <w:spacing w:line="560" w:lineRule="atLeast"/>
        <w:ind w:firstLineChars="200" w:firstLine="480"/>
        <w:rPr>
          <w:rFonts w:ascii="仿宋" w:eastAsia="仿宋" w:hAnsi="仿宋" w:cstheme="minorBidi"/>
          <w:sz w:val="24"/>
        </w:rPr>
      </w:pPr>
      <w:r>
        <w:rPr>
          <w:rFonts w:ascii="仿宋" w:eastAsia="仿宋" w:hAnsi="仿宋" w:cstheme="minorBidi" w:hint="eastAsia"/>
          <w:sz w:val="24"/>
        </w:rPr>
        <w:t>7）</w:t>
      </w:r>
      <w:r w:rsidR="00E2429B" w:rsidRPr="007A62FE">
        <w:rPr>
          <w:rFonts w:ascii="仿宋" w:eastAsia="仿宋" w:hAnsi="仿宋" w:cstheme="minorBidi" w:hint="eastAsia"/>
          <w:sz w:val="24"/>
        </w:rPr>
        <w:t>乙方保证其出具的《公共场所卫生检测报告》及《集中空调通风系统卫生检测报告》不侵犯任何第三方的知识产权等权利，否则由此产生的全部争议与纠纷均由乙</w:t>
      </w:r>
      <w:r w:rsidR="00E2429B" w:rsidRPr="007A62FE">
        <w:rPr>
          <w:rFonts w:ascii="仿宋" w:eastAsia="仿宋" w:hAnsi="仿宋" w:cstheme="minorBidi" w:hint="eastAsia"/>
          <w:sz w:val="24"/>
        </w:rPr>
        <w:lastRenderedPageBreak/>
        <w:t>方自行处理和承担，造成甲方损失的，乙方应当承担全部赔偿责任。上述甲方的损失包括但不限于甲方为实现权利而支出诉讼或仲裁费、律师费、差旅费、评估鉴定费用等全部费用和损失。</w:t>
      </w:r>
    </w:p>
    <w:p w:rsidR="00993B11" w:rsidRPr="007A62FE" w:rsidRDefault="009C2B54">
      <w:pPr>
        <w:spacing w:line="560" w:lineRule="atLeast"/>
        <w:ind w:firstLineChars="200" w:firstLine="480"/>
        <w:rPr>
          <w:rFonts w:ascii="仿宋" w:eastAsia="仿宋" w:hAnsi="仿宋" w:cstheme="minorBidi"/>
          <w:sz w:val="24"/>
        </w:rPr>
      </w:pPr>
      <w:r>
        <w:rPr>
          <w:rFonts w:ascii="仿宋" w:eastAsia="仿宋" w:hAnsi="仿宋" w:cstheme="minorBidi" w:hint="eastAsia"/>
          <w:sz w:val="24"/>
        </w:rPr>
        <w:t>8）</w:t>
      </w:r>
      <w:r w:rsidR="00E2429B" w:rsidRPr="007A62FE">
        <w:rPr>
          <w:rFonts w:ascii="仿宋" w:eastAsia="仿宋" w:hAnsi="仿宋" w:cstheme="minorBidi" w:hint="eastAsia"/>
          <w:sz w:val="24"/>
        </w:rPr>
        <w:t>乙方对于甲方提供的资料文件（包括影印件、复制件、电子文件）等应当妥善保管，并严格履行保密义务。乙方未经甲方书面同意不得将上述资料以任何形式透露给任何第三方或者作非本合同目的外使用。乙方未经甲方书面许可，也不得将上述资料作任何形式的宣传或者出版。乙方的上述保密义务不因合同的解除或者终止而免除。乙方违反上述保密约定，应向甲方支付合同总金额</w:t>
      </w:r>
      <w:r w:rsidR="00E2429B" w:rsidRPr="007A62FE">
        <w:rPr>
          <w:rFonts w:ascii="仿宋" w:eastAsia="仿宋" w:hAnsi="仿宋" w:cstheme="minorBidi"/>
          <w:sz w:val="24"/>
        </w:rPr>
        <w:t>30%</w:t>
      </w:r>
      <w:r w:rsidR="00E2429B" w:rsidRPr="007A62FE">
        <w:rPr>
          <w:rFonts w:ascii="仿宋" w:eastAsia="仿宋" w:hAnsi="仿宋" w:cstheme="minorBidi" w:hint="eastAsia"/>
          <w:sz w:val="24"/>
        </w:rPr>
        <w:t xml:space="preserve">的违约金，并赔偿甲方的全部损失。 </w:t>
      </w:r>
    </w:p>
    <w:p w:rsidR="00993B11" w:rsidRPr="007A62FE" w:rsidRDefault="009C2B54">
      <w:pPr>
        <w:spacing w:line="560" w:lineRule="atLeast"/>
        <w:ind w:firstLineChars="200" w:firstLine="480"/>
        <w:rPr>
          <w:rFonts w:ascii="仿宋" w:eastAsia="仿宋" w:hAnsi="仿宋" w:cstheme="minorBidi"/>
          <w:sz w:val="24"/>
        </w:rPr>
      </w:pPr>
      <w:r>
        <w:rPr>
          <w:rFonts w:ascii="仿宋" w:eastAsia="仿宋" w:hAnsi="仿宋" w:cstheme="minorBidi" w:hint="eastAsia"/>
          <w:sz w:val="24"/>
        </w:rPr>
        <w:t>9）</w:t>
      </w:r>
      <w:r w:rsidR="00E2429B" w:rsidRPr="007A62FE">
        <w:rPr>
          <w:rFonts w:ascii="仿宋" w:eastAsia="仿宋" w:hAnsi="仿宋" w:cstheme="minorBidi" w:hint="eastAsia"/>
          <w:sz w:val="24"/>
        </w:rPr>
        <w:t>乙方应于合同签订后2个月内，完成S1线18座车站的公共卫生检测和3个地下车站的空调通风系统卫生检测工作，并出具符合国家标准的检测合格报告；因乙方原因造成其未按照合同约定时间完成检测报告的，每逾期一日，应当支付合同总金额</w:t>
      </w:r>
      <w:r w:rsidR="00E2429B" w:rsidRPr="007A62FE">
        <w:rPr>
          <w:rFonts w:ascii="仿宋" w:eastAsia="仿宋" w:hAnsi="仿宋" w:cstheme="minorBidi"/>
          <w:sz w:val="24"/>
        </w:rPr>
        <w:t>1%</w:t>
      </w:r>
      <w:r w:rsidR="00E2429B" w:rsidRPr="007A62FE">
        <w:rPr>
          <w:rFonts w:ascii="仿宋" w:eastAsia="仿宋" w:hAnsi="仿宋" w:cstheme="minorBidi" w:hint="eastAsia"/>
          <w:sz w:val="24"/>
        </w:rPr>
        <w:t>的逾期违约金；乙方逾期超过</w:t>
      </w:r>
      <w:r w:rsidR="00E2429B" w:rsidRPr="007A62FE">
        <w:rPr>
          <w:rFonts w:ascii="仿宋" w:eastAsia="仿宋" w:hAnsi="仿宋" w:cstheme="minorBidi"/>
          <w:sz w:val="24"/>
        </w:rPr>
        <w:t>30</w:t>
      </w:r>
      <w:r w:rsidR="00E2429B" w:rsidRPr="007A62FE">
        <w:rPr>
          <w:rFonts w:ascii="仿宋" w:eastAsia="仿宋" w:hAnsi="仿宋" w:cstheme="minorBidi" w:hint="eastAsia"/>
          <w:sz w:val="24"/>
        </w:rPr>
        <w:t>日的，甲方有权解除合同，合同费用不再支付，且乙方退还已收取的款项，及支付合同总金额</w:t>
      </w:r>
      <w:r w:rsidR="00E2429B" w:rsidRPr="007A62FE">
        <w:rPr>
          <w:rFonts w:ascii="仿宋" w:eastAsia="仿宋" w:hAnsi="仿宋" w:cstheme="minorBidi"/>
          <w:sz w:val="24"/>
        </w:rPr>
        <w:t>30%</w:t>
      </w:r>
      <w:r w:rsidR="00E2429B" w:rsidRPr="007A62FE">
        <w:rPr>
          <w:rFonts w:ascii="仿宋" w:eastAsia="仿宋" w:hAnsi="仿宋" w:cstheme="minorBidi" w:hint="eastAsia"/>
          <w:sz w:val="24"/>
        </w:rPr>
        <w:t>的违约金，并赔偿甲方的全部损失。</w:t>
      </w:r>
    </w:p>
    <w:p w:rsidR="00993B11" w:rsidRPr="007A62FE" w:rsidRDefault="009C2B54">
      <w:pPr>
        <w:spacing w:line="560" w:lineRule="atLeast"/>
        <w:ind w:firstLineChars="200" w:firstLine="480"/>
        <w:rPr>
          <w:rFonts w:ascii="仿宋" w:eastAsia="仿宋" w:hAnsi="仿宋" w:cstheme="minorBidi"/>
          <w:sz w:val="24"/>
        </w:rPr>
      </w:pPr>
      <w:r>
        <w:rPr>
          <w:rFonts w:ascii="仿宋" w:eastAsia="仿宋" w:hAnsi="仿宋" w:cstheme="minorBidi" w:hint="eastAsia"/>
          <w:sz w:val="24"/>
        </w:rPr>
        <w:t>10）</w:t>
      </w:r>
      <w:r w:rsidR="00E2429B" w:rsidRPr="007A62FE">
        <w:rPr>
          <w:rFonts w:ascii="仿宋" w:eastAsia="仿宋" w:hAnsi="仿宋" w:cstheme="minorBidi" w:hint="eastAsia"/>
          <w:sz w:val="24"/>
        </w:rPr>
        <w:t>若出现检测不合格情况，乙方应配合甲方进行整改并书面通知甲方，待整改完毕后，乙方应7天内完成复检工作，复检完成后14天内出具检测报告，复测费用已包含在合同总价内。</w:t>
      </w:r>
    </w:p>
    <w:p w:rsidR="00993B11" w:rsidRPr="007A62FE" w:rsidRDefault="00E2429B">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1</w:t>
      </w:r>
      <w:r w:rsidRPr="007A62FE">
        <w:rPr>
          <w:rFonts w:ascii="仿宋" w:eastAsia="仿宋" w:hAnsi="仿宋" w:cstheme="minorBidi"/>
          <w:sz w:val="24"/>
        </w:rPr>
        <w:t>1</w:t>
      </w:r>
      <w:r w:rsidR="009C2B54">
        <w:rPr>
          <w:rFonts w:ascii="仿宋" w:eastAsia="仿宋" w:hAnsi="仿宋" w:cstheme="minorBidi" w:hint="eastAsia"/>
          <w:sz w:val="24"/>
        </w:rPr>
        <w:t>）</w:t>
      </w:r>
      <w:r w:rsidRPr="007A62FE">
        <w:rPr>
          <w:rFonts w:ascii="仿宋" w:eastAsia="仿宋" w:hAnsi="仿宋" w:cstheme="minorBidi" w:hint="eastAsia"/>
          <w:sz w:val="24"/>
        </w:rPr>
        <w:t xml:space="preserve">因甲方原因或不可抗力影响导致服务延误，则服务相关期限顺延，费用不再调整。 </w:t>
      </w:r>
    </w:p>
    <w:p w:rsidR="00993B11" w:rsidRPr="007A62FE" w:rsidRDefault="00E2429B">
      <w:pPr>
        <w:numPr>
          <w:ilvl w:val="0"/>
          <w:numId w:val="1"/>
        </w:numPr>
        <w:spacing w:line="560" w:lineRule="atLeast"/>
        <w:rPr>
          <w:rFonts w:ascii="仿宋" w:eastAsia="仿宋" w:hAnsi="仿宋" w:cstheme="minorBidi"/>
          <w:sz w:val="24"/>
        </w:rPr>
      </w:pPr>
      <w:r w:rsidRPr="007A62FE">
        <w:rPr>
          <w:rFonts w:ascii="仿宋" w:eastAsia="仿宋" w:hAnsi="仿宋" w:cstheme="minorBidi" w:hint="eastAsia"/>
          <w:sz w:val="24"/>
        </w:rPr>
        <w:t xml:space="preserve">争议及仲裁 </w:t>
      </w:r>
    </w:p>
    <w:p w:rsidR="002760F4" w:rsidRDefault="00E2429B" w:rsidP="002760F4">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本协议未尽事宜由双方协商解决，并签订补充协议，补充协议与本合同具有同等的法律效力。若双方在履约过程中发生争议，首先应协商解决。若协商不成，</w:t>
      </w:r>
      <w:r w:rsidR="002760F4">
        <w:rPr>
          <w:rFonts w:ascii="仿宋" w:eastAsia="仿宋" w:hAnsi="仿宋" w:cstheme="minorBidi" w:hint="eastAsia"/>
          <w:sz w:val="24"/>
        </w:rPr>
        <w:t>则</w:t>
      </w:r>
      <w:r w:rsidR="002760F4">
        <w:rPr>
          <w:rFonts w:ascii="仿宋" w:eastAsia="仿宋" w:hAnsi="仿宋" w:cstheme="minorBidi"/>
          <w:sz w:val="24"/>
        </w:rPr>
        <w:t>提请</w:t>
      </w:r>
      <w:r w:rsidR="002760F4" w:rsidRPr="002760F4">
        <w:rPr>
          <w:rFonts w:ascii="仿宋" w:eastAsia="仿宋" w:hAnsi="仿宋" w:cstheme="minorBidi" w:hint="eastAsia"/>
          <w:sz w:val="24"/>
        </w:rPr>
        <w:t>甲方所在地有管辖权的人民法院诉讼解决。因诉讼产生的费用，包括但不限于诉讼费、保全费、保全保险费、鉴定费、评估费、公证费、律师费等由违约方承担。</w:t>
      </w:r>
    </w:p>
    <w:p w:rsidR="00993B11" w:rsidRPr="007A62FE" w:rsidRDefault="002760F4" w:rsidP="002760F4">
      <w:pPr>
        <w:spacing w:line="560" w:lineRule="atLeast"/>
        <w:ind w:firstLineChars="200" w:firstLine="480"/>
        <w:rPr>
          <w:rFonts w:ascii="仿宋" w:eastAsia="仿宋" w:hAnsi="仿宋" w:cstheme="minorBidi"/>
          <w:sz w:val="24"/>
        </w:rPr>
      </w:pPr>
      <w:r>
        <w:rPr>
          <w:rFonts w:ascii="仿宋" w:eastAsia="仿宋" w:hAnsi="仿宋" w:cstheme="minorBidi" w:hint="eastAsia"/>
          <w:sz w:val="24"/>
        </w:rPr>
        <w:t>六</w:t>
      </w:r>
      <w:r>
        <w:rPr>
          <w:rFonts w:ascii="仿宋" w:eastAsia="仿宋" w:hAnsi="仿宋" w:cstheme="minorBidi"/>
          <w:sz w:val="24"/>
        </w:rPr>
        <w:t>、</w:t>
      </w:r>
      <w:r w:rsidR="0086741F">
        <w:rPr>
          <w:rFonts w:ascii="仿宋" w:eastAsia="仿宋" w:hAnsi="仿宋" w:cstheme="minorBidi" w:hint="eastAsia"/>
          <w:sz w:val="24"/>
        </w:rPr>
        <w:t xml:space="preserve">  </w:t>
      </w:r>
      <w:r w:rsidR="00E2429B" w:rsidRPr="007A62FE">
        <w:rPr>
          <w:rFonts w:ascii="仿宋" w:eastAsia="仿宋" w:hAnsi="仿宋" w:cstheme="minorBidi" w:hint="eastAsia"/>
          <w:sz w:val="24"/>
        </w:rPr>
        <w:t xml:space="preserve">其他 </w:t>
      </w:r>
    </w:p>
    <w:p w:rsidR="00993B11" w:rsidRPr="007A62FE" w:rsidRDefault="00E2429B">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1.甲乙双方应认真填写合同中的相应信息并加盖合同章，签定合同时应加盖骑缝</w:t>
      </w:r>
      <w:r w:rsidRPr="007A62FE">
        <w:rPr>
          <w:rFonts w:ascii="仿宋" w:eastAsia="仿宋" w:hAnsi="仿宋" w:cstheme="minorBidi" w:hint="eastAsia"/>
          <w:sz w:val="24"/>
        </w:rPr>
        <w:lastRenderedPageBreak/>
        <w:t>章。</w:t>
      </w:r>
    </w:p>
    <w:p w:rsidR="0086741F" w:rsidRDefault="00E2429B">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2.本合同壹式拾份，正本肆份，副本陆份，其中正本甲方持叁份，乙方持壹份，副本甲方持肆份，乙方执贰份。合同经双方</w:t>
      </w:r>
      <w:r w:rsidR="0086741F" w:rsidRPr="0086741F">
        <w:rPr>
          <w:rFonts w:ascii="仿宋" w:eastAsia="仿宋" w:hAnsi="仿宋" w:cstheme="minorBidi" w:hint="eastAsia"/>
          <w:sz w:val="24"/>
        </w:rPr>
        <w:t>法定代表人或授权代表签字并盖章后即生效。</w:t>
      </w:r>
    </w:p>
    <w:p w:rsidR="00993B11" w:rsidRPr="007A62FE" w:rsidRDefault="00E2429B">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rPr>
        <w:t xml:space="preserve">3.本合同未尽事宜，由双方签订补充协议。 </w:t>
      </w:r>
    </w:p>
    <w:p w:rsidR="00993B11" w:rsidRPr="007A62FE" w:rsidRDefault="00E2429B">
      <w:pPr>
        <w:spacing w:line="560" w:lineRule="atLeast"/>
        <w:ind w:firstLineChars="200" w:firstLine="480"/>
        <w:rPr>
          <w:rFonts w:ascii="仿宋" w:eastAsia="仿宋" w:hAnsi="仿宋" w:cstheme="minorBidi"/>
          <w:sz w:val="24"/>
        </w:rPr>
      </w:pPr>
      <w:r w:rsidRPr="007A62FE">
        <w:rPr>
          <w:rFonts w:ascii="仿宋" w:eastAsia="仿宋" w:hAnsi="仿宋" w:cstheme="minorBidi" w:hint="eastAsia"/>
          <w:sz w:val="24"/>
          <w:u w:val="single"/>
        </w:rPr>
        <w:t xml:space="preserve">    </w:t>
      </w:r>
      <w:r w:rsidRPr="007A62FE">
        <w:rPr>
          <w:rFonts w:ascii="仿宋" w:eastAsia="仿宋" w:hAnsi="仿宋" w:cstheme="minorBidi"/>
          <w:sz w:val="24"/>
          <w:u w:val="single"/>
        </w:rPr>
        <w:t xml:space="preserve">   </w:t>
      </w:r>
      <w:r w:rsidRPr="007A62FE">
        <w:rPr>
          <w:rFonts w:ascii="仿宋" w:eastAsia="仿宋" w:hAnsi="仿宋" w:cstheme="minorBidi" w:hint="eastAsia"/>
          <w:sz w:val="24"/>
          <w:u w:val="single"/>
        </w:rPr>
        <w:t>以下</w:t>
      </w:r>
      <w:r w:rsidRPr="007A62FE">
        <w:rPr>
          <w:rFonts w:ascii="仿宋" w:eastAsia="仿宋" w:hAnsi="仿宋" w:cstheme="minorBidi"/>
          <w:sz w:val="24"/>
          <w:u w:val="single"/>
        </w:rPr>
        <w:t>无正文</w:t>
      </w:r>
      <w:r w:rsidRPr="007A62FE">
        <w:rPr>
          <w:rFonts w:ascii="仿宋" w:eastAsia="仿宋" w:hAnsi="仿宋" w:cstheme="minorBidi" w:hint="eastAsia"/>
          <w:sz w:val="24"/>
          <w:u w:val="single"/>
        </w:rPr>
        <w:t xml:space="preserve">       </w:t>
      </w:r>
      <w:r w:rsidRPr="007A62FE">
        <w:rPr>
          <w:rFonts w:ascii="仿宋" w:eastAsia="仿宋" w:hAnsi="仿宋" w:cstheme="minorBidi" w:hint="eastAsia"/>
          <w:sz w:val="24"/>
        </w:rPr>
        <w:t xml:space="preserve"> </w:t>
      </w:r>
    </w:p>
    <w:p w:rsidR="00993B11" w:rsidRPr="007A62FE" w:rsidRDefault="00993B11">
      <w:pPr>
        <w:spacing w:after="120" w:line="560" w:lineRule="atLeast"/>
        <w:ind w:firstLineChars="100" w:firstLine="240"/>
        <w:rPr>
          <w:rFonts w:ascii="仿宋" w:eastAsia="仿宋" w:hAnsi="仿宋"/>
          <w:sz w:val="24"/>
        </w:rPr>
      </w:pPr>
    </w:p>
    <w:tbl>
      <w:tblPr>
        <w:tblW w:w="9000" w:type="dxa"/>
        <w:jc w:val="center"/>
        <w:tblLayout w:type="fixed"/>
        <w:tblLook w:val="04A0" w:firstRow="1" w:lastRow="0" w:firstColumn="1" w:lastColumn="0" w:noHBand="0" w:noVBand="1"/>
      </w:tblPr>
      <w:tblGrid>
        <w:gridCol w:w="4395"/>
        <w:gridCol w:w="4605"/>
      </w:tblGrid>
      <w:tr w:rsidR="00993B11" w:rsidRPr="007A62FE">
        <w:trPr>
          <w:trHeight w:val="90"/>
          <w:jc w:val="center"/>
        </w:trPr>
        <w:tc>
          <w:tcPr>
            <w:tcW w:w="4395" w:type="dxa"/>
          </w:tcPr>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买方:浙江幸福轨道交通运营管理有限公司</w:t>
            </w:r>
          </w:p>
        </w:tc>
        <w:tc>
          <w:tcPr>
            <w:tcW w:w="4605" w:type="dxa"/>
          </w:tcPr>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卖方:</w:t>
            </w:r>
          </w:p>
        </w:tc>
      </w:tr>
      <w:tr w:rsidR="00993B11" w:rsidRPr="007A62FE">
        <w:trPr>
          <w:trHeight w:val="90"/>
          <w:jc w:val="center"/>
        </w:trPr>
        <w:tc>
          <w:tcPr>
            <w:tcW w:w="4395" w:type="dxa"/>
          </w:tcPr>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地址:温州市鹿城区温州大道2</w:t>
            </w:r>
            <w:r w:rsidRPr="007A62FE">
              <w:rPr>
                <w:rFonts w:ascii="仿宋" w:eastAsia="仿宋" w:hAnsi="仿宋" w:cstheme="minorBidi"/>
                <w:sz w:val="24"/>
              </w:rPr>
              <w:t>305</w:t>
            </w:r>
            <w:r w:rsidRPr="007A62FE">
              <w:rPr>
                <w:rFonts w:ascii="仿宋" w:eastAsia="仿宋" w:hAnsi="仿宋" w:cstheme="minorBidi" w:hint="eastAsia"/>
                <w:sz w:val="24"/>
              </w:rPr>
              <w:t>号</w:t>
            </w:r>
            <w:r w:rsidRPr="007A62FE">
              <w:rPr>
                <w:rFonts w:ascii="仿宋" w:eastAsia="仿宋" w:hAnsi="仿宋" w:cstheme="minorBidi"/>
                <w:sz w:val="24"/>
              </w:rPr>
              <w:t>温州市轨道控制中心</w:t>
            </w:r>
          </w:p>
        </w:tc>
        <w:tc>
          <w:tcPr>
            <w:tcW w:w="4605" w:type="dxa"/>
          </w:tcPr>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 xml:space="preserve">地址:  </w:t>
            </w:r>
          </w:p>
        </w:tc>
      </w:tr>
      <w:tr w:rsidR="00993B11" w:rsidRPr="007A62FE">
        <w:trPr>
          <w:trHeight w:val="356"/>
          <w:jc w:val="center"/>
        </w:trPr>
        <w:tc>
          <w:tcPr>
            <w:tcW w:w="4395" w:type="dxa"/>
          </w:tcPr>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电话:0577-</w:t>
            </w:r>
            <w:r w:rsidRPr="007A62FE">
              <w:rPr>
                <w:rFonts w:ascii="仿宋" w:eastAsia="仿宋" w:hAnsi="仿宋" w:cstheme="minorBidi"/>
                <w:sz w:val="24"/>
              </w:rPr>
              <w:t>89727207</w:t>
            </w:r>
          </w:p>
        </w:tc>
        <w:tc>
          <w:tcPr>
            <w:tcW w:w="4605" w:type="dxa"/>
          </w:tcPr>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 xml:space="preserve">电话: </w:t>
            </w:r>
          </w:p>
        </w:tc>
      </w:tr>
      <w:tr w:rsidR="00993B11" w:rsidRPr="007A62FE">
        <w:trPr>
          <w:trHeight w:val="317"/>
          <w:jc w:val="center"/>
        </w:trPr>
        <w:tc>
          <w:tcPr>
            <w:tcW w:w="4395" w:type="dxa"/>
          </w:tcPr>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传真:</w:t>
            </w:r>
          </w:p>
        </w:tc>
        <w:tc>
          <w:tcPr>
            <w:tcW w:w="4605" w:type="dxa"/>
          </w:tcPr>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 xml:space="preserve">传真: </w:t>
            </w:r>
          </w:p>
        </w:tc>
      </w:tr>
      <w:tr w:rsidR="00993B11" w:rsidRPr="007A62FE">
        <w:trPr>
          <w:trHeight w:val="361"/>
          <w:jc w:val="center"/>
        </w:trPr>
        <w:tc>
          <w:tcPr>
            <w:tcW w:w="4395" w:type="dxa"/>
          </w:tcPr>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负责人（或授权代表）：</w:t>
            </w:r>
          </w:p>
        </w:tc>
        <w:tc>
          <w:tcPr>
            <w:tcW w:w="4605" w:type="dxa"/>
          </w:tcPr>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法定代表人（或授权代表）：</w:t>
            </w:r>
            <w:r w:rsidRPr="007A62FE">
              <w:rPr>
                <w:rFonts w:ascii="仿宋" w:eastAsia="仿宋" w:hAnsi="仿宋" w:cstheme="minorBidi"/>
                <w:sz w:val="24"/>
              </w:rPr>
              <w:t xml:space="preserve"> </w:t>
            </w:r>
          </w:p>
        </w:tc>
      </w:tr>
      <w:tr w:rsidR="00993B11" w:rsidRPr="007A62FE">
        <w:trPr>
          <w:trHeight w:val="316"/>
          <w:jc w:val="center"/>
        </w:trPr>
        <w:tc>
          <w:tcPr>
            <w:tcW w:w="4395" w:type="dxa"/>
          </w:tcPr>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日期：</w:t>
            </w:r>
          </w:p>
        </w:tc>
        <w:tc>
          <w:tcPr>
            <w:tcW w:w="4605" w:type="dxa"/>
          </w:tcPr>
          <w:p w:rsidR="00993B11" w:rsidRPr="007A62FE" w:rsidRDefault="00E2429B">
            <w:pPr>
              <w:spacing w:line="560" w:lineRule="atLeast"/>
              <w:rPr>
                <w:rFonts w:ascii="仿宋" w:eastAsia="仿宋" w:hAnsi="仿宋" w:cstheme="minorBidi"/>
                <w:sz w:val="24"/>
              </w:rPr>
            </w:pPr>
            <w:r w:rsidRPr="007A62FE">
              <w:rPr>
                <w:rFonts w:ascii="仿宋" w:eastAsia="仿宋" w:hAnsi="仿宋" w:cstheme="minorBidi" w:hint="eastAsia"/>
                <w:sz w:val="24"/>
              </w:rPr>
              <w:t>日期：</w:t>
            </w:r>
          </w:p>
        </w:tc>
      </w:tr>
    </w:tbl>
    <w:p w:rsidR="00993B11" w:rsidRPr="007A62FE" w:rsidRDefault="00993B11">
      <w:pPr>
        <w:pStyle w:val="a0"/>
        <w:ind w:firstLine="240"/>
        <w:rPr>
          <w:rFonts w:ascii="仿宋" w:eastAsia="仿宋" w:hAnsi="仿宋"/>
          <w:sz w:val="24"/>
        </w:rPr>
      </w:pPr>
    </w:p>
    <w:p w:rsidR="00993B11" w:rsidRDefault="00993B11">
      <w:pPr>
        <w:widowControl/>
        <w:spacing w:line="440" w:lineRule="exact"/>
        <w:jc w:val="center"/>
        <w:rPr>
          <w:rFonts w:ascii="仿宋_GB2312" w:hAnsi="Calibri"/>
          <w:b/>
          <w:kern w:val="0"/>
          <w:sz w:val="32"/>
          <w:szCs w:val="32"/>
        </w:rPr>
      </w:pPr>
    </w:p>
    <w:p w:rsidR="00993B11" w:rsidRDefault="00993B11">
      <w:pPr>
        <w:pStyle w:val="a0"/>
        <w:ind w:firstLine="321"/>
        <w:rPr>
          <w:rFonts w:ascii="仿宋_GB2312"/>
          <w:b/>
          <w:kern w:val="0"/>
          <w:sz w:val="32"/>
          <w:szCs w:val="32"/>
        </w:rPr>
      </w:pPr>
    </w:p>
    <w:p w:rsidR="00993B11" w:rsidRDefault="00993B11">
      <w:pPr>
        <w:rPr>
          <w:rFonts w:ascii="仿宋_GB2312" w:hAnsi="Calibri"/>
          <w:b/>
          <w:kern w:val="0"/>
          <w:sz w:val="32"/>
          <w:szCs w:val="32"/>
        </w:rPr>
      </w:pPr>
    </w:p>
    <w:p w:rsidR="00E2429B" w:rsidRPr="00E2429B" w:rsidRDefault="00E2429B" w:rsidP="00E2429B">
      <w:pPr>
        <w:pStyle w:val="a0"/>
        <w:ind w:firstLine="210"/>
      </w:pPr>
    </w:p>
    <w:p w:rsidR="00993B11" w:rsidRDefault="00993B11">
      <w:pPr>
        <w:pStyle w:val="a0"/>
        <w:ind w:firstLine="321"/>
        <w:rPr>
          <w:rFonts w:ascii="仿宋_GB2312"/>
          <w:b/>
          <w:kern w:val="0"/>
          <w:sz w:val="32"/>
          <w:szCs w:val="32"/>
        </w:rPr>
      </w:pPr>
    </w:p>
    <w:p w:rsidR="007A62FE" w:rsidRDefault="007A62FE" w:rsidP="007A62FE"/>
    <w:p w:rsidR="007A62FE" w:rsidRDefault="007A62FE" w:rsidP="007A62FE">
      <w:pPr>
        <w:pStyle w:val="a0"/>
        <w:ind w:firstLine="210"/>
      </w:pPr>
    </w:p>
    <w:p w:rsidR="007A62FE" w:rsidRDefault="007A62FE" w:rsidP="007A62FE"/>
    <w:p w:rsidR="007A62FE" w:rsidRDefault="007A62FE" w:rsidP="007A62FE">
      <w:pPr>
        <w:pStyle w:val="a0"/>
        <w:ind w:firstLine="210"/>
      </w:pPr>
    </w:p>
    <w:p w:rsidR="00BE0A7C" w:rsidRDefault="00BE0A7C" w:rsidP="00BE0A7C"/>
    <w:p w:rsidR="00BE0A7C" w:rsidRDefault="00BE0A7C" w:rsidP="00BE0A7C">
      <w:pPr>
        <w:pStyle w:val="a0"/>
        <w:ind w:firstLine="210"/>
      </w:pPr>
    </w:p>
    <w:p w:rsidR="00BE0A7C" w:rsidRPr="00BE0A7C" w:rsidRDefault="00BE0A7C" w:rsidP="00BE0A7C"/>
    <w:p w:rsidR="007A62FE" w:rsidRDefault="007A62FE" w:rsidP="007A62FE"/>
    <w:p w:rsidR="007A62FE" w:rsidRDefault="007A62FE" w:rsidP="007A62FE">
      <w:pPr>
        <w:pStyle w:val="a0"/>
        <w:ind w:firstLine="210"/>
      </w:pPr>
    </w:p>
    <w:p w:rsidR="007A62FE" w:rsidRDefault="007A62FE" w:rsidP="007A62FE"/>
    <w:p w:rsidR="00993B11" w:rsidRDefault="00E2429B">
      <w:pPr>
        <w:widowControl/>
        <w:numPr>
          <w:ilvl w:val="0"/>
          <w:numId w:val="14"/>
        </w:numPr>
        <w:spacing w:line="440" w:lineRule="exact"/>
        <w:jc w:val="center"/>
        <w:outlineLvl w:val="0"/>
        <w:rPr>
          <w:rFonts w:ascii="仿宋_GB2312" w:hAnsi="Calibri"/>
          <w:b/>
          <w:kern w:val="0"/>
          <w:sz w:val="32"/>
          <w:szCs w:val="32"/>
        </w:rPr>
      </w:pPr>
      <w:bookmarkStart w:id="156" w:name="_Toc15253"/>
      <w:bookmarkStart w:id="157" w:name="_Toc25345"/>
      <w:bookmarkStart w:id="158" w:name="_Toc3682"/>
      <w:bookmarkStart w:id="159" w:name="_Toc1665"/>
      <w:bookmarkStart w:id="160" w:name="_Toc21552"/>
      <w:bookmarkStart w:id="161" w:name="_Toc14793"/>
      <w:bookmarkStart w:id="162" w:name="_Toc3136"/>
      <w:bookmarkStart w:id="163" w:name="_Toc28789"/>
      <w:bookmarkStart w:id="164" w:name="_Toc12312"/>
      <w:r>
        <w:rPr>
          <w:rFonts w:ascii="仿宋_GB2312" w:hAnsi="Calibri" w:hint="eastAsia"/>
          <w:b/>
          <w:kern w:val="0"/>
          <w:sz w:val="32"/>
          <w:szCs w:val="32"/>
        </w:rPr>
        <w:lastRenderedPageBreak/>
        <w:t>用户需求书</w:t>
      </w:r>
      <w:bookmarkEnd w:id="156"/>
      <w:bookmarkEnd w:id="157"/>
      <w:bookmarkEnd w:id="158"/>
      <w:bookmarkEnd w:id="159"/>
      <w:bookmarkEnd w:id="160"/>
      <w:bookmarkEnd w:id="161"/>
      <w:bookmarkEnd w:id="162"/>
      <w:bookmarkEnd w:id="163"/>
      <w:bookmarkEnd w:id="164"/>
    </w:p>
    <w:p w:rsidR="00993B11" w:rsidRDefault="00993B11">
      <w:pPr>
        <w:pStyle w:val="a0"/>
        <w:ind w:firstLineChars="0" w:firstLine="0"/>
      </w:pPr>
    </w:p>
    <w:p w:rsidR="00993B11" w:rsidRPr="007A62FE" w:rsidRDefault="00E2429B">
      <w:pPr>
        <w:ind w:firstLineChars="200" w:firstLine="482"/>
        <w:jc w:val="center"/>
        <w:rPr>
          <w:rFonts w:ascii="仿宋" w:eastAsia="仿宋" w:hAnsi="仿宋"/>
          <w:b/>
          <w:sz w:val="24"/>
        </w:rPr>
      </w:pPr>
      <w:bookmarkStart w:id="165" w:name="_Toc5701"/>
      <w:bookmarkStart w:id="166" w:name="_Toc27077"/>
      <w:bookmarkStart w:id="167" w:name="_Toc12261"/>
      <w:bookmarkStart w:id="168" w:name="_Toc23616"/>
      <w:bookmarkStart w:id="169" w:name="_Toc31280"/>
      <w:bookmarkStart w:id="170" w:name="_Toc2488"/>
      <w:bookmarkStart w:id="171" w:name="_Toc7442"/>
      <w:r w:rsidRPr="007A62FE">
        <w:rPr>
          <w:rFonts w:ascii="仿宋" w:eastAsia="仿宋" w:hAnsi="仿宋" w:cs="宋体" w:hint="eastAsia"/>
          <w:b/>
          <w:sz w:val="24"/>
          <w:lang w:bidi="ar"/>
        </w:rPr>
        <w:t>第一部分：供应商资格条件</w:t>
      </w:r>
      <w:r w:rsidRPr="007A62FE">
        <w:rPr>
          <w:rFonts w:ascii="仿宋" w:eastAsia="仿宋" w:hAnsi="仿宋" w:cs="Calibri"/>
          <w:b/>
          <w:sz w:val="24"/>
          <w:lang w:bidi="ar"/>
        </w:rPr>
        <w:t>(</w:t>
      </w:r>
      <w:r w:rsidRPr="007A62FE">
        <w:rPr>
          <w:rFonts w:ascii="仿宋" w:eastAsia="仿宋" w:hAnsi="仿宋" w:cs="宋体" w:hint="eastAsia"/>
          <w:b/>
          <w:sz w:val="24"/>
          <w:lang w:bidi="ar"/>
        </w:rPr>
        <w:t>如需要</w:t>
      </w:r>
      <w:r w:rsidRPr="007A62FE">
        <w:rPr>
          <w:rFonts w:ascii="仿宋" w:eastAsia="仿宋" w:hAnsi="仿宋" w:cs="Calibri"/>
          <w:b/>
          <w:sz w:val="24"/>
          <w:lang w:bidi="ar"/>
        </w:rPr>
        <w:t>)</w:t>
      </w:r>
    </w:p>
    <w:p w:rsidR="00993B11" w:rsidRPr="007A62FE" w:rsidRDefault="00E2429B" w:rsidP="007A62FE">
      <w:pPr>
        <w:spacing w:line="360" w:lineRule="auto"/>
        <w:ind w:firstLineChars="200" w:firstLine="480"/>
        <w:rPr>
          <w:rFonts w:ascii="仿宋" w:eastAsia="仿宋" w:hAnsi="仿宋"/>
          <w:sz w:val="24"/>
        </w:rPr>
      </w:pPr>
      <w:r w:rsidRPr="007A62FE">
        <w:rPr>
          <w:rFonts w:ascii="仿宋" w:eastAsia="仿宋" w:hAnsi="仿宋" w:cs="Calibri"/>
          <w:sz w:val="24"/>
          <w:lang w:bidi="ar"/>
        </w:rPr>
        <w:t>1.</w:t>
      </w:r>
      <w:r w:rsidRPr="007A62FE">
        <w:rPr>
          <w:rFonts w:ascii="仿宋" w:eastAsia="仿宋" w:hAnsi="仿宋" w:cs="宋体" w:hint="eastAsia"/>
          <w:sz w:val="24"/>
          <w:lang w:bidi="ar"/>
        </w:rPr>
        <w:t>供应商须具备以下条件：</w:t>
      </w:r>
    </w:p>
    <w:p w:rsidR="00993B11" w:rsidRPr="007A62FE" w:rsidRDefault="00E2429B" w:rsidP="007A62FE">
      <w:pPr>
        <w:spacing w:line="360" w:lineRule="auto"/>
        <w:ind w:firstLineChars="200" w:firstLine="480"/>
        <w:rPr>
          <w:rFonts w:ascii="仿宋" w:eastAsia="仿宋" w:hAnsi="仿宋"/>
          <w:sz w:val="24"/>
        </w:rPr>
      </w:pPr>
      <w:r w:rsidRPr="007A62FE">
        <w:rPr>
          <w:rFonts w:ascii="仿宋" w:eastAsia="仿宋" w:hAnsi="仿宋" w:cs="Calibri"/>
          <w:sz w:val="24"/>
          <w:lang w:bidi="ar"/>
        </w:rPr>
        <w:t>1.1</w:t>
      </w:r>
      <w:r w:rsidRPr="007A62FE">
        <w:rPr>
          <w:rFonts w:ascii="仿宋" w:eastAsia="仿宋" w:hAnsi="仿宋" w:cs="宋体" w:hint="eastAsia"/>
          <w:sz w:val="24"/>
          <w:lang w:bidi="ar"/>
        </w:rPr>
        <w:t>具有独立承担民事责任的能力；</w:t>
      </w:r>
    </w:p>
    <w:p w:rsidR="00993B11" w:rsidRPr="007A62FE" w:rsidRDefault="00E2429B" w:rsidP="007A62FE">
      <w:pPr>
        <w:spacing w:line="360" w:lineRule="auto"/>
        <w:ind w:firstLineChars="200" w:firstLine="480"/>
        <w:rPr>
          <w:rFonts w:ascii="仿宋" w:eastAsia="仿宋" w:hAnsi="仿宋"/>
          <w:sz w:val="24"/>
        </w:rPr>
      </w:pPr>
      <w:r w:rsidRPr="007A62FE">
        <w:rPr>
          <w:rFonts w:ascii="仿宋" w:eastAsia="仿宋" w:hAnsi="仿宋" w:cs="Calibri"/>
          <w:sz w:val="24"/>
          <w:lang w:bidi="ar"/>
        </w:rPr>
        <w:t>1.2</w:t>
      </w:r>
      <w:r w:rsidRPr="007A62FE">
        <w:rPr>
          <w:rFonts w:ascii="仿宋" w:eastAsia="仿宋" w:hAnsi="仿宋" w:cs="宋体" w:hint="eastAsia"/>
          <w:sz w:val="24"/>
          <w:lang w:bidi="ar"/>
        </w:rPr>
        <w:t>具有良好的商业信誉；</w:t>
      </w:r>
    </w:p>
    <w:p w:rsidR="00993B11" w:rsidRPr="007A62FE" w:rsidRDefault="00E2429B" w:rsidP="007A62FE">
      <w:pPr>
        <w:spacing w:line="360" w:lineRule="auto"/>
        <w:ind w:firstLineChars="200" w:firstLine="480"/>
        <w:rPr>
          <w:rFonts w:ascii="仿宋" w:eastAsia="仿宋" w:hAnsi="仿宋"/>
          <w:sz w:val="24"/>
        </w:rPr>
      </w:pPr>
      <w:r w:rsidRPr="007A62FE">
        <w:rPr>
          <w:rFonts w:ascii="仿宋" w:eastAsia="仿宋" w:hAnsi="仿宋" w:cs="Calibri"/>
          <w:sz w:val="24"/>
          <w:lang w:bidi="ar"/>
        </w:rPr>
        <w:t>1.3</w:t>
      </w:r>
      <w:r w:rsidRPr="007A62FE">
        <w:rPr>
          <w:rFonts w:ascii="仿宋" w:eastAsia="仿宋" w:hAnsi="仿宋" w:cs="宋体" w:hint="eastAsia"/>
          <w:sz w:val="24"/>
          <w:lang w:bidi="ar"/>
        </w:rPr>
        <w:t xml:space="preserve">具有履行合同所必需的设备和专业技术能力； </w:t>
      </w:r>
    </w:p>
    <w:p w:rsidR="00993B11" w:rsidRPr="007A62FE" w:rsidRDefault="00E2429B" w:rsidP="007A62FE">
      <w:pPr>
        <w:spacing w:line="360" w:lineRule="auto"/>
        <w:ind w:firstLineChars="200" w:firstLine="480"/>
        <w:rPr>
          <w:rFonts w:ascii="仿宋" w:eastAsia="仿宋" w:hAnsi="仿宋"/>
          <w:sz w:val="24"/>
        </w:rPr>
      </w:pPr>
      <w:r w:rsidRPr="007A62FE">
        <w:rPr>
          <w:rFonts w:ascii="仿宋" w:eastAsia="仿宋" w:hAnsi="仿宋"/>
          <w:sz w:val="24"/>
          <w:lang w:bidi="ar"/>
        </w:rPr>
        <w:t>1.4</w:t>
      </w:r>
      <w:r w:rsidRPr="007A62FE">
        <w:rPr>
          <w:rFonts w:ascii="仿宋" w:eastAsia="仿宋" w:hAnsi="仿宋" w:cs="宋体" w:hint="eastAsia"/>
          <w:sz w:val="24"/>
          <w:lang w:bidi="ar"/>
        </w:rPr>
        <w:t>供应商具有</w:t>
      </w:r>
      <w:r w:rsidRPr="007A62FE">
        <w:rPr>
          <w:rFonts w:ascii="仿宋" w:eastAsia="仿宋" w:hAnsi="仿宋" w:cs="宋体" w:hint="eastAsia"/>
          <w:sz w:val="24"/>
          <w:u w:val="single"/>
          <w:lang w:bidi="ar"/>
        </w:rPr>
        <w:t>省级及省级以上政府主管部门出具的检验检测机构资质认定证书（</w:t>
      </w:r>
      <w:r w:rsidRPr="007A62FE">
        <w:rPr>
          <w:rFonts w:ascii="仿宋" w:eastAsia="仿宋" w:hAnsi="仿宋" w:cs="Calibri"/>
          <w:sz w:val="24"/>
          <w:u w:val="single"/>
          <w:lang w:bidi="ar"/>
        </w:rPr>
        <w:t>CMA</w:t>
      </w:r>
      <w:r w:rsidRPr="007A62FE">
        <w:rPr>
          <w:rFonts w:ascii="仿宋" w:eastAsia="仿宋" w:hAnsi="仿宋" w:cs="宋体" w:hint="eastAsia"/>
          <w:sz w:val="24"/>
          <w:u w:val="single"/>
          <w:lang w:bidi="ar"/>
        </w:rPr>
        <w:t>认证），证书应具有本合同涉及的检测项目</w:t>
      </w:r>
      <w:r w:rsidRPr="007A62FE">
        <w:rPr>
          <w:rFonts w:ascii="仿宋" w:eastAsia="仿宋" w:hAnsi="仿宋" w:cs="宋体" w:hint="eastAsia"/>
          <w:sz w:val="24"/>
          <w:lang w:bidi="ar"/>
        </w:rPr>
        <w:t>；</w:t>
      </w:r>
    </w:p>
    <w:p w:rsidR="00993B11" w:rsidRPr="007A62FE" w:rsidRDefault="00E2429B" w:rsidP="007A62FE">
      <w:pPr>
        <w:spacing w:line="360" w:lineRule="auto"/>
        <w:ind w:firstLineChars="200" w:firstLine="480"/>
        <w:rPr>
          <w:rFonts w:ascii="仿宋" w:eastAsia="仿宋" w:hAnsi="仿宋"/>
          <w:sz w:val="24"/>
        </w:rPr>
      </w:pPr>
      <w:r w:rsidRPr="007A62FE">
        <w:rPr>
          <w:rFonts w:ascii="仿宋" w:eastAsia="仿宋" w:hAnsi="仿宋"/>
          <w:sz w:val="24"/>
          <w:lang w:bidi="ar"/>
        </w:rPr>
        <w:t>1.5</w:t>
      </w:r>
      <w:r w:rsidRPr="007A62FE">
        <w:rPr>
          <w:rFonts w:ascii="仿宋" w:eastAsia="仿宋" w:hAnsi="仿宋" w:cs="宋体" w:hint="eastAsia"/>
          <w:sz w:val="24"/>
          <w:lang w:bidi="ar"/>
        </w:rPr>
        <w:t>未被人民法院列入失信被执行人、重大税收违法案件当事人名单提供</w:t>
      </w:r>
      <w:r w:rsidRPr="007A62FE">
        <w:rPr>
          <w:rFonts w:ascii="仿宋" w:eastAsia="仿宋" w:hAnsi="仿宋" w:hint="eastAsia"/>
          <w:sz w:val="24"/>
          <w:lang w:bidi="ar"/>
        </w:rPr>
        <w:t>“信用中国”网站（</w:t>
      </w:r>
      <w:r w:rsidRPr="007A62FE">
        <w:rPr>
          <w:rFonts w:ascii="仿宋" w:eastAsia="仿宋" w:hAnsi="仿宋" w:cs="Calibri"/>
          <w:sz w:val="24"/>
          <w:lang w:bidi="ar"/>
        </w:rPr>
        <w:t>www</w:t>
      </w:r>
      <w:r w:rsidRPr="007A62FE">
        <w:rPr>
          <w:rFonts w:ascii="仿宋" w:eastAsia="仿宋" w:hAnsi="仿宋"/>
          <w:sz w:val="24"/>
          <w:lang w:bidi="ar"/>
        </w:rPr>
        <w:t>.</w:t>
      </w:r>
      <w:r w:rsidRPr="007A62FE">
        <w:rPr>
          <w:rFonts w:ascii="仿宋" w:eastAsia="仿宋" w:hAnsi="仿宋" w:cs="Calibri"/>
          <w:sz w:val="24"/>
          <w:lang w:bidi="ar"/>
        </w:rPr>
        <w:t>creditchina.gov.cn)</w:t>
      </w:r>
      <w:r w:rsidRPr="007A62FE">
        <w:rPr>
          <w:rFonts w:ascii="仿宋" w:eastAsia="仿宋" w:hAnsi="仿宋" w:cs="宋体" w:hint="eastAsia"/>
          <w:sz w:val="24"/>
          <w:lang w:bidi="ar"/>
        </w:rPr>
        <w:t>供应商信用记录截图（截止至项目公告时间）；</w:t>
      </w:r>
    </w:p>
    <w:p w:rsidR="00993B11" w:rsidRPr="007A62FE" w:rsidRDefault="00E2429B" w:rsidP="007A62FE">
      <w:pPr>
        <w:spacing w:line="360" w:lineRule="auto"/>
        <w:ind w:firstLineChars="200" w:firstLine="480"/>
        <w:rPr>
          <w:rFonts w:ascii="仿宋" w:eastAsia="仿宋" w:hAnsi="仿宋"/>
          <w:sz w:val="24"/>
        </w:rPr>
      </w:pPr>
      <w:r w:rsidRPr="007A62FE">
        <w:rPr>
          <w:rFonts w:ascii="仿宋" w:eastAsia="仿宋" w:hAnsi="仿宋"/>
          <w:sz w:val="24"/>
          <w:lang w:bidi="ar"/>
        </w:rPr>
        <w:t>1.6</w:t>
      </w:r>
      <w:r w:rsidRPr="007A62FE">
        <w:rPr>
          <w:rFonts w:ascii="仿宋" w:eastAsia="仿宋" w:hAnsi="仿宋" w:cs="宋体" w:hint="eastAsia"/>
          <w:sz w:val="24"/>
          <w:lang w:bidi="ar"/>
        </w:rPr>
        <w:t>本项目不接受联合体投标。</w:t>
      </w:r>
    </w:p>
    <w:p w:rsidR="00993B11" w:rsidRPr="007A62FE" w:rsidRDefault="00E2429B" w:rsidP="007A62FE">
      <w:pPr>
        <w:spacing w:line="360" w:lineRule="auto"/>
        <w:ind w:firstLineChars="200" w:firstLine="480"/>
        <w:rPr>
          <w:rFonts w:ascii="仿宋" w:eastAsia="仿宋" w:hAnsi="仿宋"/>
          <w:sz w:val="24"/>
        </w:rPr>
      </w:pPr>
      <w:r w:rsidRPr="007A62FE">
        <w:rPr>
          <w:rFonts w:ascii="仿宋" w:eastAsia="仿宋" w:hAnsi="仿宋"/>
          <w:sz w:val="24"/>
          <w:lang w:bidi="ar"/>
        </w:rPr>
        <w:t xml:space="preserve"> </w:t>
      </w:r>
    </w:p>
    <w:p w:rsidR="00993B11" w:rsidRPr="007A62FE" w:rsidRDefault="00E2429B" w:rsidP="007A62FE">
      <w:pPr>
        <w:spacing w:line="360" w:lineRule="auto"/>
        <w:ind w:firstLineChars="200" w:firstLine="482"/>
        <w:jc w:val="center"/>
        <w:rPr>
          <w:rFonts w:ascii="仿宋" w:eastAsia="仿宋" w:hAnsi="仿宋"/>
          <w:b/>
          <w:sz w:val="24"/>
        </w:rPr>
      </w:pPr>
      <w:r w:rsidRPr="007A62FE">
        <w:rPr>
          <w:rFonts w:ascii="仿宋" w:eastAsia="仿宋" w:hAnsi="仿宋" w:cs="宋体" w:hint="eastAsia"/>
          <w:b/>
          <w:sz w:val="24"/>
          <w:lang w:bidi="ar"/>
        </w:rPr>
        <w:t>第二部分：用户需求</w:t>
      </w:r>
    </w:p>
    <w:p w:rsidR="00993B11" w:rsidRPr="007A62FE" w:rsidRDefault="00E2429B" w:rsidP="007A62FE">
      <w:pPr>
        <w:pStyle w:val="ab"/>
        <w:numPr>
          <w:ilvl w:val="0"/>
          <w:numId w:val="15"/>
        </w:numPr>
        <w:spacing w:beforeAutospacing="1" w:afterAutospacing="1" w:line="360" w:lineRule="auto"/>
        <w:ind w:left="0" w:firstLineChars="200" w:firstLine="480"/>
        <w:rPr>
          <w:rFonts w:ascii="仿宋" w:eastAsia="仿宋" w:hAnsi="仿宋"/>
        </w:rPr>
      </w:pPr>
      <w:r w:rsidRPr="007A62FE">
        <w:rPr>
          <w:rFonts w:ascii="仿宋" w:eastAsia="仿宋" w:hAnsi="仿宋" w:cs="宋体" w:hint="eastAsia"/>
          <w:lang w:bidi="ar"/>
        </w:rPr>
        <w:t>采购内容简述</w:t>
      </w:r>
    </w:p>
    <w:p w:rsidR="00993B11" w:rsidRPr="007A62FE" w:rsidRDefault="00E2429B" w:rsidP="007A62FE">
      <w:pPr>
        <w:pStyle w:val="ab"/>
        <w:numPr>
          <w:ilvl w:val="1"/>
          <w:numId w:val="15"/>
        </w:numPr>
        <w:spacing w:beforeAutospacing="1" w:afterAutospacing="1" w:line="360" w:lineRule="auto"/>
        <w:ind w:firstLineChars="200" w:firstLine="480"/>
        <w:outlineLvl w:val="1"/>
        <w:rPr>
          <w:rFonts w:ascii="仿宋" w:eastAsia="仿宋" w:hAnsi="仿宋"/>
        </w:rPr>
      </w:pPr>
      <w:r w:rsidRPr="007A62FE">
        <w:rPr>
          <w:rFonts w:ascii="仿宋" w:eastAsia="仿宋" w:hAnsi="仿宋" w:cs="宋体" w:hint="eastAsia"/>
          <w:lang w:bidi="ar"/>
        </w:rPr>
        <w:t>采购编号：</w:t>
      </w:r>
    </w:p>
    <w:p w:rsidR="00993B11" w:rsidRPr="007A62FE" w:rsidRDefault="00E2429B" w:rsidP="007A62FE">
      <w:pPr>
        <w:pStyle w:val="ab"/>
        <w:numPr>
          <w:ilvl w:val="1"/>
          <w:numId w:val="15"/>
        </w:numPr>
        <w:spacing w:beforeAutospacing="1" w:afterAutospacing="1" w:line="360" w:lineRule="auto"/>
        <w:ind w:firstLineChars="200" w:firstLine="480"/>
        <w:outlineLvl w:val="1"/>
        <w:rPr>
          <w:rFonts w:ascii="仿宋" w:eastAsia="仿宋" w:hAnsi="仿宋"/>
        </w:rPr>
      </w:pPr>
      <w:r w:rsidRPr="007A62FE">
        <w:rPr>
          <w:rFonts w:ascii="仿宋" w:eastAsia="仿宋" w:hAnsi="仿宋" w:cs="宋体" w:hint="eastAsia"/>
          <w:lang w:bidi="ar"/>
        </w:rPr>
        <w:t>项目名称：浙江幸福轨道公司</w:t>
      </w:r>
      <w:r w:rsidRPr="007A62FE">
        <w:rPr>
          <w:rFonts w:ascii="仿宋" w:eastAsia="仿宋" w:hAnsi="仿宋"/>
          <w:lang w:bidi="ar"/>
        </w:rPr>
        <w:t>2022</w:t>
      </w:r>
      <w:r w:rsidRPr="007A62FE">
        <w:rPr>
          <w:rFonts w:ascii="仿宋" w:eastAsia="仿宋" w:hAnsi="仿宋" w:cs="宋体" w:hint="eastAsia"/>
          <w:lang w:bidi="ar"/>
        </w:rPr>
        <w:t>年公共场所检测委托采购项目</w:t>
      </w:r>
    </w:p>
    <w:p w:rsidR="00BA0DE6" w:rsidRPr="00BA0DE6" w:rsidRDefault="00E2429B" w:rsidP="00817026">
      <w:pPr>
        <w:pStyle w:val="ab"/>
        <w:numPr>
          <w:ilvl w:val="1"/>
          <w:numId w:val="15"/>
        </w:numPr>
        <w:spacing w:beforeAutospacing="1" w:afterAutospacing="1" w:line="360" w:lineRule="auto"/>
        <w:ind w:firstLineChars="200" w:firstLine="480"/>
        <w:outlineLvl w:val="1"/>
        <w:rPr>
          <w:rFonts w:ascii="仿宋" w:eastAsia="仿宋" w:hAnsi="仿宋"/>
        </w:rPr>
      </w:pPr>
      <w:r w:rsidRPr="00BA0DE6">
        <w:rPr>
          <w:rFonts w:ascii="仿宋" w:eastAsia="仿宋" w:hAnsi="仿宋" w:cs="宋体" w:hint="eastAsia"/>
          <w:lang w:bidi="ar"/>
        </w:rPr>
        <w:t>服务期：</w:t>
      </w:r>
      <w:r w:rsidR="00BA0DE6" w:rsidRPr="00BA0DE6">
        <w:rPr>
          <w:rFonts w:ascii="仿宋" w:eastAsia="仿宋" w:hAnsi="仿宋" w:cs="宋体" w:hint="eastAsia"/>
          <w:lang w:bidi="ar"/>
        </w:rPr>
        <w:t>乙方应于签订合同后</w:t>
      </w:r>
      <w:r w:rsidR="00BA0DE6" w:rsidRPr="00BA0DE6">
        <w:rPr>
          <w:rFonts w:ascii="仿宋" w:eastAsia="仿宋" w:hAnsi="仿宋" w:cs="宋体"/>
          <w:lang w:bidi="ar"/>
        </w:rPr>
        <w:t>2</w:t>
      </w:r>
      <w:r w:rsidR="00BA0DE6" w:rsidRPr="00BA0DE6">
        <w:rPr>
          <w:rFonts w:ascii="仿宋" w:eastAsia="仿宋" w:hAnsi="仿宋" w:cs="宋体" w:hint="eastAsia"/>
          <w:lang w:bidi="ar"/>
        </w:rPr>
        <w:t>个月内出具符合国家标准，且检测合格的温州轨道交通</w:t>
      </w:r>
      <w:r w:rsidR="00BA0DE6" w:rsidRPr="00BA0DE6">
        <w:rPr>
          <w:rFonts w:ascii="仿宋" w:eastAsia="仿宋" w:hAnsi="仿宋" w:cs="宋体"/>
          <w:lang w:bidi="ar"/>
        </w:rPr>
        <w:t>S1</w:t>
      </w:r>
      <w:r w:rsidR="00BA0DE6" w:rsidRPr="00BA0DE6">
        <w:rPr>
          <w:rFonts w:ascii="仿宋" w:eastAsia="仿宋" w:hAnsi="仿宋" w:cs="宋体" w:hint="eastAsia"/>
          <w:lang w:bidi="ar"/>
        </w:rPr>
        <w:t>线（以下简称“</w:t>
      </w:r>
      <w:r w:rsidR="00BA0DE6" w:rsidRPr="00BA0DE6">
        <w:rPr>
          <w:rFonts w:ascii="仿宋" w:eastAsia="仿宋" w:hAnsi="仿宋" w:cs="宋体"/>
          <w:lang w:bidi="ar"/>
        </w:rPr>
        <w:t>S1</w:t>
      </w:r>
      <w:r w:rsidR="00BA0DE6" w:rsidRPr="00BA0DE6">
        <w:rPr>
          <w:rFonts w:ascii="仿宋" w:eastAsia="仿宋" w:hAnsi="仿宋" w:cs="宋体" w:hint="eastAsia"/>
          <w:lang w:bidi="ar"/>
        </w:rPr>
        <w:t>线”）</w:t>
      </w:r>
      <w:r w:rsidR="00BA0DE6" w:rsidRPr="00BA0DE6">
        <w:rPr>
          <w:rFonts w:ascii="仿宋" w:eastAsia="仿宋" w:hAnsi="仿宋" w:cs="宋体"/>
          <w:lang w:bidi="ar"/>
        </w:rPr>
        <w:t>18</w:t>
      </w:r>
      <w:r w:rsidR="00BA0DE6" w:rsidRPr="00BA0DE6">
        <w:rPr>
          <w:rFonts w:ascii="仿宋" w:eastAsia="仿宋" w:hAnsi="仿宋" w:cs="宋体" w:hint="eastAsia"/>
          <w:lang w:bidi="ar"/>
        </w:rPr>
        <w:t>个车站（桐岭站、潘桥站、动车南站、新桥站、德政站、龙霞路站、惠民路站、三垟湿地站、龙腾路站、科技城站、瑶溪站、奥体中心站、永中站、机场站、灵昆站、瓯江口站、瓯华站、双瓯大道站）的《公共场所卫生检测报告》和</w:t>
      </w:r>
      <w:r w:rsidR="00BA0DE6" w:rsidRPr="00BA0DE6">
        <w:rPr>
          <w:rFonts w:ascii="仿宋" w:eastAsia="仿宋" w:hAnsi="仿宋" w:cs="宋体"/>
          <w:lang w:bidi="ar"/>
        </w:rPr>
        <w:t>S1</w:t>
      </w:r>
      <w:r w:rsidR="00BA0DE6" w:rsidRPr="00BA0DE6">
        <w:rPr>
          <w:rFonts w:ascii="仿宋" w:eastAsia="仿宋" w:hAnsi="仿宋" w:cs="宋体" w:hint="eastAsia"/>
          <w:lang w:bidi="ar"/>
        </w:rPr>
        <w:t>线</w:t>
      </w:r>
      <w:r w:rsidR="00BA0DE6" w:rsidRPr="00BA0DE6">
        <w:rPr>
          <w:rFonts w:ascii="仿宋" w:eastAsia="仿宋" w:hAnsi="仿宋" w:cs="宋体"/>
          <w:lang w:bidi="ar"/>
        </w:rPr>
        <w:t>3</w:t>
      </w:r>
      <w:r w:rsidR="00BA0DE6" w:rsidRPr="00BA0DE6">
        <w:rPr>
          <w:rFonts w:ascii="仿宋" w:eastAsia="仿宋" w:hAnsi="仿宋" w:cs="宋体" w:hint="eastAsia"/>
          <w:lang w:bidi="ar"/>
        </w:rPr>
        <w:t>个地下车站（奥体中心站、永中站、机场站）的《集中空调通风系统卫生检测报告》；在乙方出具上述检测报告后</w:t>
      </w:r>
      <w:r w:rsidR="00BA0DE6" w:rsidRPr="00BA0DE6">
        <w:rPr>
          <w:rFonts w:ascii="仿宋" w:eastAsia="仿宋" w:hAnsi="仿宋" w:cs="宋体"/>
          <w:lang w:bidi="ar"/>
        </w:rPr>
        <w:t>12</w:t>
      </w:r>
      <w:r w:rsidR="00BA0DE6" w:rsidRPr="00BA0DE6">
        <w:rPr>
          <w:rFonts w:ascii="仿宋" w:eastAsia="仿宋" w:hAnsi="仿宋" w:cs="宋体" w:hint="eastAsia"/>
          <w:lang w:bidi="ar"/>
        </w:rPr>
        <w:t>个月内，若相关部门或单位按照《公共场所卫生管理条例》《公共场所卫生管理条例实施细则》等相关法律法规及行业标准对S1线18座车站进行抽查，若抽查结果不合格，</w:t>
      </w:r>
      <w:r w:rsidR="00BA0DE6" w:rsidRPr="00BA0DE6">
        <w:rPr>
          <w:rFonts w:ascii="仿宋" w:eastAsia="仿宋" w:hAnsi="仿宋" w:cs="宋体"/>
          <w:lang w:bidi="ar"/>
        </w:rPr>
        <w:t>乙方</w:t>
      </w:r>
      <w:r w:rsidR="00BA0DE6" w:rsidRPr="00BA0DE6">
        <w:rPr>
          <w:rFonts w:ascii="仿宋" w:eastAsia="仿宋" w:hAnsi="仿宋" w:cs="宋体" w:hint="eastAsia"/>
          <w:lang w:bidi="ar"/>
        </w:rPr>
        <w:t>出具预留检测点位的符合</w:t>
      </w:r>
      <w:r w:rsidR="00BA0DE6" w:rsidRPr="00BA0DE6">
        <w:rPr>
          <w:rFonts w:ascii="仿宋" w:eastAsia="仿宋" w:hAnsi="仿宋" w:cs="宋体"/>
          <w:lang w:bidi="ar"/>
        </w:rPr>
        <w:t>国家标准，且</w:t>
      </w:r>
      <w:r w:rsidR="00BA0DE6" w:rsidRPr="00BA0DE6">
        <w:rPr>
          <w:rFonts w:ascii="仿宋" w:eastAsia="仿宋" w:hAnsi="仿宋" w:cs="宋体" w:hint="eastAsia"/>
          <w:lang w:bidi="ar"/>
        </w:rPr>
        <w:t>检测合格</w:t>
      </w:r>
      <w:r w:rsidR="00BA0DE6" w:rsidRPr="00BA0DE6">
        <w:rPr>
          <w:rFonts w:ascii="仿宋" w:eastAsia="仿宋" w:hAnsi="仿宋" w:cs="宋体"/>
          <w:lang w:bidi="ar"/>
        </w:rPr>
        <w:t>的</w:t>
      </w:r>
      <w:r w:rsidR="00BA0DE6" w:rsidRPr="00BA0DE6">
        <w:rPr>
          <w:rFonts w:ascii="仿宋" w:eastAsia="仿宋" w:hAnsi="仿宋" w:cs="宋体" w:hint="eastAsia"/>
          <w:lang w:bidi="ar"/>
        </w:rPr>
        <w:t>报告。</w:t>
      </w:r>
    </w:p>
    <w:p w:rsidR="00993B11" w:rsidRPr="00BA0DE6" w:rsidRDefault="00E2429B" w:rsidP="00817026">
      <w:pPr>
        <w:pStyle w:val="ab"/>
        <w:numPr>
          <w:ilvl w:val="1"/>
          <w:numId w:val="15"/>
        </w:numPr>
        <w:spacing w:beforeAutospacing="1" w:afterAutospacing="1" w:line="360" w:lineRule="auto"/>
        <w:ind w:firstLineChars="200" w:firstLine="480"/>
        <w:outlineLvl w:val="1"/>
        <w:rPr>
          <w:rFonts w:ascii="仿宋" w:eastAsia="仿宋" w:hAnsi="仿宋"/>
        </w:rPr>
      </w:pPr>
      <w:r w:rsidRPr="00BA0DE6">
        <w:rPr>
          <w:rFonts w:ascii="仿宋" w:eastAsia="仿宋" w:hAnsi="仿宋" w:cs="宋体" w:hint="eastAsia"/>
          <w:lang w:bidi="ar"/>
        </w:rPr>
        <w:t>预算金额：</w:t>
      </w:r>
      <w:r w:rsidRPr="00BA0DE6">
        <w:rPr>
          <w:rFonts w:ascii="仿宋" w:eastAsia="仿宋" w:hAnsi="仿宋"/>
          <w:u w:val="single"/>
          <w:lang w:bidi="ar"/>
        </w:rPr>
        <w:t>90000</w:t>
      </w:r>
      <w:r w:rsidRPr="00BA0DE6">
        <w:rPr>
          <w:rFonts w:ascii="仿宋" w:eastAsia="仿宋" w:hAnsi="仿宋" w:cs="宋体" w:hint="eastAsia"/>
          <w:lang w:bidi="ar"/>
        </w:rPr>
        <w:t>元</w:t>
      </w:r>
    </w:p>
    <w:p w:rsidR="00993B11" w:rsidRPr="007A62FE" w:rsidRDefault="00E2429B" w:rsidP="007A62FE">
      <w:pPr>
        <w:pStyle w:val="ab"/>
        <w:numPr>
          <w:ilvl w:val="0"/>
          <w:numId w:val="15"/>
        </w:numPr>
        <w:spacing w:beforeAutospacing="1" w:afterAutospacing="1" w:line="360" w:lineRule="auto"/>
        <w:ind w:left="0" w:firstLineChars="200" w:firstLine="480"/>
        <w:rPr>
          <w:rFonts w:ascii="仿宋" w:eastAsia="仿宋" w:hAnsi="仿宋"/>
        </w:rPr>
      </w:pPr>
      <w:r w:rsidRPr="007A62FE">
        <w:rPr>
          <w:rFonts w:ascii="仿宋" w:eastAsia="仿宋" w:hAnsi="仿宋" w:cs="宋体" w:hint="eastAsia"/>
          <w:lang w:bidi="ar"/>
        </w:rPr>
        <w:t>项目概况</w:t>
      </w:r>
    </w:p>
    <w:p w:rsidR="00993B11" w:rsidRPr="007A62FE" w:rsidRDefault="00E2429B" w:rsidP="007A62FE">
      <w:pPr>
        <w:pStyle w:val="ab"/>
        <w:numPr>
          <w:ilvl w:val="1"/>
          <w:numId w:val="15"/>
        </w:numPr>
        <w:spacing w:beforeAutospacing="1" w:afterAutospacing="1" w:line="360" w:lineRule="auto"/>
        <w:ind w:firstLineChars="200" w:firstLine="480"/>
        <w:outlineLvl w:val="1"/>
        <w:rPr>
          <w:rFonts w:ascii="仿宋" w:eastAsia="仿宋" w:hAnsi="仿宋"/>
        </w:rPr>
      </w:pPr>
      <w:r w:rsidRPr="007A62FE">
        <w:rPr>
          <w:rFonts w:ascii="仿宋" w:eastAsia="仿宋" w:hAnsi="仿宋" w:cs="宋体" w:hint="eastAsia"/>
          <w:lang w:bidi="ar"/>
        </w:rPr>
        <w:t>项目背景（采购服务原因）概述：</w:t>
      </w:r>
      <w:r w:rsidRPr="007A62FE">
        <w:rPr>
          <w:rFonts w:ascii="仿宋" w:eastAsia="仿宋" w:hAnsi="仿宋" w:hint="eastAsia"/>
          <w:lang w:bidi="ar"/>
        </w:rPr>
        <w:t xml:space="preserve"> </w:t>
      </w:r>
    </w:p>
    <w:p w:rsidR="00993B11" w:rsidRPr="007A62FE" w:rsidRDefault="00E2429B" w:rsidP="007A62FE">
      <w:pPr>
        <w:spacing w:line="360" w:lineRule="auto"/>
        <w:ind w:firstLineChars="200" w:firstLine="480"/>
        <w:rPr>
          <w:rFonts w:ascii="仿宋" w:eastAsia="仿宋" w:hAnsi="仿宋"/>
          <w:sz w:val="24"/>
        </w:rPr>
      </w:pPr>
      <w:r w:rsidRPr="007A62FE">
        <w:rPr>
          <w:rFonts w:ascii="仿宋" w:eastAsia="仿宋" w:hAnsi="仿宋" w:cs="宋体" w:hint="eastAsia"/>
          <w:sz w:val="24"/>
          <w:lang w:bidi="ar"/>
        </w:rPr>
        <w:t>根据《公共场所卫生管理条例》《公共场所卫生管理条例实施细则》（卫生部令第</w:t>
      </w:r>
      <w:r w:rsidRPr="007A62FE">
        <w:rPr>
          <w:rFonts w:ascii="仿宋" w:eastAsia="仿宋" w:hAnsi="仿宋" w:cs="Calibri"/>
          <w:sz w:val="24"/>
          <w:lang w:bidi="ar"/>
        </w:rPr>
        <w:lastRenderedPageBreak/>
        <w:t>80</w:t>
      </w:r>
      <w:r w:rsidRPr="007A62FE">
        <w:rPr>
          <w:rFonts w:ascii="仿宋" w:eastAsia="仿宋" w:hAnsi="仿宋" w:cs="宋体" w:hint="eastAsia"/>
          <w:sz w:val="24"/>
          <w:lang w:bidi="ar"/>
        </w:rPr>
        <w:t>号）《浙江省卫生计生委关于深化“放管服”、“最多跑一次”改革的通知》等国家法律法规和相关规范标准的有关规定，应对</w:t>
      </w:r>
      <w:r w:rsidRPr="007A62FE">
        <w:rPr>
          <w:rFonts w:ascii="仿宋" w:eastAsia="仿宋" w:hAnsi="仿宋" w:cs="Calibri"/>
          <w:sz w:val="24"/>
          <w:lang w:bidi="ar"/>
        </w:rPr>
        <w:t>S1</w:t>
      </w:r>
      <w:r w:rsidRPr="007A62FE">
        <w:rPr>
          <w:rFonts w:ascii="仿宋" w:eastAsia="仿宋" w:hAnsi="仿宋" w:cs="宋体" w:hint="eastAsia"/>
          <w:sz w:val="24"/>
          <w:lang w:bidi="ar"/>
        </w:rPr>
        <w:t>线</w:t>
      </w:r>
      <w:r w:rsidRPr="007A62FE">
        <w:rPr>
          <w:rFonts w:ascii="仿宋" w:eastAsia="仿宋" w:hAnsi="仿宋" w:cs="Calibri"/>
          <w:sz w:val="24"/>
          <w:lang w:bidi="ar"/>
        </w:rPr>
        <w:t>18</w:t>
      </w:r>
      <w:r w:rsidRPr="007A62FE">
        <w:rPr>
          <w:rFonts w:ascii="仿宋" w:eastAsia="仿宋" w:hAnsi="仿宋" w:cs="宋体" w:hint="eastAsia"/>
          <w:sz w:val="24"/>
          <w:lang w:bidi="ar"/>
        </w:rPr>
        <w:t>座车站进行公共场所卫生检测，</w:t>
      </w:r>
      <w:r w:rsidRPr="007A62FE">
        <w:rPr>
          <w:rFonts w:ascii="仿宋" w:eastAsia="仿宋" w:hAnsi="仿宋" w:cs="Calibri"/>
          <w:sz w:val="24"/>
          <w:lang w:bidi="ar"/>
        </w:rPr>
        <w:t>3</w:t>
      </w:r>
      <w:r w:rsidRPr="007A62FE">
        <w:rPr>
          <w:rFonts w:ascii="仿宋" w:eastAsia="仿宋" w:hAnsi="仿宋" w:cs="宋体" w:hint="eastAsia"/>
          <w:sz w:val="24"/>
          <w:lang w:bidi="ar"/>
        </w:rPr>
        <w:t>座地下车站进行公共场所集中空调通风系统检测。</w:t>
      </w:r>
    </w:p>
    <w:p w:rsidR="00993B11" w:rsidRPr="007A62FE" w:rsidRDefault="00E2429B" w:rsidP="007A62FE">
      <w:pPr>
        <w:pStyle w:val="ab"/>
        <w:numPr>
          <w:ilvl w:val="1"/>
          <w:numId w:val="15"/>
        </w:numPr>
        <w:spacing w:beforeAutospacing="1" w:afterAutospacing="1" w:line="360" w:lineRule="auto"/>
        <w:ind w:firstLineChars="200" w:firstLine="480"/>
        <w:outlineLvl w:val="1"/>
        <w:rPr>
          <w:rFonts w:ascii="仿宋" w:eastAsia="仿宋" w:hAnsi="仿宋"/>
        </w:rPr>
      </w:pPr>
      <w:r w:rsidRPr="007A62FE">
        <w:rPr>
          <w:rFonts w:ascii="仿宋" w:eastAsia="仿宋" w:hAnsi="仿宋" w:cs="宋体" w:hint="eastAsia"/>
          <w:lang w:bidi="ar"/>
        </w:rPr>
        <w:t>服务范围：</w:t>
      </w:r>
      <w:r w:rsidRPr="007A62FE">
        <w:rPr>
          <w:rFonts w:ascii="仿宋" w:eastAsia="仿宋" w:hAnsi="仿宋" w:hint="eastAsia"/>
          <w:lang w:bidi="ar"/>
        </w:rPr>
        <w:t xml:space="preserve"> </w:t>
      </w:r>
    </w:p>
    <w:p w:rsidR="00993B11" w:rsidRPr="007A62FE" w:rsidRDefault="00E2429B" w:rsidP="007A62FE">
      <w:pPr>
        <w:spacing w:line="360" w:lineRule="auto"/>
        <w:ind w:firstLineChars="200" w:firstLine="480"/>
        <w:rPr>
          <w:rFonts w:ascii="仿宋" w:eastAsia="仿宋" w:hAnsi="仿宋"/>
          <w:sz w:val="24"/>
        </w:rPr>
      </w:pPr>
      <w:r w:rsidRPr="007A62FE">
        <w:rPr>
          <w:rFonts w:ascii="仿宋" w:eastAsia="仿宋" w:hAnsi="仿宋"/>
          <w:sz w:val="24"/>
          <w:lang w:bidi="ar"/>
        </w:rPr>
        <w:t>S1</w:t>
      </w:r>
      <w:r w:rsidRPr="007A62FE">
        <w:rPr>
          <w:rFonts w:ascii="仿宋" w:eastAsia="仿宋" w:hAnsi="仿宋" w:cs="宋体" w:hint="eastAsia"/>
          <w:sz w:val="24"/>
          <w:lang w:bidi="ar"/>
        </w:rPr>
        <w:t>线的公共卫生检测项目包含公共场所公共卫生检测及公共场所集中空调通风系统公共卫生检测</w:t>
      </w:r>
      <w:r w:rsidRPr="007A62FE">
        <w:rPr>
          <w:rFonts w:ascii="仿宋" w:eastAsia="仿宋" w:hAnsi="仿宋" w:cs="Calibri"/>
          <w:sz w:val="24"/>
          <w:lang w:bidi="ar"/>
        </w:rPr>
        <w:t>2</w:t>
      </w:r>
      <w:r w:rsidRPr="007A62FE">
        <w:rPr>
          <w:rFonts w:ascii="仿宋" w:eastAsia="仿宋" w:hAnsi="仿宋" w:cs="宋体" w:hint="eastAsia"/>
          <w:sz w:val="24"/>
          <w:lang w:bidi="ar"/>
        </w:rPr>
        <w:t>个子项。乙方为甲方</w:t>
      </w:r>
      <w:r w:rsidRPr="007A62FE">
        <w:rPr>
          <w:rFonts w:ascii="仿宋" w:eastAsia="仿宋" w:hAnsi="仿宋" w:cs="Calibri"/>
          <w:sz w:val="24"/>
          <w:lang w:bidi="ar"/>
        </w:rPr>
        <w:t>18</w:t>
      </w:r>
      <w:r w:rsidRPr="007A62FE">
        <w:rPr>
          <w:rFonts w:ascii="仿宋" w:eastAsia="仿宋" w:hAnsi="仿宋" w:cs="宋体" w:hint="eastAsia"/>
          <w:sz w:val="24"/>
          <w:lang w:bidi="ar"/>
        </w:rPr>
        <w:t>个车站（桐岭站、潘桥站、动车南站、新桥站、德政站、龙霞路站、惠民路站、三垟湿地站、龙腾路站、科技城站、瑶溪站、奥体中心站、永中站、机场站、灵昆站、瓯江口站、瓯华站、双瓯大道站）出具符合国家标准，且检测合格的《公共场所卫生检测报告》；乙方为甲方</w:t>
      </w:r>
      <w:r w:rsidRPr="007A62FE">
        <w:rPr>
          <w:rFonts w:ascii="仿宋" w:eastAsia="仿宋" w:hAnsi="仿宋" w:cs="Calibri"/>
          <w:sz w:val="24"/>
          <w:lang w:bidi="ar"/>
        </w:rPr>
        <w:t>3</w:t>
      </w:r>
      <w:r w:rsidRPr="007A62FE">
        <w:rPr>
          <w:rFonts w:ascii="仿宋" w:eastAsia="仿宋" w:hAnsi="仿宋" w:cs="宋体" w:hint="eastAsia"/>
          <w:sz w:val="24"/>
          <w:lang w:bidi="ar"/>
        </w:rPr>
        <w:t>座车站（奥体中心站、永中站、机场站）出具符合国家标准，且检测合格的《集中空调通风系统卫生检测报告》。</w:t>
      </w:r>
      <w:r w:rsidR="00C0621F">
        <w:rPr>
          <w:rFonts w:ascii="仿宋" w:eastAsia="仿宋" w:hAnsi="仿宋" w:cs="宋体" w:hint="eastAsia"/>
          <w:sz w:val="24"/>
          <w:lang w:bidi="ar"/>
        </w:rPr>
        <w:t>乙方</w:t>
      </w:r>
      <w:r w:rsidR="00C0621F">
        <w:rPr>
          <w:rFonts w:ascii="仿宋" w:eastAsia="仿宋" w:hAnsi="仿宋" w:cs="宋体"/>
          <w:sz w:val="24"/>
          <w:lang w:bidi="ar"/>
        </w:rPr>
        <w:t>出具</w:t>
      </w:r>
      <w:r w:rsidR="00C0621F">
        <w:rPr>
          <w:rFonts w:ascii="仿宋" w:eastAsia="仿宋" w:hAnsi="仿宋" w:cs="宋体" w:hint="eastAsia"/>
          <w:sz w:val="24"/>
          <w:lang w:bidi="ar"/>
        </w:rPr>
        <w:t>预留检测点位</w:t>
      </w:r>
      <w:r w:rsidR="00C0621F">
        <w:rPr>
          <w:rFonts w:ascii="仿宋" w:eastAsia="仿宋" w:hAnsi="仿宋" w:cs="宋体"/>
          <w:sz w:val="24"/>
          <w:lang w:bidi="ar"/>
        </w:rPr>
        <w:t>符合国家标准，且检测合格的报告（</w:t>
      </w:r>
      <w:r w:rsidR="00C0621F">
        <w:rPr>
          <w:rFonts w:ascii="仿宋" w:eastAsia="仿宋" w:hAnsi="仿宋" w:cs="宋体" w:hint="eastAsia"/>
          <w:sz w:val="24"/>
          <w:lang w:bidi="ar"/>
        </w:rPr>
        <w:t>若</w:t>
      </w:r>
      <w:r w:rsidR="00C0621F">
        <w:rPr>
          <w:rFonts w:ascii="仿宋" w:eastAsia="仿宋" w:hAnsi="仿宋" w:cs="宋体"/>
          <w:sz w:val="24"/>
          <w:lang w:bidi="ar"/>
        </w:rPr>
        <w:t>需要）</w:t>
      </w:r>
      <w:r w:rsidR="00C0621F">
        <w:rPr>
          <w:rFonts w:ascii="仿宋" w:eastAsia="仿宋" w:hAnsi="仿宋" w:cs="宋体" w:hint="eastAsia"/>
          <w:sz w:val="24"/>
          <w:lang w:bidi="ar"/>
        </w:rPr>
        <w:t>。</w:t>
      </w:r>
    </w:p>
    <w:p w:rsidR="00993B11" w:rsidRPr="007A62FE" w:rsidRDefault="00E2429B" w:rsidP="007A62FE">
      <w:pPr>
        <w:pStyle w:val="ab"/>
        <w:numPr>
          <w:ilvl w:val="1"/>
          <w:numId w:val="15"/>
        </w:numPr>
        <w:spacing w:beforeAutospacing="1" w:afterAutospacing="1" w:line="360" w:lineRule="auto"/>
        <w:ind w:firstLineChars="200" w:firstLine="480"/>
        <w:outlineLvl w:val="1"/>
        <w:rPr>
          <w:rFonts w:ascii="仿宋" w:eastAsia="仿宋" w:hAnsi="仿宋"/>
        </w:rPr>
      </w:pPr>
      <w:r w:rsidRPr="007A62FE">
        <w:rPr>
          <w:rFonts w:ascii="仿宋" w:eastAsia="仿宋" w:hAnsi="仿宋" w:cs="宋体" w:hint="eastAsia"/>
          <w:lang w:bidi="ar"/>
        </w:rPr>
        <w:t>项目要求：</w:t>
      </w:r>
    </w:p>
    <w:p w:rsidR="00993B11" w:rsidRPr="007A62FE" w:rsidRDefault="00E2429B" w:rsidP="007A62FE">
      <w:pPr>
        <w:pStyle w:val="ab"/>
        <w:numPr>
          <w:ilvl w:val="2"/>
          <w:numId w:val="15"/>
        </w:numPr>
        <w:spacing w:beforeAutospacing="1" w:afterAutospacing="1" w:line="360" w:lineRule="auto"/>
        <w:ind w:left="0" w:firstLineChars="200" w:firstLine="480"/>
        <w:outlineLvl w:val="2"/>
        <w:rPr>
          <w:rFonts w:ascii="仿宋" w:eastAsia="仿宋" w:hAnsi="仿宋"/>
        </w:rPr>
      </w:pPr>
      <w:r w:rsidRPr="007A62FE">
        <w:rPr>
          <w:rFonts w:ascii="仿宋" w:eastAsia="仿宋" w:hAnsi="仿宋" w:cs="宋体" w:hint="eastAsia"/>
          <w:lang w:bidi="ar"/>
        </w:rPr>
        <w:t>检测标准：</w:t>
      </w:r>
    </w:p>
    <w:p w:rsidR="00993B11" w:rsidRPr="007A62FE" w:rsidRDefault="00E2429B" w:rsidP="007A62FE">
      <w:pPr>
        <w:spacing w:line="360" w:lineRule="auto"/>
        <w:ind w:firstLineChars="200" w:firstLine="480"/>
        <w:jc w:val="left"/>
        <w:rPr>
          <w:rFonts w:ascii="仿宋" w:eastAsia="仿宋" w:hAnsi="仿宋"/>
          <w:sz w:val="24"/>
        </w:rPr>
      </w:pPr>
      <w:r w:rsidRPr="007A62FE">
        <w:rPr>
          <w:rFonts w:ascii="仿宋" w:eastAsia="仿宋" w:hAnsi="仿宋" w:cs="宋体" w:hint="eastAsia"/>
          <w:sz w:val="24"/>
          <w:lang w:bidi="ar"/>
        </w:rPr>
        <w:t>《公共场所卫生管理条例实施细则》（卫生部令第</w:t>
      </w:r>
      <w:r w:rsidRPr="007A62FE">
        <w:rPr>
          <w:rFonts w:ascii="仿宋" w:eastAsia="仿宋" w:hAnsi="仿宋" w:hint="eastAsia"/>
          <w:sz w:val="24"/>
          <w:lang w:bidi="ar"/>
        </w:rPr>
        <w:t>80号）；</w:t>
      </w:r>
    </w:p>
    <w:p w:rsidR="00993B11" w:rsidRPr="007A62FE" w:rsidRDefault="00E2429B" w:rsidP="007A62FE">
      <w:pPr>
        <w:spacing w:line="360" w:lineRule="auto"/>
        <w:ind w:firstLineChars="200" w:firstLine="480"/>
        <w:jc w:val="left"/>
        <w:rPr>
          <w:rFonts w:ascii="仿宋" w:eastAsia="仿宋" w:hAnsi="仿宋"/>
          <w:sz w:val="24"/>
        </w:rPr>
      </w:pPr>
      <w:r w:rsidRPr="007A62FE">
        <w:rPr>
          <w:rFonts w:ascii="仿宋" w:eastAsia="仿宋" w:hAnsi="仿宋" w:cs="宋体" w:hint="eastAsia"/>
          <w:sz w:val="24"/>
          <w:lang w:bidi="ar"/>
        </w:rPr>
        <w:t>其他与检测项目相关的国家、行业现行标准规范。</w:t>
      </w:r>
    </w:p>
    <w:p w:rsidR="00993B11" w:rsidRPr="007A62FE" w:rsidRDefault="00E2429B" w:rsidP="007A62FE">
      <w:pPr>
        <w:pStyle w:val="ab"/>
        <w:numPr>
          <w:ilvl w:val="2"/>
          <w:numId w:val="15"/>
        </w:numPr>
        <w:spacing w:beforeAutospacing="1" w:afterAutospacing="1" w:line="360" w:lineRule="auto"/>
        <w:ind w:left="0" w:firstLineChars="200" w:firstLine="480"/>
        <w:outlineLvl w:val="2"/>
        <w:rPr>
          <w:rFonts w:ascii="仿宋" w:eastAsia="仿宋" w:hAnsi="仿宋"/>
        </w:rPr>
      </w:pPr>
      <w:r w:rsidRPr="007A62FE">
        <w:rPr>
          <w:rFonts w:ascii="仿宋" w:eastAsia="仿宋" w:hAnsi="仿宋" w:cs="宋体" w:hint="eastAsia"/>
          <w:lang w:bidi="ar"/>
        </w:rPr>
        <w:t>甲方委托乙方对</w:t>
      </w:r>
      <w:r w:rsidRPr="007A62FE">
        <w:rPr>
          <w:rFonts w:ascii="仿宋" w:eastAsia="仿宋" w:hAnsi="仿宋"/>
          <w:lang w:bidi="ar"/>
        </w:rPr>
        <w:t>S1</w:t>
      </w:r>
      <w:r w:rsidRPr="007A62FE">
        <w:rPr>
          <w:rFonts w:ascii="仿宋" w:eastAsia="仿宋" w:hAnsi="仿宋" w:cs="宋体" w:hint="eastAsia"/>
          <w:lang w:bidi="ar"/>
        </w:rPr>
        <w:t>线</w:t>
      </w:r>
      <w:r w:rsidRPr="007A62FE">
        <w:rPr>
          <w:rFonts w:ascii="仿宋" w:eastAsia="仿宋" w:hAnsi="仿宋"/>
          <w:lang w:bidi="ar"/>
        </w:rPr>
        <w:t>18</w:t>
      </w:r>
      <w:r w:rsidRPr="007A62FE">
        <w:rPr>
          <w:rFonts w:ascii="仿宋" w:eastAsia="仿宋" w:hAnsi="仿宋" w:cs="宋体" w:hint="eastAsia"/>
          <w:lang w:bidi="ar"/>
        </w:rPr>
        <w:t>座车站（桐岭站、潘桥站、动车南站、新桥站、德政站、龙霞路站、惠民路站、三垟湿地站、龙腾路站、科技城站、瑶溪站、奥体中心站、永中站、机场站、灵昆站、瓯江口站、瓯华站、双瓯大道站）进行候车室公共场所卫生检测，</w:t>
      </w:r>
      <w:r w:rsidRPr="007A62FE">
        <w:rPr>
          <w:rFonts w:ascii="仿宋" w:eastAsia="仿宋" w:hAnsi="仿宋"/>
          <w:lang w:bidi="ar"/>
        </w:rPr>
        <w:t>3</w:t>
      </w:r>
      <w:r w:rsidRPr="007A62FE">
        <w:rPr>
          <w:rFonts w:ascii="仿宋" w:eastAsia="仿宋" w:hAnsi="仿宋" w:cs="宋体" w:hint="eastAsia"/>
          <w:lang w:bidi="ar"/>
        </w:rPr>
        <w:t>座车站（奥体中心站、永中站、机场站）进行空调通风系统卫生检测，检测项目及检测点位包括但不限于下表所含内容：</w:t>
      </w:r>
    </w:p>
    <w:tbl>
      <w:tblPr>
        <w:tblStyle w:val="ad"/>
        <w:tblW w:w="0" w:type="auto"/>
        <w:jc w:val="center"/>
        <w:tblLayout w:type="fixed"/>
        <w:tblLook w:val="04A0" w:firstRow="1" w:lastRow="0" w:firstColumn="1" w:lastColumn="0" w:noHBand="0" w:noVBand="1"/>
      </w:tblPr>
      <w:tblGrid>
        <w:gridCol w:w="2011"/>
        <w:gridCol w:w="1203"/>
        <w:gridCol w:w="1217"/>
        <w:gridCol w:w="829"/>
        <w:gridCol w:w="1086"/>
        <w:gridCol w:w="2176"/>
      </w:tblGrid>
      <w:tr w:rsidR="00993B11" w:rsidRPr="007A62FE">
        <w:trPr>
          <w:trHeight w:val="850"/>
          <w:jc w:val="center"/>
        </w:trPr>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ind w:firstLineChars="200" w:firstLine="480"/>
              <w:outlineLvl w:val="2"/>
              <w:rPr>
                <w:rFonts w:ascii="仿宋" w:eastAsia="仿宋" w:hAnsi="仿宋"/>
              </w:rPr>
            </w:pPr>
            <w:r w:rsidRPr="007A62FE">
              <w:rPr>
                <w:rFonts w:ascii="仿宋" w:eastAsia="仿宋" w:hAnsi="仿宋" w:cs="宋体" w:hint="eastAsia"/>
                <w:lang w:bidi="ar"/>
              </w:rPr>
              <w:t>项目名称</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jc w:val="center"/>
              <w:outlineLvl w:val="2"/>
              <w:rPr>
                <w:rFonts w:ascii="仿宋" w:eastAsia="仿宋" w:hAnsi="仿宋"/>
              </w:rPr>
            </w:pPr>
            <w:r w:rsidRPr="007A62FE">
              <w:rPr>
                <w:rFonts w:ascii="仿宋" w:eastAsia="仿宋" w:hAnsi="仿宋" w:cs="宋体" w:hint="eastAsia"/>
                <w:lang w:bidi="ar"/>
              </w:rPr>
              <w:t>车站数量</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jc w:val="center"/>
              <w:outlineLvl w:val="2"/>
              <w:rPr>
                <w:rFonts w:ascii="仿宋" w:eastAsia="仿宋" w:hAnsi="仿宋"/>
              </w:rPr>
            </w:pPr>
            <w:r w:rsidRPr="007A62FE">
              <w:rPr>
                <w:rFonts w:ascii="仿宋" w:eastAsia="仿宋" w:hAnsi="仿宋" w:cs="宋体" w:hint="eastAsia"/>
                <w:lang w:bidi="ar"/>
              </w:rPr>
              <w:t>每个车站检测点位</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jc w:val="center"/>
              <w:outlineLvl w:val="2"/>
              <w:rPr>
                <w:rFonts w:ascii="仿宋" w:eastAsia="仿宋" w:hAnsi="仿宋"/>
              </w:rPr>
            </w:pPr>
            <w:r w:rsidRPr="007A62FE">
              <w:rPr>
                <w:rFonts w:ascii="仿宋" w:eastAsia="仿宋" w:hAnsi="仿宋" w:cs="宋体" w:hint="eastAsia"/>
                <w:lang w:bidi="ar"/>
              </w:rPr>
              <w:t>小计</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jc w:val="center"/>
              <w:outlineLvl w:val="2"/>
              <w:rPr>
                <w:rFonts w:ascii="仿宋" w:eastAsia="仿宋" w:hAnsi="仿宋"/>
              </w:rPr>
            </w:pPr>
            <w:r w:rsidRPr="007A62FE">
              <w:rPr>
                <w:rFonts w:ascii="仿宋" w:eastAsia="仿宋" w:hAnsi="仿宋" w:cs="宋体" w:hint="eastAsia"/>
                <w:lang w:bidi="ar"/>
              </w:rPr>
              <w:t>预留检测点位</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jc w:val="center"/>
              <w:outlineLvl w:val="2"/>
              <w:rPr>
                <w:rFonts w:ascii="仿宋" w:eastAsia="仿宋" w:hAnsi="仿宋"/>
              </w:rPr>
            </w:pPr>
            <w:r w:rsidRPr="007A62FE">
              <w:rPr>
                <w:rFonts w:ascii="仿宋" w:eastAsia="仿宋" w:hAnsi="仿宋" w:cs="宋体" w:hint="eastAsia"/>
                <w:lang w:bidi="ar"/>
              </w:rPr>
              <w:t>每个点位检测内容</w:t>
            </w:r>
          </w:p>
        </w:tc>
      </w:tr>
      <w:tr w:rsidR="00993B11" w:rsidRPr="007A62FE">
        <w:trPr>
          <w:trHeight w:val="850"/>
          <w:jc w:val="center"/>
        </w:trPr>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ind w:firstLineChars="200" w:firstLine="480"/>
              <w:jc w:val="center"/>
              <w:outlineLvl w:val="2"/>
              <w:rPr>
                <w:rFonts w:ascii="仿宋" w:eastAsia="仿宋" w:hAnsi="仿宋"/>
              </w:rPr>
            </w:pPr>
            <w:r w:rsidRPr="007A62FE">
              <w:rPr>
                <w:rFonts w:ascii="仿宋" w:eastAsia="仿宋" w:hAnsi="仿宋" w:cs="宋体" w:hint="eastAsia"/>
                <w:lang w:bidi="ar"/>
              </w:rPr>
              <w:t>公共场所公共卫生检测项目（每个车站检测两层候车室，每层设置至少</w:t>
            </w:r>
            <w:r w:rsidRPr="007A62FE">
              <w:rPr>
                <w:rFonts w:ascii="仿宋" w:eastAsia="仿宋" w:hAnsi="仿宋"/>
                <w:lang w:bidi="ar"/>
              </w:rPr>
              <w:t>6</w:t>
            </w:r>
            <w:r w:rsidRPr="007A62FE">
              <w:rPr>
                <w:rFonts w:ascii="仿宋" w:eastAsia="仿宋" w:hAnsi="仿宋" w:cs="宋体" w:hint="eastAsia"/>
                <w:lang w:bidi="ar"/>
              </w:rPr>
              <w:t>个</w:t>
            </w:r>
            <w:r w:rsidRPr="007A62FE">
              <w:rPr>
                <w:rFonts w:ascii="仿宋" w:eastAsia="仿宋" w:hAnsi="仿宋" w:cs="宋体" w:hint="eastAsia"/>
                <w:lang w:bidi="ar"/>
              </w:rPr>
              <w:lastRenderedPageBreak/>
              <w:t>采样点，小计至少</w:t>
            </w:r>
            <w:r w:rsidRPr="007A62FE">
              <w:rPr>
                <w:rFonts w:ascii="仿宋" w:eastAsia="仿宋" w:hAnsi="仿宋"/>
                <w:lang w:bidi="ar"/>
              </w:rPr>
              <w:t>12</w:t>
            </w:r>
            <w:r w:rsidRPr="007A62FE">
              <w:rPr>
                <w:rFonts w:ascii="仿宋" w:eastAsia="仿宋" w:hAnsi="仿宋" w:cs="宋体" w:hint="eastAsia"/>
                <w:lang w:bidi="ar"/>
              </w:rPr>
              <w:t>个点位）</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ind w:firstLineChars="200" w:firstLine="480"/>
              <w:jc w:val="center"/>
              <w:outlineLvl w:val="2"/>
              <w:rPr>
                <w:rFonts w:ascii="仿宋" w:eastAsia="仿宋" w:hAnsi="仿宋"/>
              </w:rPr>
            </w:pPr>
            <w:r w:rsidRPr="007A62FE">
              <w:rPr>
                <w:rFonts w:ascii="仿宋" w:eastAsia="仿宋" w:hAnsi="仿宋"/>
                <w:lang w:bidi="ar"/>
              </w:rPr>
              <w:lastRenderedPageBreak/>
              <w:t>18</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ind w:firstLineChars="200" w:firstLine="480"/>
              <w:jc w:val="center"/>
              <w:outlineLvl w:val="2"/>
              <w:rPr>
                <w:rFonts w:ascii="仿宋" w:eastAsia="仿宋" w:hAnsi="仿宋"/>
              </w:rPr>
            </w:pPr>
            <w:r w:rsidRPr="007A62FE">
              <w:rPr>
                <w:rFonts w:ascii="仿宋" w:eastAsia="仿宋" w:hAnsi="仿宋"/>
                <w:lang w:bidi="ar"/>
              </w:rPr>
              <w:t>12</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jc w:val="center"/>
              <w:outlineLvl w:val="2"/>
              <w:rPr>
                <w:rFonts w:ascii="仿宋" w:eastAsia="仿宋" w:hAnsi="仿宋"/>
              </w:rPr>
            </w:pPr>
            <w:r w:rsidRPr="007A62FE">
              <w:rPr>
                <w:rFonts w:ascii="仿宋" w:eastAsia="仿宋" w:hAnsi="仿宋"/>
                <w:lang w:bidi="ar"/>
              </w:rPr>
              <w:t>216</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ind w:firstLineChars="200" w:firstLine="480"/>
              <w:jc w:val="center"/>
              <w:outlineLvl w:val="2"/>
              <w:rPr>
                <w:rFonts w:ascii="仿宋" w:eastAsia="仿宋" w:hAnsi="仿宋"/>
              </w:rPr>
            </w:pPr>
            <w:r w:rsidRPr="007A62FE">
              <w:rPr>
                <w:rFonts w:ascii="仿宋" w:eastAsia="仿宋" w:hAnsi="仿宋"/>
                <w:lang w:bidi="ar"/>
              </w:rPr>
              <w:t>10</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ind w:firstLineChars="200" w:firstLine="480"/>
              <w:jc w:val="center"/>
              <w:outlineLvl w:val="2"/>
              <w:rPr>
                <w:rFonts w:ascii="仿宋" w:eastAsia="仿宋" w:hAnsi="仿宋"/>
              </w:rPr>
            </w:pPr>
            <w:r w:rsidRPr="007A62FE">
              <w:rPr>
                <w:rFonts w:ascii="仿宋" w:eastAsia="仿宋" w:hAnsi="仿宋"/>
                <w:lang w:bidi="ar"/>
              </w:rPr>
              <w:t>1.</w:t>
            </w:r>
            <w:r w:rsidRPr="007A62FE">
              <w:rPr>
                <w:rFonts w:ascii="仿宋" w:eastAsia="仿宋" w:hAnsi="仿宋" w:cs="宋体" w:hint="eastAsia"/>
                <w:lang w:bidi="ar"/>
              </w:rPr>
              <w:t>细菌总数；</w:t>
            </w:r>
            <w:r w:rsidRPr="007A62FE">
              <w:rPr>
                <w:rFonts w:ascii="仿宋" w:eastAsia="仿宋" w:hAnsi="仿宋"/>
                <w:lang w:bidi="ar"/>
              </w:rPr>
              <w:t>2.</w:t>
            </w:r>
            <w:r w:rsidRPr="007A62FE">
              <w:rPr>
                <w:rFonts w:ascii="仿宋" w:eastAsia="仿宋" w:hAnsi="仿宋" w:cs="宋体" w:hint="eastAsia"/>
                <w:lang w:bidi="ar"/>
              </w:rPr>
              <w:t>照度；</w:t>
            </w:r>
            <w:r w:rsidRPr="007A62FE">
              <w:rPr>
                <w:rFonts w:ascii="仿宋" w:eastAsia="仿宋" w:hAnsi="仿宋"/>
                <w:lang w:bidi="ar"/>
              </w:rPr>
              <w:t>3.</w:t>
            </w:r>
            <w:r w:rsidRPr="007A62FE">
              <w:rPr>
                <w:rFonts w:ascii="仿宋" w:eastAsia="仿宋" w:hAnsi="仿宋" w:cs="宋体" w:hint="eastAsia"/>
                <w:lang w:bidi="ar"/>
              </w:rPr>
              <w:t>风速；</w:t>
            </w:r>
            <w:r w:rsidRPr="007A62FE">
              <w:rPr>
                <w:rFonts w:ascii="仿宋" w:eastAsia="仿宋" w:hAnsi="仿宋"/>
                <w:lang w:bidi="ar"/>
              </w:rPr>
              <w:t>4.CO</w:t>
            </w:r>
            <w:r w:rsidRPr="007A62FE">
              <w:rPr>
                <w:rFonts w:ascii="仿宋" w:eastAsia="仿宋" w:hAnsi="仿宋" w:cs="宋体" w:hint="eastAsia"/>
                <w:lang w:bidi="ar"/>
              </w:rPr>
              <w:t>；</w:t>
            </w:r>
            <w:r w:rsidRPr="007A62FE">
              <w:rPr>
                <w:rFonts w:ascii="仿宋" w:eastAsia="仿宋" w:hAnsi="仿宋"/>
                <w:lang w:bidi="ar"/>
              </w:rPr>
              <w:t>5.CO</w:t>
            </w:r>
            <w:r w:rsidRPr="007A62FE">
              <w:rPr>
                <w:rFonts w:ascii="仿宋" w:eastAsia="仿宋" w:hAnsi="仿宋"/>
                <w:vertAlign w:val="subscript"/>
                <w:lang w:bidi="ar"/>
              </w:rPr>
              <w:t>2</w:t>
            </w:r>
            <w:r w:rsidRPr="007A62FE">
              <w:rPr>
                <w:rFonts w:ascii="仿宋" w:eastAsia="仿宋" w:hAnsi="仿宋" w:cs="宋体" w:hint="eastAsia"/>
                <w:lang w:bidi="ar"/>
              </w:rPr>
              <w:t>；</w:t>
            </w:r>
            <w:r w:rsidRPr="007A62FE">
              <w:rPr>
                <w:rFonts w:ascii="仿宋" w:eastAsia="仿宋" w:hAnsi="仿宋"/>
                <w:lang w:bidi="ar"/>
              </w:rPr>
              <w:t>6.</w:t>
            </w:r>
            <w:r w:rsidRPr="007A62FE">
              <w:rPr>
                <w:rFonts w:ascii="仿宋" w:eastAsia="仿宋" w:hAnsi="仿宋" w:cs="宋体" w:hint="eastAsia"/>
                <w:lang w:bidi="ar"/>
              </w:rPr>
              <w:t>可吸入颗粒物；</w:t>
            </w:r>
            <w:r w:rsidRPr="007A62FE">
              <w:rPr>
                <w:rFonts w:ascii="仿宋" w:eastAsia="仿宋" w:hAnsi="仿宋"/>
                <w:lang w:bidi="ar"/>
              </w:rPr>
              <w:t>7.</w:t>
            </w:r>
            <w:r w:rsidRPr="007A62FE">
              <w:rPr>
                <w:rFonts w:ascii="仿宋" w:eastAsia="仿宋" w:hAnsi="仿宋" w:cs="宋体" w:hint="eastAsia"/>
                <w:lang w:bidi="ar"/>
              </w:rPr>
              <w:t>甲醛；</w:t>
            </w:r>
            <w:r w:rsidRPr="007A62FE">
              <w:rPr>
                <w:rFonts w:ascii="仿宋" w:eastAsia="仿宋" w:hAnsi="仿宋"/>
                <w:lang w:bidi="ar"/>
              </w:rPr>
              <w:t>8.</w:t>
            </w:r>
            <w:r w:rsidRPr="007A62FE">
              <w:rPr>
                <w:rFonts w:ascii="仿宋" w:eastAsia="仿宋" w:hAnsi="仿宋" w:cs="宋体" w:hint="eastAsia"/>
                <w:lang w:bidi="ar"/>
              </w:rPr>
              <w:t>噪声；</w:t>
            </w:r>
            <w:r w:rsidRPr="007A62FE">
              <w:rPr>
                <w:rFonts w:ascii="仿宋" w:eastAsia="仿宋" w:hAnsi="仿宋"/>
                <w:lang w:bidi="ar"/>
              </w:rPr>
              <w:t>9.</w:t>
            </w:r>
            <w:r w:rsidRPr="007A62FE">
              <w:rPr>
                <w:rFonts w:ascii="仿宋" w:eastAsia="仿宋" w:hAnsi="仿宋" w:cs="宋体" w:hint="eastAsia"/>
                <w:lang w:bidi="ar"/>
              </w:rPr>
              <w:lastRenderedPageBreak/>
              <w:t>苯；</w:t>
            </w:r>
            <w:r w:rsidRPr="007A62FE">
              <w:rPr>
                <w:rFonts w:ascii="仿宋" w:eastAsia="仿宋" w:hAnsi="仿宋"/>
                <w:lang w:bidi="ar"/>
              </w:rPr>
              <w:t>10.</w:t>
            </w:r>
            <w:r w:rsidRPr="007A62FE">
              <w:rPr>
                <w:rFonts w:ascii="仿宋" w:eastAsia="仿宋" w:hAnsi="仿宋" w:cs="宋体" w:hint="eastAsia"/>
                <w:lang w:bidi="ar"/>
              </w:rPr>
              <w:t>甲苯；</w:t>
            </w:r>
            <w:r w:rsidRPr="007A62FE">
              <w:rPr>
                <w:rFonts w:ascii="仿宋" w:eastAsia="仿宋" w:hAnsi="仿宋"/>
                <w:lang w:bidi="ar"/>
              </w:rPr>
              <w:t>11.</w:t>
            </w:r>
            <w:r w:rsidRPr="007A62FE">
              <w:rPr>
                <w:rFonts w:ascii="仿宋" w:eastAsia="仿宋" w:hAnsi="仿宋" w:cs="宋体" w:hint="eastAsia"/>
                <w:lang w:bidi="ar"/>
              </w:rPr>
              <w:t>二甲苯；</w:t>
            </w:r>
            <w:r w:rsidRPr="007A62FE">
              <w:rPr>
                <w:rFonts w:ascii="仿宋" w:eastAsia="仿宋" w:hAnsi="仿宋"/>
                <w:lang w:bidi="ar"/>
              </w:rPr>
              <w:t>12.TVOC</w:t>
            </w:r>
          </w:p>
        </w:tc>
      </w:tr>
      <w:tr w:rsidR="00993B11" w:rsidRPr="007A62FE">
        <w:trPr>
          <w:trHeight w:val="850"/>
          <w:jc w:val="center"/>
        </w:trPr>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ind w:firstLineChars="200" w:firstLine="480"/>
              <w:jc w:val="center"/>
              <w:outlineLvl w:val="2"/>
              <w:rPr>
                <w:rFonts w:ascii="仿宋" w:eastAsia="仿宋" w:hAnsi="仿宋"/>
              </w:rPr>
            </w:pPr>
            <w:r w:rsidRPr="007A62FE">
              <w:rPr>
                <w:rFonts w:ascii="仿宋" w:eastAsia="仿宋" w:hAnsi="仿宋" w:cs="宋体" w:hint="eastAsia"/>
                <w:lang w:bidi="ar"/>
              </w:rPr>
              <w:lastRenderedPageBreak/>
              <w:t>公共场所集中空调通风系统公共卫生检测项目（每个车站至少检测</w:t>
            </w:r>
            <w:r w:rsidRPr="007A62FE">
              <w:rPr>
                <w:rFonts w:ascii="仿宋" w:eastAsia="仿宋" w:hAnsi="仿宋"/>
                <w:lang w:bidi="ar"/>
              </w:rPr>
              <w:t>3</w:t>
            </w:r>
            <w:r w:rsidRPr="007A62FE">
              <w:rPr>
                <w:rFonts w:ascii="仿宋" w:eastAsia="仿宋" w:hAnsi="仿宋" w:cs="宋体" w:hint="eastAsia"/>
                <w:lang w:bidi="ar"/>
              </w:rPr>
              <w:t>个采样点）</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ind w:firstLineChars="200" w:firstLine="480"/>
              <w:jc w:val="center"/>
              <w:outlineLvl w:val="2"/>
              <w:rPr>
                <w:rFonts w:ascii="仿宋" w:eastAsia="仿宋" w:hAnsi="仿宋"/>
              </w:rPr>
            </w:pPr>
            <w:r w:rsidRPr="007A62FE">
              <w:rPr>
                <w:rFonts w:ascii="仿宋" w:eastAsia="仿宋" w:hAnsi="仿宋"/>
                <w:lang w:bidi="ar"/>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ind w:firstLineChars="200" w:firstLine="480"/>
              <w:jc w:val="center"/>
              <w:outlineLvl w:val="2"/>
              <w:rPr>
                <w:rFonts w:ascii="仿宋" w:eastAsia="仿宋" w:hAnsi="仿宋"/>
              </w:rPr>
            </w:pPr>
            <w:r w:rsidRPr="007A62FE">
              <w:rPr>
                <w:rFonts w:ascii="仿宋" w:eastAsia="仿宋" w:hAnsi="仿宋"/>
                <w:lang w:bidi="ar"/>
              </w:rPr>
              <w:t>3</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ind w:firstLineChars="100" w:firstLine="240"/>
              <w:outlineLvl w:val="2"/>
              <w:rPr>
                <w:rFonts w:ascii="仿宋" w:eastAsia="仿宋" w:hAnsi="仿宋"/>
              </w:rPr>
            </w:pPr>
            <w:r w:rsidRPr="007A62FE">
              <w:rPr>
                <w:rFonts w:ascii="仿宋" w:eastAsia="仿宋" w:hAnsi="仿宋"/>
                <w:lang w:bidi="ar"/>
              </w:rPr>
              <w:t>9</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ind w:firstLineChars="200" w:firstLine="480"/>
              <w:outlineLvl w:val="2"/>
              <w:rPr>
                <w:rFonts w:ascii="仿宋" w:eastAsia="仿宋" w:hAnsi="仿宋"/>
              </w:rPr>
            </w:pPr>
            <w:r w:rsidRPr="007A62FE">
              <w:rPr>
                <w:rFonts w:ascii="仿宋" w:eastAsia="仿宋" w:hAnsi="仿宋"/>
                <w:lang w:bidi="ar"/>
              </w:rPr>
              <w:t>3</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993B11" w:rsidRPr="007A62FE" w:rsidRDefault="00E2429B" w:rsidP="007A62FE">
            <w:pPr>
              <w:pStyle w:val="ab"/>
              <w:spacing w:beforeAutospacing="1" w:afterAutospacing="1" w:line="360" w:lineRule="auto"/>
              <w:ind w:firstLineChars="200" w:firstLine="480"/>
              <w:jc w:val="center"/>
              <w:outlineLvl w:val="2"/>
              <w:rPr>
                <w:rFonts w:ascii="仿宋" w:eastAsia="仿宋" w:hAnsi="仿宋"/>
              </w:rPr>
            </w:pPr>
            <w:r w:rsidRPr="007A62FE">
              <w:rPr>
                <w:rFonts w:ascii="仿宋" w:eastAsia="仿宋" w:hAnsi="仿宋"/>
                <w:lang w:bidi="ar"/>
              </w:rPr>
              <w:t>1.</w:t>
            </w:r>
            <w:r w:rsidRPr="007A62FE">
              <w:rPr>
                <w:rFonts w:ascii="仿宋" w:eastAsia="仿宋" w:hAnsi="仿宋" w:hint="eastAsia"/>
                <w:lang w:bidi="ar"/>
              </w:rPr>
              <w:t>风管内表面积尘量；2.风管表面细菌总数；3.风管表面真菌总数4.送风中细菌总数；5.送风中真菌总数；6.冷却水中嗜肺军团菌；7.送风中β-溶血性链球菌；8.可吸入颗粒物</w:t>
            </w:r>
          </w:p>
        </w:tc>
      </w:tr>
    </w:tbl>
    <w:p w:rsidR="00993B11" w:rsidRPr="007A62FE" w:rsidRDefault="00E2429B" w:rsidP="007A62FE">
      <w:pPr>
        <w:widowControl/>
        <w:spacing w:line="360" w:lineRule="auto"/>
        <w:ind w:firstLineChars="200" w:firstLine="480"/>
        <w:jc w:val="left"/>
        <w:rPr>
          <w:rFonts w:ascii="仿宋" w:eastAsia="仿宋" w:hAnsi="仿宋"/>
          <w:sz w:val="24"/>
        </w:rPr>
      </w:pPr>
      <w:r w:rsidRPr="007A62FE">
        <w:rPr>
          <w:rFonts w:ascii="仿宋" w:eastAsia="仿宋" w:hAnsi="仿宋" w:cs="宋体" w:hint="eastAsia"/>
          <w:sz w:val="24"/>
          <w:lang w:bidi="ar"/>
        </w:rPr>
        <w:t>备注：待乙方出具</w:t>
      </w:r>
      <w:r w:rsidRPr="007A62FE">
        <w:rPr>
          <w:rFonts w:ascii="仿宋" w:eastAsia="仿宋" w:hAnsi="仿宋"/>
          <w:sz w:val="24"/>
          <w:lang w:bidi="ar"/>
        </w:rPr>
        <w:t>S1</w:t>
      </w:r>
      <w:r w:rsidRPr="007A62FE">
        <w:rPr>
          <w:rFonts w:ascii="仿宋" w:eastAsia="仿宋" w:hAnsi="仿宋" w:cs="宋体" w:hint="eastAsia"/>
          <w:sz w:val="24"/>
          <w:lang w:bidi="ar"/>
        </w:rPr>
        <w:t>线</w:t>
      </w:r>
      <w:r w:rsidRPr="007A62FE">
        <w:rPr>
          <w:rFonts w:ascii="仿宋" w:eastAsia="仿宋" w:hAnsi="仿宋" w:cs="Calibri"/>
          <w:sz w:val="24"/>
          <w:lang w:bidi="ar"/>
        </w:rPr>
        <w:t>18</w:t>
      </w:r>
      <w:r w:rsidRPr="007A62FE">
        <w:rPr>
          <w:rFonts w:ascii="仿宋" w:eastAsia="仿宋" w:hAnsi="仿宋" w:cs="宋体" w:hint="eastAsia"/>
          <w:sz w:val="24"/>
          <w:lang w:bidi="ar"/>
        </w:rPr>
        <w:t>座车站检测合格的《公共场所卫生检测报告》和</w:t>
      </w:r>
      <w:r w:rsidRPr="007A62FE">
        <w:rPr>
          <w:rFonts w:ascii="仿宋" w:eastAsia="仿宋" w:hAnsi="仿宋" w:cs="Calibri"/>
          <w:sz w:val="24"/>
          <w:lang w:bidi="ar"/>
        </w:rPr>
        <w:t>3</w:t>
      </w:r>
      <w:r w:rsidRPr="007A62FE">
        <w:rPr>
          <w:rFonts w:ascii="仿宋" w:eastAsia="仿宋" w:hAnsi="仿宋" w:cs="宋体" w:hint="eastAsia"/>
          <w:sz w:val="24"/>
          <w:lang w:bidi="ar"/>
        </w:rPr>
        <w:t>个地下车站检测合格的《集中空调通风系统卫生检测报告》后，</w:t>
      </w:r>
      <w:r w:rsidR="0086741F">
        <w:rPr>
          <w:rFonts w:ascii="仿宋" w:eastAsia="仿宋" w:hAnsi="仿宋" w:cs="宋体" w:hint="eastAsia"/>
          <w:sz w:val="24"/>
          <w:lang w:bidi="ar"/>
        </w:rPr>
        <w:t>相关部门</w:t>
      </w:r>
      <w:r w:rsidR="0086741F">
        <w:rPr>
          <w:rFonts w:ascii="仿宋" w:eastAsia="仿宋" w:hAnsi="仿宋" w:cs="宋体"/>
          <w:sz w:val="24"/>
          <w:lang w:bidi="ar"/>
        </w:rPr>
        <w:t>或单位</w:t>
      </w:r>
      <w:r w:rsidRPr="007A62FE">
        <w:rPr>
          <w:rFonts w:ascii="仿宋" w:eastAsia="仿宋" w:hAnsi="仿宋" w:cs="宋体" w:hint="eastAsia"/>
          <w:sz w:val="24"/>
          <w:lang w:bidi="ar"/>
        </w:rPr>
        <w:t>按照《公共场所卫生管理条例》《公共场所卫生管理条例实施细则》等相关法律法规及行业标准对</w:t>
      </w:r>
      <w:r w:rsidRPr="007A62FE">
        <w:rPr>
          <w:rFonts w:ascii="仿宋" w:eastAsia="仿宋" w:hAnsi="仿宋" w:cs="Calibri"/>
          <w:sz w:val="24"/>
          <w:lang w:bidi="ar"/>
        </w:rPr>
        <w:t>S1</w:t>
      </w:r>
      <w:r w:rsidRPr="007A62FE">
        <w:rPr>
          <w:rFonts w:ascii="仿宋" w:eastAsia="仿宋" w:hAnsi="仿宋" w:cs="宋体" w:hint="eastAsia"/>
          <w:sz w:val="24"/>
          <w:lang w:bidi="ar"/>
        </w:rPr>
        <w:t>线</w:t>
      </w:r>
      <w:r w:rsidRPr="007A62FE">
        <w:rPr>
          <w:rFonts w:ascii="仿宋" w:eastAsia="仿宋" w:hAnsi="仿宋" w:cs="Calibri"/>
          <w:sz w:val="24"/>
          <w:lang w:bidi="ar"/>
        </w:rPr>
        <w:t>18</w:t>
      </w:r>
      <w:r w:rsidRPr="007A62FE">
        <w:rPr>
          <w:rFonts w:ascii="仿宋" w:eastAsia="仿宋" w:hAnsi="仿宋" w:cs="宋体" w:hint="eastAsia"/>
          <w:sz w:val="24"/>
          <w:lang w:bidi="ar"/>
        </w:rPr>
        <w:t>座车站进行抽查，若抽查结果不合格，乙方应根据甲方要求启动预留点位采样检测工作，预留检测点位由甲方指定，公共场所卫生检测项目预留检测点位不超过</w:t>
      </w:r>
      <w:r w:rsidRPr="007A62FE">
        <w:rPr>
          <w:rFonts w:ascii="仿宋" w:eastAsia="仿宋" w:hAnsi="仿宋"/>
          <w:sz w:val="24"/>
          <w:lang w:bidi="ar"/>
        </w:rPr>
        <w:t>10</w:t>
      </w:r>
      <w:r w:rsidRPr="007A62FE">
        <w:rPr>
          <w:rFonts w:ascii="仿宋" w:eastAsia="仿宋" w:hAnsi="仿宋" w:cs="宋体" w:hint="eastAsia"/>
          <w:sz w:val="24"/>
          <w:lang w:bidi="ar"/>
        </w:rPr>
        <w:t>个（含），空调通风系统卫生检测项目预留检测点位不超过</w:t>
      </w:r>
      <w:r w:rsidRPr="007A62FE">
        <w:rPr>
          <w:rFonts w:ascii="仿宋" w:eastAsia="仿宋" w:hAnsi="仿宋"/>
          <w:sz w:val="24"/>
          <w:lang w:bidi="ar"/>
        </w:rPr>
        <w:t>3</w:t>
      </w:r>
      <w:r w:rsidRPr="007A62FE">
        <w:rPr>
          <w:rFonts w:ascii="仿宋" w:eastAsia="仿宋" w:hAnsi="仿宋" w:cs="宋体" w:hint="eastAsia"/>
          <w:sz w:val="24"/>
          <w:lang w:bidi="ar"/>
        </w:rPr>
        <w:t>个（含）。合同金额已包含预留检测点位相关费用，超出预留检测点位个数的检测项目据实结算。</w:t>
      </w:r>
    </w:p>
    <w:p w:rsidR="00A3527B" w:rsidRPr="00A3527B" w:rsidRDefault="00E2429B" w:rsidP="00817026">
      <w:pPr>
        <w:pStyle w:val="ab"/>
        <w:numPr>
          <w:ilvl w:val="2"/>
          <w:numId w:val="15"/>
        </w:numPr>
        <w:spacing w:beforeAutospacing="1" w:afterAutospacing="1" w:line="360" w:lineRule="auto"/>
        <w:ind w:left="0" w:firstLineChars="200" w:firstLine="480"/>
        <w:outlineLvl w:val="2"/>
        <w:rPr>
          <w:rFonts w:ascii="仿宋" w:eastAsia="仿宋" w:hAnsi="仿宋" w:cs="宋体"/>
          <w:lang w:bidi="ar"/>
        </w:rPr>
      </w:pPr>
      <w:r w:rsidRPr="00A3527B">
        <w:rPr>
          <w:rFonts w:ascii="仿宋" w:eastAsia="仿宋" w:hAnsi="仿宋" w:cs="宋体" w:hint="eastAsia"/>
          <w:lang w:bidi="ar"/>
        </w:rPr>
        <w:t>合同金额已包含乙方为完成合同约定工作内容而产生的所有费用，且不再调整增加支付。合同金额已包含乙方为完成合同约定工作内容所需支出的人员费用、设备设施费用、调查评估费用、会议费用、评审费用、交通费用、复测的费用、税费</w:t>
      </w:r>
      <w:r w:rsidR="00A3527B" w:rsidRPr="00A3527B">
        <w:rPr>
          <w:rFonts w:ascii="仿宋" w:eastAsia="仿宋" w:hAnsi="仿宋" w:cs="宋体" w:hint="eastAsia"/>
          <w:lang w:bidi="ar"/>
        </w:rPr>
        <w:t>、</w:t>
      </w:r>
      <w:r w:rsidR="00A3527B" w:rsidRPr="00A3527B">
        <w:rPr>
          <w:rFonts w:ascii="仿宋" w:eastAsia="仿宋" w:hAnsi="仿宋" w:cs="宋体"/>
          <w:lang w:bidi="ar"/>
        </w:rPr>
        <w:t>预留检测点位</w:t>
      </w:r>
      <w:r w:rsidR="00A3527B" w:rsidRPr="00A3527B">
        <w:rPr>
          <w:rFonts w:ascii="仿宋" w:eastAsia="仿宋" w:hAnsi="仿宋" w:cs="宋体" w:hint="eastAsia"/>
          <w:lang w:bidi="ar"/>
        </w:rPr>
        <w:t>的</w:t>
      </w:r>
      <w:r w:rsidR="00A3527B" w:rsidRPr="00A3527B">
        <w:rPr>
          <w:rFonts w:ascii="仿宋" w:eastAsia="仿宋" w:hAnsi="仿宋" w:cs="宋体"/>
          <w:lang w:bidi="ar"/>
        </w:rPr>
        <w:t>检测费用（</w:t>
      </w:r>
      <w:r w:rsidR="00A3527B" w:rsidRPr="00A3527B">
        <w:rPr>
          <w:rFonts w:ascii="仿宋" w:eastAsia="仿宋" w:hAnsi="仿宋" w:cs="宋体" w:hint="eastAsia"/>
          <w:lang w:bidi="ar"/>
        </w:rPr>
        <w:t>若</w:t>
      </w:r>
      <w:r w:rsidR="00A3527B" w:rsidRPr="00A3527B">
        <w:rPr>
          <w:rFonts w:ascii="仿宋" w:eastAsia="仿宋" w:hAnsi="仿宋" w:cs="宋体"/>
          <w:lang w:bidi="ar"/>
        </w:rPr>
        <w:t>需要）</w:t>
      </w:r>
      <w:r w:rsidR="00A3527B" w:rsidRPr="00A3527B">
        <w:rPr>
          <w:rFonts w:ascii="仿宋" w:eastAsia="仿宋" w:hAnsi="仿宋" w:cs="宋体" w:hint="eastAsia"/>
          <w:lang w:bidi="ar"/>
        </w:rPr>
        <w:t>和可得的利润等全部费用，甲方不再额外支付其他费用。</w:t>
      </w:r>
      <w:r w:rsidR="00CB4FD6">
        <w:rPr>
          <w:rFonts w:ascii="仿宋" w:eastAsia="仿宋" w:hAnsi="仿宋" w:cs="宋体" w:hint="eastAsia"/>
          <w:lang w:bidi="ar"/>
        </w:rPr>
        <w:t>本</w:t>
      </w:r>
      <w:r w:rsidR="00CB4FD6">
        <w:rPr>
          <w:rFonts w:ascii="仿宋" w:eastAsia="仿宋" w:hAnsi="仿宋" w:cs="宋体"/>
          <w:lang w:bidi="ar"/>
        </w:rPr>
        <w:t>合同约定的不含税价格部分不因国家税率变化而变化，若在合同履行期间，如遇国家税率调整，则价税合计</w:t>
      </w:r>
      <w:r w:rsidR="00CB4FD6">
        <w:rPr>
          <w:rFonts w:ascii="仿宋" w:eastAsia="仿宋" w:hAnsi="仿宋" w:cs="宋体" w:hint="eastAsia"/>
          <w:lang w:bidi="ar"/>
        </w:rPr>
        <w:t>相应</w:t>
      </w:r>
      <w:r w:rsidR="00CB4FD6">
        <w:rPr>
          <w:rFonts w:ascii="仿宋" w:eastAsia="仿宋" w:hAnsi="仿宋" w:cs="宋体"/>
          <w:lang w:bidi="ar"/>
        </w:rPr>
        <w:t>调整，以开具发票的时间为准</w:t>
      </w:r>
      <w:r w:rsidR="00CB4FD6">
        <w:rPr>
          <w:rFonts w:ascii="仿宋" w:eastAsia="仿宋" w:hAnsi="仿宋" w:cs="宋体" w:hint="eastAsia"/>
          <w:lang w:bidi="ar"/>
        </w:rPr>
        <w:t>。</w:t>
      </w:r>
    </w:p>
    <w:p w:rsidR="00993B11" w:rsidRPr="00A3527B" w:rsidRDefault="00E2429B" w:rsidP="00817026">
      <w:pPr>
        <w:pStyle w:val="ab"/>
        <w:numPr>
          <w:ilvl w:val="2"/>
          <w:numId w:val="15"/>
        </w:numPr>
        <w:spacing w:beforeAutospacing="1" w:afterAutospacing="1" w:line="360" w:lineRule="auto"/>
        <w:ind w:left="0" w:firstLineChars="200" w:firstLine="480"/>
        <w:outlineLvl w:val="2"/>
        <w:rPr>
          <w:rFonts w:ascii="仿宋" w:eastAsia="仿宋" w:hAnsi="仿宋"/>
        </w:rPr>
      </w:pPr>
      <w:r w:rsidRPr="00A3527B">
        <w:rPr>
          <w:rFonts w:ascii="仿宋" w:eastAsia="仿宋" w:hAnsi="仿宋" w:cs="宋体" w:hint="eastAsia"/>
          <w:lang w:bidi="ar"/>
        </w:rPr>
        <w:t>双方义务与权利</w:t>
      </w:r>
      <w:r w:rsidRPr="00A3527B">
        <w:rPr>
          <w:rFonts w:ascii="仿宋" w:eastAsia="仿宋" w:hAnsi="仿宋"/>
          <w:lang w:bidi="ar"/>
        </w:rPr>
        <w:t xml:space="preserve">     </w:t>
      </w:r>
    </w:p>
    <w:p w:rsidR="00993B11" w:rsidRPr="007A62FE" w:rsidRDefault="00E2429B" w:rsidP="007A62FE">
      <w:pPr>
        <w:pStyle w:val="ab"/>
        <w:numPr>
          <w:ilvl w:val="3"/>
          <w:numId w:val="15"/>
        </w:numPr>
        <w:spacing w:beforeAutospacing="1" w:afterAutospacing="1" w:line="360" w:lineRule="auto"/>
        <w:ind w:firstLineChars="200" w:firstLine="480"/>
        <w:outlineLvl w:val="3"/>
        <w:rPr>
          <w:rFonts w:ascii="仿宋" w:eastAsia="仿宋" w:hAnsi="仿宋"/>
        </w:rPr>
      </w:pPr>
      <w:r w:rsidRPr="007A62FE">
        <w:rPr>
          <w:rFonts w:ascii="仿宋" w:eastAsia="仿宋" w:hAnsi="仿宋" w:cs="宋体" w:hint="eastAsia"/>
          <w:lang w:bidi="ar"/>
        </w:rPr>
        <w:t>甲方向乙方提供检测点具体地点名称及有关背景材料，乙方采集检测样品并对样品材料的真实性和采集样品的代表性承担保证责任。</w:t>
      </w:r>
      <w:r w:rsidRPr="007A62FE">
        <w:rPr>
          <w:rFonts w:ascii="仿宋" w:eastAsia="仿宋" w:hAnsi="仿宋"/>
          <w:lang w:bidi="ar"/>
        </w:rPr>
        <w:t xml:space="preserve">    </w:t>
      </w:r>
    </w:p>
    <w:p w:rsidR="00993B11" w:rsidRPr="007A62FE" w:rsidRDefault="00E2429B" w:rsidP="007A62FE">
      <w:pPr>
        <w:pStyle w:val="ab"/>
        <w:numPr>
          <w:ilvl w:val="3"/>
          <w:numId w:val="15"/>
        </w:numPr>
        <w:spacing w:beforeAutospacing="1" w:afterAutospacing="1" w:line="360" w:lineRule="auto"/>
        <w:ind w:firstLineChars="200" w:firstLine="480"/>
        <w:outlineLvl w:val="3"/>
        <w:rPr>
          <w:rFonts w:ascii="仿宋" w:eastAsia="仿宋" w:hAnsi="仿宋"/>
        </w:rPr>
      </w:pPr>
      <w:r w:rsidRPr="007A62FE">
        <w:rPr>
          <w:rFonts w:ascii="仿宋" w:eastAsia="仿宋" w:hAnsi="仿宋" w:cs="宋体" w:hint="eastAsia"/>
          <w:lang w:bidi="ar"/>
        </w:rPr>
        <w:lastRenderedPageBreak/>
        <w:t>甲乙双方签订合同后</w:t>
      </w:r>
      <w:r w:rsidRPr="007A62FE">
        <w:rPr>
          <w:rFonts w:ascii="仿宋" w:eastAsia="仿宋" w:hAnsi="仿宋"/>
          <w:lang w:bidi="ar"/>
        </w:rPr>
        <w:t>7</w:t>
      </w:r>
      <w:r w:rsidRPr="007A62FE">
        <w:rPr>
          <w:rFonts w:ascii="仿宋" w:eastAsia="仿宋" w:hAnsi="仿宋" w:cs="宋体" w:hint="eastAsia"/>
          <w:lang w:bidi="ar"/>
        </w:rPr>
        <w:t>个工作日内，乙方应当启动检测工作。</w:t>
      </w:r>
      <w:r w:rsidRPr="007A62FE">
        <w:rPr>
          <w:rFonts w:ascii="仿宋" w:eastAsia="仿宋" w:hAnsi="仿宋"/>
          <w:lang w:bidi="ar"/>
        </w:rPr>
        <w:t xml:space="preserve">   </w:t>
      </w:r>
    </w:p>
    <w:p w:rsidR="00993B11" w:rsidRPr="007A62FE" w:rsidRDefault="00E2429B" w:rsidP="007A62FE">
      <w:pPr>
        <w:pStyle w:val="ab"/>
        <w:numPr>
          <w:ilvl w:val="3"/>
          <w:numId w:val="15"/>
        </w:numPr>
        <w:spacing w:beforeAutospacing="1" w:afterAutospacing="1" w:line="360" w:lineRule="auto"/>
        <w:ind w:firstLineChars="200" w:firstLine="480"/>
        <w:outlineLvl w:val="3"/>
        <w:rPr>
          <w:rFonts w:ascii="仿宋" w:eastAsia="仿宋" w:hAnsi="仿宋"/>
        </w:rPr>
      </w:pPr>
      <w:r w:rsidRPr="007A62FE">
        <w:rPr>
          <w:rFonts w:ascii="仿宋" w:eastAsia="仿宋" w:hAnsi="仿宋" w:cs="宋体" w:hint="eastAsia"/>
          <w:lang w:bidi="ar"/>
        </w:rPr>
        <w:t>甲、乙双方应主动配合，甲方应为检测提供方便，并委派熟悉卫生设施情况的人员协助检测。乙方应尽力抓紧时间在不违反检测有关规定的情况下，按时完成检测任务。</w:t>
      </w:r>
    </w:p>
    <w:p w:rsidR="00993B11" w:rsidRPr="007A62FE" w:rsidRDefault="00E2429B" w:rsidP="007A62FE">
      <w:pPr>
        <w:pStyle w:val="ab"/>
        <w:numPr>
          <w:ilvl w:val="3"/>
          <w:numId w:val="15"/>
        </w:numPr>
        <w:spacing w:beforeAutospacing="1" w:afterAutospacing="1" w:line="360" w:lineRule="auto"/>
        <w:ind w:firstLineChars="200" w:firstLine="480"/>
        <w:outlineLvl w:val="3"/>
        <w:rPr>
          <w:rFonts w:ascii="仿宋" w:eastAsia="仿宋" w:hAnsi="仿宋"/>
        </w:rPr>
      </w:pPr>
      <w:r w:rsidRPr="007A62FE">
        <w:rPr>
          <w:rFonts w:ascii="仿宋" w:eastAsia="仿宋" w:hAnsi="仿宋" w:cs="宋体" w:hint="eastAsia"/>
          <w:lang w:bidi="ar"/>
        </w:rPr>
        <w:t>乙方应按照甲方要求提前委派相关技术人员提供技术支持和业务指导。乙方不得随意更换项目管理人员（包括项目经理、项目技术负责人、专业工程师、技术管理人员等），若确实需更换人员时，应提前</w:t>
      </w:r>
      <w:r w:rsidRPr="007A62FE">
        <w:rPr>
          <w:rFonts w:ascii="仿宋" w:eastAsia="仿宋" w:hAnsi="仿宋"/>
          <w:lang w:bidi="ar"/>
        </w:rPr>
        <w:t>15</w:t>
      </w:r>
      <w:r w:rsidRPr="007A62FE">
        <w:rPr>
          <w:rFonts w:ascii="仿宋" w:eastAsia="仿宋" w:hAnsi="仿宋" w:cs="宋体" w:hint="eastAsia"/>
          <w:lang w:bidi="ar"/>
        </w:rPr>
        <w:t xml:space="preserve">天申请，报甲方批准，申请应提出同等或更高资历的替换人员、名单，同时须待甲方批准后方可更换。乙方未经甲方同意，擅自更换项目管理人员的，应当支付 </w:t>
      </w:r>
      <w:r w:rsidRPr="007A62FE">
        <w:rPr>
          <w:rFonts w:ascii="仿宋" w:eastAsia="仿宋" w:hAnsi="仿宋"/>
          <w:lang w:bidi="ar"/>
        </w:rPr>
        <w:t xml:space="preserve">500.00 </w:t>
      </w:r>
      <w:r w:rsidRPr="007A62FE">
        <w:rPr>
          <w:rFonts w:ascii="仿宋" w:eastAsia="仿宋" w:hAnsi="仿宋" w:cs="宋体" w:hint="eastAsia"/>
          <w:lang w:bidi="ar"/>
        </w:rPr>
        <w:t>元</w:t>
      </w:r>
      <w:r w:rsidRPr="007A62FE">
        <w:rPr>
          <w:rFonts w:ascii="仿宋" w:eastAsia="仿宋" w:hAnsi="仿宋"/>
          <w:lang w:bidi="ar"/>
        </w:rPr>
        <w:t>/</w:t>
      </w:r>
      <w:r w:rsidRPr="007A62FE">
        <w:rPr>
          <w:rFonts w:ascii="仿宋" w:eastAsia="仿宋" w:hAnsi="仿宋" w:cs="宋体" w:hint="eastAsia"/>
          <w:lang w:bidi="ar"/>
        </w:rPr>
        <w:t>人次的违约金，并自甲方指定时间内落实原人员重新到位；如在项目执行过程中，甲方认为乙方的项目经理、项目技术负责人、专业工程师或技术管理人员等能力上难以胜任，有权要求更换，乙方应在收到甲方书面通知后</w:t>
      </w:r>
      <w:r w:rsidRPr="007A62FE">
        <w:rPr>
          <w:rFonts w:ascii="仿宋" w:eastAsia="仿宋" w:hAnsi="仿宋"/>
          <w:lang w:bidi="ar"/>
        </w:rPr>
        <w:t>5</w:t>
      </w:r>
      <w:r w:rsidRPr="007A62FE">
        <w:rPr>
          <w:rFonts w:ascii="仿宋" w:eastAsia="仿宋" w:hAnsi="仿宋" w:cs="宋体" w:hint="eastAsia"/>
          <w:lang w:bidi="ar"/>
        </w:rPr>
        <w:t>个工作日内提交新人选，报甲方审批，获批后立即更换。</w:t>
      </w:r>
    </w:p>
    <w:p w:rsidR="00993B11" w:rsidRPr="007A62FE" w:rsidRDefault="00E2429B" w:rsidP="007A62FE">
      <w:pPr>
        <w:pStyle w:val="ab"/>
        <w:numPr>
          <w:ilvl w:val="3"/>
          <w:numId w:val="15"/>
        </w:numPr>
        <w:spacing w:beforeAutospacing="1" w:afterAutospacing="1" w:line="360" w:lineRule="auto"/>
        <w:ind w:firstLineChars="200" w:firstLine="480"/>
        <w:outlineLvl w:val="3"/>
        <w:rPr>
          <w:rFonts w:ascii="仿宋" w:eastAsia="仿宋" w:hAnsi="仿宋"/>
        </w:rPr>
      </w:pPr>
      <w:r w:rsidRPr="007A62FE">
        <w:rPr>
          <w:rFonts w:ascii="仿宋" w:eastAsia="仿宋" w:hAnsi="仿宋" w:cs="宋体" w:hint="eastAsia"/>
          <w:lang w:bidi="ar"/>
        </w:rPr>
        <w:t>乙方出具检测合格的《公共场所卫生检测报告》《集中空调通风系统卫生检测报告》，经政府相关部门确认无法通过，导致甲方遭受损失，乙方应当无条件负责返工，因此造成的延误和费用增加均由乙方承担，并赔偿甲方的全部损失；乙方经二次修改仍无法通过的，甲方有权解除合同，合同费用不再支付，乙方应当退还已收取的款项，支付合同总价款</w:t>
      </w:r>
      <w:r w:rsidRPr="007A62FE">
        <w:rPr>
          <w:rFonts w:ascii="仿宋" w:eastAsia="仿宋" w:hAnsi="仿宋"/>
          <w:lang w:bidi="ar"/>
        </w:rPr>
        <w:t>10%</w:t>
      </w:r>
      <w:r w:rsidRPr="007A62FE">
        <w:rPr>
          <w:rFonts w:ascii="仿宋" w:eastAsia="仿宋" w:hAnsi="仿宋" w:cs="宋体" w:hint="eastAsia"/>
          <w:lang w:bidi="ar"/>
        </w:rPr>
        <w:t>的违约金，并赔偿甲方的全部损失。</w:t>
      </w:r>
    </w:p>
    <w:p w:rsidR="00993B11" w:rsidRPr="007A62FE" w:rsidRDefault="00E2429B" w:rsidP="007A62FE">
      <w:pPr>
        <w:pStyle w:val="ab"/>
        <w:numPr>
          <w:ilvl w:val="3"/>
          <w:numId w:val="15"/>
        </w:numPr>
        <w:spacing w:beforeAutospacing="1" w:afterAutospacing="1" w:line="360" w:lineRule="auto"/>
        <w:ind w:firstLineChars="200" w:firstLine="480"/>
        <w:outlineLvl w:val="3"/>
        <w:rPr>
          <w:rFonts w:ascii="仿宋" w:eastAsia="仿宋" w:hAnsi="仿宋"/>
        </w:rPr>
      </w:pPr>
      <w:r w:rsidRPr="007A62FE">
        <w:rPr>
          <w:rFonts w:ascii="仿宋" w:eastAsia="仿宋" w:hAnsi="仿宋" w:cs="宋体" w:hint="eastAsia"/>
          <w:lang w:bidi="ar"/>
        </w:rPr>
        <w:t>乙方保证其具备履行本合同所需的专业、合法、持续有效的资质；如在本合同履行过程中发现乙方不具备或者不再具备该资质的，甲方有权解除合同，合同费用不再支付，乙方退还已收取的款项，支付合同总价款</w:t>
      </w:r>
      <w:r w:rsidRPr="007A62FE">
        <w:rPr>
          <w:rFonts w:ascii="仿宋" w:eastAsia="仿宋" w:hAnsi="仿宋"/>
          <w:lang w:bidi="ar"/>
        </w:rPr>
        <w:t>30%</w:t>
      </w:r>
      <w:r w:rsidRPr="007A62FE">
        <w:rPr>
          <w:rFonts w:ascii="仿宋" w:eastAsia="仿宋" w:hAnsi="仿宋" w:cs="宋体" w:hint="eastAsia"/>
          <w:lang w:bidi="ar"/>
        </w:rPr>
        <w:t>的违约金，并赔偿甲方的全部损失。</w:t>
      </w:r>
    </w:p>
    <w:p w:rsidR="00993B11" w:rsidRPr="007A62FE" w:rsidRDefault="00E2429B" w:rsidP="007A62FE">
      <w:pPr>
        <w:pStyle w:val="ab"/>
        <w:numPr>
          <w:ilvl w:val="3"/>
          <w:numId w:val="15"/>
        </w:numPr>
        <w:spacing w:beforeAutospacing="1" w:afterAutospacing="1" w:line="360" w:lineRule="auto"/>
        <w:ind w:firstLineChars="200" w:firstLine="480"/>
        <w:outlineLvl w:val="3"/>
        <w:rPr>
          <w:rFonts w:ascii="仿宋" w:eastAsia="仿宋" w:hAnsi="仿宋"/>
        </w:rPr>
      </w:pPr>
      <w:r w:rsidRPr="007A62FE">
        <w:rPr>
          <w:rFonts w:ascii="仿宋" w:eastAsia="仿宋" w:hAnsi="仿宋" w:cs="宋体" w:hint="eastAsia"/>
          <w:lang w:bidi="ar"/>
        </w:rPr>
        <w:t>乙方保证其出具的《公共场所卫生检测报告》《集中空调通风系统卫生检测报告》不侵犯任何第三方的知识产权等权利，否则由此产生的全部争议与纠纷均由乙方自行处理和承担，造成甲方损失的，乙方应当承担全部赔偿责任。上述甲方的损失包括但不限于甲方为实现权利而支出诉讼或仲裁费、律师费、差旅费、评估鉴定费用等全部费用和损失。</w:t>
      </w:r>
    </w:p>
    <w:p w:rsidR="00993B11" w:rsidRPr="007A62FE" w:rsidRDefault="00E2429B" w:rsidP="007A62FE">
      <w:pPr>
        <w:pStyle w:val="ab"/>
        <w:numPr>
          <w:ilvl w:val="3"/>
          <w:numId w:val="15"/>
        </w:numPr>
        <w:spacing w:beforeAutospacing="1" w:afterAutospacing="1" w:line="360" w:lineRule="auto"/>
        <w:ind w:firstLineChars="200" w:firstLine="480"/>
        <w:outlineLvl w:val="3"/>
        <w:rPr>
          <w:rFonts w:ascii="仿宋" w:eastAsia="仿宋" w:hAnsi="仿宋"/>
        </w:rPr>
      </w:pPr>
      <w:r w:rsidRPr="007A62FE">
        <w:rPr>
          <w:rFonts w:ascii="仿宋" w:eastAsia="仿宋" w:hAnsi="仿宋" w:cs="宋体" w:hint="eastAsia"/>
          <w:lang w:bidi="ar"/>
        </w:rPr>
        <w:t>乙方对于甲方提供的资料文件（包括影印件、复制件、电子文件）等应当妥善保管，并严格履行保密义务。乙方未经甲方书面同意不得将上述资料以任何形式透露给任何第三方或者作非本合同目的外使用。乙方未经甲方书面许可，也不得将上述资料作任何形式的宣传或者出版。乙方的上述保密义务不因合同的解除或者终止而免除。乙方违反上述保密约定，应向甲方支付合同总金额</w:t>
      </w:r>
      <w:r w:rsidRPr="007A62FE">
        <w:rPr>
          <w:rFonts w:ascii="仿宋" w:eastAsia="仿宋" w:hAnsi="仿宋"/>
          <w:lang w:bidi="ar"/>
        </w:rPr>
        <w:t>30%</w:t>
      </w:r>
      <w:r w:rsidRPr="007A62FE">
        <w:rPr>
          <w:rFonts w:ascii="仿宋" w:eastAsia="仿宋" w:hAnsi="仿宋" w:cs="宋体" w:hint="eastAsia"/>
          <w:lang w:bidi="ar"/>
        </w:rPr>
        <w:t>的违约金，并赔偿</w:t>
      </w:r>
      <w:r w:rsidRPr="007A62FE">
        <w:rPr>
          <w:rFonts w:ascii="仿宋" w:eastAsia="仿宋" w:hAnsi="仿宋" w:cs="宋体" w:hint="eastAsia"/>
          <w:lang w:bidi="ar"/>
        </w:rPr>
        <w:lastRenderedPageBreak/>
        <w:t>甲方的全部损失。</w:t>
      </w:r>
    </w:p>
    <w:p w:rsidR="00993B11" w:rsidRPr="007A62FE" w:rsidRDefault="00E2429B" w:rsidP="007A62FE">
      <w:pPr>
        <w:pStyle w:val="ab"/>
        <w:numPr>
          <w:ilvl w:val="3"/>
          <w:numId w:val="15"/>
        </w:numPr>
        <w:spacing w:beforeAutospacing="1" w:afterAutospacing="1" w:line="360" w:lineRule="auto"/>
        <w:ind w:firstLineChars="200" w:firstLine="480"/>
        <w:outlineLvl w:val="3"/>
        <w:rPr>
          <w:rFonts w:ascii="仿宋" w:eastAsia="仿宋" w:hAnsi="仿宋"/>
        </w:rPr>
      </w:pPr>
      <w:r w:rsidRPr="007A62FE">
        <w:rPr>
          <w:rFonts w:ascii="仿宋" w:eastAsia="仿宋" w:hAnsi="仿宋" w:cs="宋体" w:hint="eastAsia"/>
          <w:lang w:bidi="ar"/>
        </w:rPr>
        <w:t>乙方应于签订合同后</w:t>
      </w:r>
      <w:r w:rsidRPr="007A62FE">
        <w:rPr>
          <w:rFonts w:ascii="仿宋" w:eastAsia="仿宋" w:hAnsi="仿宋"/>
          <w:lang w:bidi="ar"/>
        </w:rPr>
        <w:t>2</w:t>
      </w:r>
      <w:r w:rsidRPr="007A62FE">
        <w:rPr>
          <w:rFonts w:ascii="仿宋" w:eastAsia="仿宋" w:hAnsi="仿宋" w:cs="宋体" w:hint="eastAsia"/>
          <w:lang w:bidi="ar"/>
        </w:rPr>
        <w:t>个月内完成</w:t>
      </w:r>
      <w:r w:rsidRPr="007A62FE">
        <w:rPr>
          <w:rFonts w:ascii="仿宋" w:eastAsia="仿宋" w:hAnsi="仿宋"/>
          <w:lang w:bidi="ar"/>
        </w:rPr>
        <w:t>S1</w:t>
      </w:r>
      <w:r w:rsidRPr="007A62FE">
        <w:rPr>
          <w:rFonts w:ascii="仿宋" w:eastAsia="仿宋" w:hAnsi="仿宋" w:cs="宋体" w:hint="eastAsia"/>
          <w:lang w:bidi="ar"/>
        </w:rPr>
        <w:t>线</w:t>
      </w:r>
      <w:r w:rsidRPr="007A62FE">
        <w:rPr>
          <w:rFonts w:ascii="仿宋" w:eastAsia="仿宋" w:hAnsi="仿宋"/>
          <w:lang w:bidi="ar"/>
        </w:rPr>
        <w:t>18</w:t>
      </w:r>
      <w:r w:rsidRPr="007A62FE">
        <w:rPr>
          <w:rFonts w:ascii="仿宋" w:eastAsia="仿宋" w:hAnsi="仿宋" w:cs="宋体" w:hint="eastAsia"/>
          <w:lang w:bidi="ar"/>
        </w:rPr>
        <w:t>座车站的公共卫生检测和</w:t>
      </w:r>
      <w:r w:rsidRPr="007A62FE">
        <w:rPr>
          <w:rFonts w:ascii="仿宋" w:eastAsia="仿宋" w:hAnsi="仿宋"/>
          <w:lang w:bidi="ar"/>
        </w:rPr>
        <w:t>3</w:t>
      </w:r>
      <w:r w:rsidRPr="007A62FE">
        <w:rPr>
          <w:rFonts w:ascii="仿宋" w:eastAsia="仿宋" w:hAnsi="仿宋" w:cs="宋体" w:hint="eastAsia"/>
          <w:lang w:bidi="ar"/>
        </w:rPr>
        <w:t>个地下车站的空调通风系统卫生检测工作，并出具符合国家标准的检测合格报告；因乙方原因造成未按照合同约定时间完成检测报告的，每逾期一日，应当支付合同总金额</w:t>
      </w:r>
      <w:r w:rsidRPr="007A62FE">
        <w:rPr>
          <w:rFonts w:ascii="仿宋" w:eastAsia="仿宋" w:hAnsi="仿宋"/>
          <w:lang w:bidi="ar"/>
        </w:rPr>
        <w:t>1%</w:t>
      </w:r>
      <w:r w:rsidRPr="007A62FE">
        <w:rPr>
          <w:rFonts w:ascii="仿宋" w:eastAsia="仿宋" w:hAnsi="仿宋" w:cs="宋体" w:hint="eastAsia"/>
          <w:lang w:bidi="ar"/>
        </w:rPr>
        <w:t>的逾期违约金；乙方逾期超过</w:t>
      </w:r>
      <w:r w:rsidRPr="007A62FE">
        <w:rPr>
          <w:rFonts w:ascii="仿宋" w:eastAsia="仿宋" w:hAnsi="仿宋"/>
          <w:lang w:bidi="ar"/>
        </w:rPr>
        <w:t>30</w:t>
      </w:r>
      <w:r w:rsidRPr="007A62FE">
        <w:rPr>
          <w:rFonts w:ascii="仿宋" w:eastAsia="仿宋" w:hAnsi="仿宋" w:cs="宋体" w:hint="eastAsia"/>
          <w:lang w:bidi="ar"/>
        </w:rPr>
        <w:t>日的，甲方有权解除合同，合同费用不再支付，且乙方须退还已收取的款项，及支付合同总金额</w:t>
      </w:r>
      <w:r w:rsidRPr="007A62FE">
        <w:rPr>
          <w:rFonts w:ascii="仿宋" w:eastAsia="仿宋" w:hAnsi="仿宋"/>
          <w:lang w:bidi="ar"/>
        </w:rPr>
        <w:t>30%</w:t>
      </w:r>
      <w:r w:rsidRPr="007A62FE">
        <w:rPr>
          <w:rFonts w:ascii="仿宋" w:eastAsia="仿宋" w:hAnsi="仿宋" w:cs="宋体" w:hint="eastAsia"/>
          <w:lang w:bidi="ar"/>
        </w:rPr>
        <w:t>的违约金，并赔偿甲方的全部损失。</w:t>
      </w:r>
    </w:p>
    <w:p w:rsidR="00993B11" w:rsidRPr="007A62FE" w:rsidRDefault="00E2429B" w:rsidP="007A62FE">
      <w:pPr>
        <w:pStyle w:val="ab"/>
        <w:numPr>
          <w:ilvl w:val="3"/>
          <w:numId w:val="15"/>
        </w:numPr>
        <w:spacing w:beforeAutospacing="1" w:afterAutospacing="1" w:line="360" w:lineRule="auto"/>
        <w:ind w:firstLineChars="200" w:firstLine="480"/>
        <w:outlineLvl w:val="3"/>
        <w:rPr>
          <w:rFonts w:ascii="仿宋" w:eastAsia="仿宋" w:hAnsi="仿宋"/>
        </w:rPr>
      </w:pPr>
      <w:r w:rsidRPr="007A62FE">
        <w:rPr>
          <w:rFonts w:ascii="仿宋" w:eastAsia="仿宋" w:hAnsi="仿宋" w:cs="宋体" w:hint="eastAsia"/>
          <w:lang w:bidi="ar"/>
        </w:rPr>
        <w:t>若出现检测不合格情况，乙方应配合甲方进行整改并书面通知甲方，同时配合甲方进行整改，待整改完毕后，乙方应</w:t>
      </w:r>
      <w:r w:rsidRPr="007A62FE">
        <w:rPr>
          <w:rFonts w:ascii="仿宋" w:eastAsia="仿宋" w:hAnsi="仿宋"/>
          <w:lang w:bidi="ar"/>
        </w:rPr>
        <w:t>7</w:t>
      </w:r>
      <w:r w:rsidRPr="007A62FE">
        <w:rPr>
          <w:rFonts w:ascii="仿宋" w:eastAsia="仿宋" w:hAnsi="仿宋" w:cs="宋体" w:hint="eastAsia"/>
          <w:lang w:bidi="ar"/>
        </w:rPr>
        <w:t>天内完成复检工作，复检完成后</w:t>
      </w:r>
      <w:r w:rsidRPr="007A62FE">
        <w:rPr>
          <w:rFonts w:ascii="仿宋" w:eastAsia="仿宋" w:hAnsi="仿宋"/>
          <w:lang w:bidi="ar"/>
        </w:rPr>
        <w:t>14</w:t>
      </w:r>
      <w:r w:rsidRPr="007A62FE">
        <w:rPr>
          <w:rFonts w:ascii="仿宋" w:eastAsia="仿宋" w:hAnsi="仿宋" w:cs="宋体" w:hint="eastAsia"/>
          <w:lang w:bidi="ar"/>
        </w:rPr>
        <w:t>天内出具检测报告，复测费用已包含在合同总价内。</w:t>
      </w:r>
    </w:p>
    <w:p w:rsidR="00993B11" w:rsidRPr="007A62FE" w:rsidRDefault="00E2429B" w:rsidP="007A62FE">
      <w:pPr>
        <w:pStyle w:val="ab"/>
        <w:numPr>
          <w:ilvl w:val="3"/>
          <w:numId w:val="15"/>
        </w:numPr>
        <w:spacing w:beforeAutospacing="1" w:afterAutospacing="1" w:line="360" w:lineRule="auto"/>
        <w:ind w:firstLineChars="200" w:firstLine="480"/>
        <w:outlineLvl w:val="3"/>
        <w:rPr>
          <w:rFonts w:ascii="仿宋" w:eastAsia="仿宋" w:hAnsi="仿宋"/>
        </w:rPr>
      </w:pPr>
      <w:r w:rsidRPr="007A62FE">
        <w:rPr>
          <w:rFonts w:ascii="仿宋" w:eastAsia="仿宋" w:hAnsi="仿宋" w:cs="宋体" w:hint="eastAsia"/>
          <w:lang w:bidi="ar"/>
        </w:rPr>
        <w:t>因甲方原因或不可抗力影响导致服务延误，则服务相关期限顺延，费用不再调整。</w:t>
      </w:r>
    </w:p>
    <w:p w:rsidR="00993B11" w:rsidRPr="0086741F" w:rsidRDefault="00E2429B" w:rsidP="007A62FE">
      <w:pPr>
        <w:pStyle w:val="ab"/>
        <w:numPr>
          <w:ilvl w:val="2"/>
          <w:numId w:val="15"/>
        </w:numPr>
        <w:spacing w:beforeAutospacing="1" w:afterAutospacing="1" w:line="360" w:lineRule="auto"/>
        <w:ind w:left="0" w:firstLineChars="200" w:firstLine="480"/>
        <w:outlineLvl w:val="2"/>
        <w:rPr>
          <w:rFonts w:ascii="仿宋" w:eastAsia="仿宋" w:hAnsi="仿宋" w:cs="宋体"/>
          <w:lang w:bidi="ar"/>
        </w:rPr>
      </w:pPr>
      <w:r w:rsidRPr="007A62FE">
        <w:rPr>
          <w:rFonts w:ascii="仿宋" w:eastAsia="仿宋" w:hAnsi="仿宋" w:cs="宋体" w:hint="eastAsia"/>
          <w:lang w:bidi="ar"/>
        </w:rPr>
        <w:t>本协议未尽事宜由双方协商解决，并签订补充协议，补充协议与本合同具有同等的法律效力。若双方在履约过程中发生争议，首先应协商解决。若协商不成，则提请</w:t>
      </w:r>
      <w:r w:rsidR="0086741F" w:rsidRPr="0086741F">
        <w:rPr>
          <w:rFonts w:ascii="仿宋" w:eastAsia="仿宋" w:hAnsi="仿宋" w:cs="宋体" w:hint="eastAsia"/>
          <w:lang w:bidi="ar"/>
        </w:rPr>
        <w:t>甲方所在地有管辖权的人民法院诉讼解决。因诉讼产生的费用，包括但不限于诉讼费、保全费、保全保险费、鉴定费、评估费、公证费、律师费等由违约方承担</w:t>
      </w:r>
      <w:r w:rsidR="0086741F">
        <w:rPr>
          <w:rFonts w:ascii="仿宋" w:eastAsia="仿宋" w:hAnsi="仿宋" w:cs="宋体" w:hint="eastAsia"/>
          <w:lang w:bidi="ar"/>
        </w:rPr>
        <w:t>。</w:t>
      </w:r>
    </w:p>
    <w:p w:rsidR="00993B11" w:rsidRPr="0086741F" w:rsidRDefault="00E2429B" w:rsidP="007A62FE">
      <w:pPr>
        <w:pStyle w:val="ab"/>
        <w:numPr>
          <w:ilvl w:val="2"/>
          <w:numId w:val="15"/>
        </w:numPr>
        <w:spacing w:beforeAutospacing="1" w:afterAutospacing="1" w:line="360" w:lineRule="auto"/>
        <w:ind w:left="0" w:firstLineChars="200" w:firstLine="480"/>
        <w:outlineLvl w:val="2"/>
        <w:rPr>
          <w:rFonts w:ascii="仿宋" w:eastAsia="仿宋" w:hAnsi="仿宋" w:cs="宋体"/>
          <w:lang w:bidi="ar"/>
        </w:rPr>
      </w:pPr>
      <w:r w:rsidRPr="007A62FE">
        <w:rPr>
          <w:rFonts w:ascii="仿宋" w:eastAsia="仿宋" w:hAnsi="仿宋" w:cs="宋体" w:hint="eastAsia"/>
          <w:lang w:bidi="ar"/>
        </w:rPr>
        <w:t>本合同壹式拾份，正本肆份，副本陆份，其中正本甲方持叁份，乙方持壹份，副本甲方持肆份，乙方持贰份，合同经双方</w:t>
      </w:r>
      <w:r w:rsidR="0086741F" w:rsidRPr="0086741F">
        <w:rPr>
          <w:rFonts w:ascii="仿宋" w:eastAsia="仿宋" w:hAnsi="仿宋" w:cs="宋体" w:hint="eastAsia"/>
          <w:lang w:bidi="ar"/>
        </w:rPr>
        <w:t>法定代表人或授权代表签字盖章后即生效</w:t>
      </w:r>
      <w:r w:rsidR="0086741F">
        <w:rPr>
          <w:rFonts w:ascii="仿宋" w:eastAsia="仿宋" w:hAnsi="仿宋" w:cs="宋体" w:hint="eastAsia"/>
          <w:lang w:bidi="ar"/>
        </w:rPr>
        <w:t>。</w:t>
      </w:r>
    </w:p>
    <w:p w:rsidR="00993B11" w:rsidRPr="00A3527B" w:rsidRDefault="00E2429B" w:rsidP="00A3527B">
      <w:pPr>
        <w:pStyle w:val="ab"/>
        <w:numPr>
          <w:ilvl w:val="2"/>
          <w:numId w:val="15"/>
        </w:numPr>
        <w:spacing w:beforeAutospacing="1" w:afterAutospacing="1" w:line="360" w:lineRule="auto"/>
        <w:ind w:left="0" w:firstLineChars="200" w:firstLine="480"/>
        <w:outlineLvl w:val="2"/>
        <w:rPr>
          <w:rFonts w:ascii="仿宋" w:eastAsia="仿宋" w:hAnsi="仿宋" w:cs="宋体"/>
          <w:lang w:bidi="ar"/>
        </w:rPr>
      </w:pPr>
      <w:r w:rsidRPr="007A62FE">
        <w:rPr>
          <w:rFonts w:ascii="仿宋" w:eastAsia="仿宋" w:hAnsi="仿宋" w:cs="宋体" w:hint="eastAsia"/>
          <w:lang w:bidi="ar"/>
        </w:rPr>
        <w:t>付款方式：</w:t>
      </w:r>
      <w:r w:rsidR="00A3527B" w:rsidRPr="00A3527B">
        <w:rPr>
          <w:rFonts w:ascii="仿宋" w:eastAsia="仿宋" w:hAnsi="仿宋" w:cs="宋体" w:hint="eastAsia"/>
          <w:lang w:bidi="ar"/>
        </w:rPr>
        <w:t>乙方出具S1线18座</w:t>
      </w:r>
      <w:r w:rsidR="00A3527B" w:rsidRPr="00A3527B">
        <w:rPr>
          <w:rFonts w:ascii="仿宋" w:eastAsia="仿宋" w:hAnsi="仿宋" w:cs="宋体"/>
          <w:lang w:bidi="ar"/>
        </w:rPr>
        <w:t>车站</w:t>
      </w:r>
      <w:r w:rsidR="00A3527B" w:rsidRPr="00A3527B">
        <w:rPr>
          <w:rFonts w:ascii="仿宋" w:eastAsia="仿宋" w:hAnsi="仿宋" w:cs="宋体" w:hint="eastAsia"/>
          <w:lang w:bidi="ar"/>
        </w:rPr>
        <w:t>符合</w:t>
      </w:r>
      <w:r w:rsidR="00A3527B" w:rsidRPr="00A3527B">
        <w:rPr>
          <w:rFonts w:ascii="仿宋" w:eastAsia="仿宋" w:hAnsi="仿宋" w:cs="宋体"/>
          <w:lang w:bidi="ar"/>
        </w:rPr>
        <w:t>国家标准，且</w:t>
      </w:r>
      <w:r w:rsidR="00A3527B" w:rsidRPr="00A3527B">
        <w:rPr>
          <w:rFonts w:ascii="仿宋" w:eastAsia="仿宋" w:hAnsi="仿宋" w:cs="宋体" w:hint="eastAsia"/>
          <w:lang w:bidi="ar"/>
        </w:rPr>
        <w:t>检测</w:t>
      </w:r>
      <w:r w:rsidR="00A3527B" w:rsidRPr="00A3527B">
        <w:rPr>
          <w:rFonts w:ascii="仿宋" w:eastAsia="仿宋" w:hAnsi="仿宋" w:cs="宋体"/>
          <w:lang w:bidi="ar"/>
        </w:rPr>
        <w:t>合格</w:t>
      </w:r>
      <w:r w:rsidR="00A3527B" w:rsidRPr="00A3527B">
        <w:rPr>
          <w:rFonts w:ascii="仿宋" w:eastAsia="仿宋" w:hAnsi="仿宋" w:cs="宋体" w:hint="eastAsia"/>
          <w:lang w:bidi="ar"/>
        </w:rPr>
        <w:t>的《公共场所卫生检测报告》和S1线3座地下车站符合国家标准，且检测合格的《集中空调通风系统卫生检测报告》，同时乙方向甲方开具符合甲方要求的合同金额</w:t>
      </w:r>
      <w:r w:rsidR="00A3527B" w:rsidRPr="00A3527B">
        <w:rPr>
          <w:rFonts w:ascii="仿宋" w:eastAsia="仿宋" w:hAnsi="仿宋" w:cs="宋体"/>
          <w:lang w:bidi="ar"/>
        </w:rPr>
        <w:t>100%</w:t>
      </w:r>
      <w:r w:rsidR="00A3527B" w:rsidRPr="00A3527B">
        <w:rPr>
          <w:rFonts w:ascii="仿宋" w:eastAsia="仿宋" w:hAnsi="仿宋" w:cs="宋体" w:hint="eastAsia"/>
          <w:lang w:bidi="ar"/>
        </w:rPr>
        <w:t>的发票后，甲方在</w:t>
      </w:r>
      <w:r w:rsidR="00A3527B" w:rsidRPr="00A3527B">
        <w:rPr>
          <w:rFonts w:ascii="仿宋" w:eastAsia="仿宋" w:hAnsi="仿宋" w:cs="宋体"/>
          <w:lang w:bidi="ar"/>
        </w:rPr>
        <w:t>30</w:t>
      </w:r>
      <w:r w:rsidR="00A3527B" w:rsidRPr="00A3527B">
        <w:rPr>
          <w:rFonts w:ascii="仿宋" w:eastAsia="仿宋" w:hAnsi="仿宋" w:cs="宋体" w:hint="eastAsia"/>
          <w:lang w:bidi="ar"/>
        </w:rPr>
        <w:t>个工作日内向乙方支付合同金额的</w:t>
      </w:r>
      <w:r w:rsidR="00A3527B" w:rsidRPr="00A3527B">
        <w:rPr>
          <w:rFonts w:ascii="仿宋" w:eastAsia="仿宋" w:hAnsi="仿宋" w:cs="宋体"/>
          <w:lang w:bidi="ar"/>
        </w:rPr>
        <w:t>90%</w:t>
      </w:r>
      <w:r w:rsidR="00A3527B" w:rsidRPr="00A3527B">
        <w:rPr>
          <w:rFonts w:ascii="仿宋" w:eastAsia="仿宋" w:hAnsi="仿宋" w:cs="宋体" w:hint="eastAsia"/>
          <w:lang w:bidi="ar"/>
        </w:rPr>
        <w:t>；剩余</w:t>
      </w:r>
      <w:r w:rsidR="00A3527B" w:rsidRPr="00A3527B">
        <w:rPr>
          <w:rFonts w:ascii="仿宋" w:eastAsia="仿宋" w:hAnsi="仿宋" w:cs="宋体"/>
          <w:lang w:bidi="ar"/>
        </w:rPr>
        <w:t>10%</w:t>
      </w:r>
      <w:r w:rsidR="00A3527B" w:rsidRPr="00A3527B">
        <w:rPr>
          <w:rFonts w:ascii="仿宋" w:eastAsia="仿宋" w:hAnsi="仿宋" w:cs="宋体" w:hint="eastAsia"/>
          <w:lang w:bidi="ar"/>
        </w:rPr>
        <w:t>将在乙方</w:t>
      </w:r>
      <w:r w:rsidR="00A3527B" w:rsidRPr="00A3527B">
        <w:rPr>
          <w:rFonts w:ascii="仿宋" w:eastAsia="仿宋" w:hAnsi="仿宋" w:cs="宋体"/>
          <w:lang w:bidi="ar"/>
        </w:rPr>
        <w:t>出具</w:t>
      </w:r>
      <w:r w:rsidR="00A3527B" w:rsidRPr="00A3527B">
        <w:rPr>
          <w:rFonts w:ascii="仿宋" w:eastAsia="仿宋" w:hAnsi="仿宋" w:cs="宋体" w:hint="eastAsia"/>
          <w:lang w:bidi="ar"/>
        </w:rPr>
        <w:t>上述</w:t>
      </w:r>
      <w:r w:rsidR="00A3527B" w:rsidRPr="00A3527B">
        <w:rPr>
          <w:rFonts w:ascii="仿宋" w:eastAsia="仿宋" w:hAnsi="仿宋" w:cs="宋体"/>
          <w:lang w:bidi="ar"/>
        </w:rPr>
        <w:t>检测报告满12</w:t>
      </w:r>
      <w:r w:rsidR="00A3527B" w:rsidRPr="00A3527B">
        <w:rPr>
          <w:rFonts w:ascii="仿宋" w:eastAsia="仿宋" w:hAnsi="仿宋" w:cs="宋体" w:hint="eastAsia"/>
          <w:lang w:bidi="ar"/>
        </w:rPr>
        <w:t>个</w:t>
      </w:r>
      <w:r w:rsidR="00A3527B" w:rsidRPr="00A3527B">
        <w:rPr>
          <w:rFonts w:ascii="仿宋" w:eastAsia="仿宋" w:hAnsi="仿宋" w:cs="宋体"/>
          <w:lang w:bidi="ar"/>
        </w:rPr>
        <w:t>月</w:t>
      </w:r>
      <w:r w:rsidR="00A3527B" w:rsidRPr="00A3527B">
        <w:rPr>
          <w:rFonts w:ascii="仿宋" w:eastAsia="仿宋" w:hAnsi="仿宋" w:cs="宋体" w:hint="eastAsia"/>
          <w:lang w:bidi="ar"/>
        </w:rPr>
        <w:t>后30日</w:t>
      </w:r>
      <w:r w:rsidR="00A3527B" w:rsidRPr="00A3527B">
        <w:rPr>
          <w:rFonts w:ascii="仿宋" w:eastAsia="仿宋" w:hAnsi="仿宋" w:cs="宋体"/>
          <w:lang w:bidi="ar"/>
        </w:rPr>
        <w:t>内支付</w:t>
      </w:r>
      <w:r w:rsidR="00A3527B" w:rsidRPr="00A3527B">
        <w:rPr>
          <w:rFonts w:ascii="仿宋" w:eastAsia="仿宋" w:hAnsi="仿宋" w:cs="宋体" w:hint="eastAsia"/>
          <w:lang w:bidi="ar"/>
        </w:rPr>
        <w:t>。</w:t>
      </w:r>
    </w:p>
    <w:p w:rsidR="00993B11" w:rsidRDefault="00E2429B">
      <w:pPr>
        <w:rPr>
          <w:rFonts w:ascii="仿宋_GB2312" w:hAnsi="Calibri"/>
          <w:b/>
          <w:kern w:val="0"/>
          <w:sz w:val="32"/>
          <w:szCs w:val="32"/>
        </w:rPr>
      </w:pPr>
      <w:r>
        <w:rPr>
          <w:rFonts w:ascii="仿宋_GB2312" w:hAnsi="Calibri" w:hint="eastAsia"/>
          <w:b/>
          <w:kern w:val="0"/>
          <w:sz w:val="32"/>
          <w:szCs w:val="32"/>
        </w:rPr>
        <w:br w:type="page"/>
      </w:r>
    </w:p>
    <w:p w:rsidR="00993B11" w:rsidRDefault="00E2429B">
      <w:pPr>
        <w:widowControl/>
        <w:spacing w:line="440" w:lineRule="exact"/>
        <w:jc w:val="center"/>
        <w:outlineLvl w:val="0"/>
        <w:rPr>
          <w:rFonts w:ascii="仿宋_GB2312" w:hAnsi="Calibri"/>
          <w:b/>
          <w:kern w:val="0"/>
          <w:sz w:val="32"/>
          <w:szCs w:val="32"/>
        </w:rPr>
      </w:pPr>
      <w:bookmarkStart w:id="172" w:name="_Toc27477"/>
      <w:bookmarkStart w:id="173" w:name="_Toc10479"/>
      <w:r>
        <w:rPr>
          <w:rFonts w:ascii="仿宋_GB2312" w:hAnsi="Calibri" w:hint="eastAsia"/>
          <w:b/>
          <w:kern w:val="0"/>
          <w:sz w:val="32"/>
          <w:szCs w:val="32"/>
        </w:rPr>
        <w:lastRenderedPageBreak/>
        <w:t>第六章</w:t>
      </w:r>
      <w:r>
        <w:rPr>
          <w:rFonts w:ascii="仿宋_GB2312" w:hAnsi="Calibri" w:hint="eastAsia"/>
          <w:b/>
          <w:kern w:val="0"/>
          <w:sz w:val="32"/>
          <w:szCs w:val="32"/>
        </w:rPr>
        <w:t xml:space="preserve"> </w:t>
      </w:r>
      <w:r>
        <w:rPr>
          <w:rFonts w:ascii="仿宋_GB2312" w:hAnsi="Calibri" w:hint="eastAsia"/>
          <w:b/>
          <w:kern w:val="0"/>
          <w:sz w:val="32"/>
          <w:szCs w:val="32"/>
        </w:rPr>
        <w:t>响应文件格式</w:t>
      </w:r>
      <w:bookmarkEnd w:id="165"/>
      <w:bookmarkEnd w:id="166"/>
      <w:bookmarkEnd w:id="167"/>
      <w:bookmarkEnd w:id="168"/>
      <w:bookmarkEnd w:id="169"/>
      <w:bookmarkEnd w:id="170"/>
      <w:bookmarkEnd w:id="171"/>
      <w:bookmarkEnd w:id="172"/>
      <w:bookmarkEnd w:id="173"/>
    </w:p>
    <w:p w:rsidR="00993B11" w:rsidRDefault="00993B11">
      <w:pPr>
        <w:pStyle w:val="a0"/>
        <w:ind w:firstLine="210"/>
      </w:pPr>
    </w:p>
    <w:p w:rsidR="00993B11" w:rsidRPr="00AE2943" w:rsidRDefault="00E2429B">
      <w:pPr>
        <w:jc w:val="center"/>
        <w:rPr>
          <w:rFonts w:ascii="宋体" w:hAnsi="宋体"/>
          <w:b/>
          <w:bCs/>
          <w:spacing w:val="20"/>
          <w:sz w:val="44"/>
          <w:szCs w:val="44"/>
        </w:rPr>
      </w:pPr>
      <w:r w:rsidRPr="00AE2943">
        <w:rPr>
          <w:rFonts w:ascii="宋体" w:hAnsi="宋体" w:hint="eastAsia"/>
          <w:b/>
          <w:bCs/>
          <w:spacing w:val="20"/>
          <w:sz w:val="44"/>
          <w:szCs w:val="44"/>
        </w:rPr>
        <w:t>浙江幸福轨道公司</w:t>
      </w:r>
    </w:p>
    <w:p w:rsidR="00993B11" w:rsidRPr="00AE2943" w:rsidRDefault="00E2429B">
      <w:pPr>
        <w:jc w:val="center"/>
        <w:rPr>
          <w:rFonts w:ascii="宋体" w:hAnsi="宋体"/>
          <w:b/>
          <w:bCs/>
          <w:spacing w:val="20"/>
          <w:sz w:val="44"/>
          <w:szCs w:val="44"/>
        </w:rPr>
      </w:pPr>
      <w:r w:rsidRPr="00AE2943">
        <w:rPr>
          <w:rFonts w:ascii="宋体" w:hAnsi="宋体"/>
          <w:b/>
          <w:bCs/>
          <w:spacing w:val="20"/>
          <w:sz w:val="44"/>
          <w:szCs w:val="44"/>
        </w:rPr>
        <w:t>2022</w:t>
      </w:r>
      <w:r w:rsidRPr="00AE2943">
        <w:rPr>
          <w:rFonts w:ascii="宋体" w:hAnsi="宋体" w:hint="eastAsia"/>
          <w:b/>
          <w:bCs/>
          <w:spacing w:val="20"/>
          <w:sz w:val="44"/>
          <w:szCs w:val="44"/>
        </w:rPr>
        <w:t>年</w:t>
      </w:r>
      <w:r w:rsidRPr="00AE2943">
        <w:rPr>
          <w:rFonts w:ascii="宋体" w:hAnsi="宋体"/>
          <w:b/>
          <w:bCs/>
          <w:spacing w:val="20"/>
          <w:sz w:val="44"/>
          <w:szCs w:val="44"/>
        </w:rPr>
        <w:t>公共场所检测委托</w:t>
      </w:r>
      <w:r w:rsidRPr="00AE2943">
        <w:rPr>
          <w:rFonts w:ascii="宋体" w:hAnsi="宋体" w:hint="eastAsia"/>
          <w:b/>
          <w:bCs/>
          <w:spacing w:val="20"/>
          <w:sz w:val="44"/>
          <w:szCs w:val="44"/>
        </w:rPr>
        <w:t>采购项目</w:t>
      </w:r>
    </w:p>
    <w:p w:rsidR="00993B11" w:rsidRPr="00AE2943" w:rsidRDefault="00993B11">
      <w:pPr>
        <w:jc w:val="center"/>
        <w:rPr>
          <w:rFonts w:ascii="宋体" w:hAnsi="宋体"/>
          <w:b/>
          <w:bCs/>
          <w:spacing w:val="20"/>
          <w:sz w:val="44"/>
          <w:szCs w:val="44"/>
        </w:rPr>
      </w:pPr>
    </w:p>
    <w:p w:rsidR="00993B11" w:rsidRPr="00AE2943" w:rsidRDefault="00993B11">
      <w:pPr>
        <w:jc w:val="center"/>
        <w:rPr>
          <w:rFonts w:ascii="宋体" w:hAnsi="宋体"/>
          <w:b/>
          <w:bCs/>
          <w:spacing w:val="20"/>
          <w:sz w:val="44"/>
          <w:szCs w:val="44"/>
        </w:rPr>
      </w:pPr>
    </w:p>
    <w:p w:rsidR="00993B11" w:rsidRPr="00AE2943" w:rsidRDefault="00993B11">
      <w:pPr>
        <w:jc w:val="center"/>
        <w:rPr>
          <w:rFonts w:ascii="宋体" w:hAnsi="宋体"/>
          <w:b/>
          <w:bCs/>
          <w:spacing w:val="20"/>
          <w:sz w:val="44"/>
          <w:szCs w:val="44"/>
        </w:rPr>
      </w:pPr>
    </w:p>
    <w:p w:rsidR="00993B11" w:rsidRPr="00AE2943" w:rsidRDefault="00993B11">
      <w:pPr>
        <w:jc w:val="center"/>
        <w:rPr>
          <w:rFonts w:ascii="宋体" w:hAnsi="宋体"/>
          <w:b/>
          <w:bCs/>
          <w:spacing w:val="20"/>
          <w:sz w:val="44"/>
          <w:szCs w:val="44"/>
        </w:rPr>
      </w:pPr>
    </w:p>
    <w:p w:rsidR="00993B11" w:rsidRPr="00AE2943" w:rsidRDefault="00E2429B">
      <w:pPr>
        <w:adjustRightInd w:val="0"/>
        <w:snapToGrid w:val="0"/>
        <w:spacing w:line="480" w:lineRule="auto"/>
        <w:ind w:right="361"/>
        <w:jc w:val="center"/>
        <w:rPr>
          <w:rFonts w:ascii="宋体" w:hAnsi="宋体"/>
          <w:sz w:val="44"/>
          <w:szCs w:val="44"/>
        </w:rPr>
      </w:pPr>
      <w:r w:rsidRPr="00AE2943">
        <w:rPr>
          <w:rFonts w:ascii="宋体" w:hAnsi="宋体" w:hint="eastAsia"/>
          <w:b/>
          <w:bCs/>
          <w:sz w:val="44"/>
          <w:szCs w:val="44"/>
        </w:rPr>
        <w:t>询 比 响 应 文</w:t>
      </w:r>
      <w:r w:rsidRPr="00AE2943">
        <w:rPr>
          <w:rFonts w:ascii="宋体" w:hAnsi="宋体"/>
          <w:b/>
          <w:bCs/>
          <w:sz w:val="44"/>
          <w:szCs w:val="44"/>
        </w:rPr>
        <w:t xml:space="preserve"> </w:t>
      </w:r>
      <w:r w:rsidRPr="00AE2943">
        <w:rPr>
          <w:rFonts w:ascii="宋体" w:hAnsi="宋体" w:hint="eastAsia"/>
          <w:b/>
          <w:bCs/>
          <w:sz w:val="44"/>
          <w:szCs w:val="44"/>
        </w:rPr>
        <w:t>件</w:t>
      </w:r>
    </w:p>
    <w:p w:rsidR="00993B11" w:rsidRPr="00AE2943" w:rsidRDefault="00993B11">
      <w:pPr>
        <w:ind w:leftChars="899" w:left="1888" w:firstLineChars="87" w:firstLine="384"/>
        <w:rPr>
          <w:rFonts w:ascii="宋体" w:hAnsi="宋体"/>
          <w:b/>
          <w:bCs/>
          <w:sz w:val="44"/>
          <w:szCs w:val="44"/>
        </w:rPr>
      </w:pPr>
    </w:p>
    <w:p w:rsidR="00993B11" w:rsidRPr="00AE2943" w:rsidRDefault="00993B11">
      <w:pPr>
        <w:ind w:leftChars="899" w:left="1888" w:firstLineChars="87" w:firstLine="384"/>
        <w:rPr>
          <w:rFonts w:ascii="宋体" w:hAnsi="宋体"/>
          <w:b/>
          <w:bCs/>
          <w:sz w:val="44"/>
          <w:szCs w:val="44"/>
        </w:rPr>
      </w:pPr>
    </w:p>
    <w:p w:rsidR="00993B11" w:rsidRPr="00AE2943" w:rsidRDefault="00E2429B" w:rsidP="00AE2943">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项 目 编 号：</w:t>
      </w:r>
      <w:r w:rsidRPr="00AE2943">
        <w:rPr>
          <w:rFonts w:ascii="宋体" w:hAnsi="宋体"/>
          <w:spacing w:val="30"/>
          <w:sz w:val="28"/>
          <w:szCs w:val="28"/>
        </w:rPr>
        <w:t>CG22-025FW</w:t>
      </w:r>
    </w:p>
    <w:p w:rsidR="00993B11" w:rsidRPr="00AE2943" w:rsidRDefault="00E2429B" w:rsidP="00AE2943">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采 购 方 式：询比采购</w:t>
      </w:r>
    </w:p>
    <w:p w:rsidR="00993B11" w:rsidRPr="00AE2943" w:rsidRDefault="00E2429B" w:rsidP="00AE2943">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供应商</w:t>
      </w:r>
      <w:r w:rsidRPr="00AE2943">
        <w:rPr>
          <w:rFonts w:ascii="宋体" w:hAnsi="宋体"/>
          <w:spacing w:val="30"/>
          <w:sz w:val="28"/>
          <w:szCs w:val="28"/>
        </w:rPr>
        <w:t>名称</w:t>
      </w:r>
      <w:r w:rsidRPr="00AE2943">
        <w:rPr>
          <w:rFonts w:ascii="宋体" w:hAnsi="宋体" w:hint="eastAsia"/>
          <w:spacing w:val="30"/>
          <w:sz w:val="28"/>
          <w:szCs w:val="28"/>
        </w:rPr>
        <w:t>（盖章）</w:t>
      </w:r>
      <w:r w:rsidRPr="00AE2943">
        <w:rPr>
          <w:rFonts w:ascii="宋体" w:hAnsi="宋体"/>
          <w:spacing w:val="30"/>
          <w:sz w:val="28"/>
          <w:szCs w:val="28"/>
        </w:rPr>
        <w:t>：</w:t>
      </w:r>
    </w:p>
    <w:p w:rsidR="00993B11" w:rsidRPr="00AE2943" w:rsidRDefault="00E2429B" w:rsidP="00AE2943">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供应商</w:t>
      </w:r>
      <w:r w:rsidRPr="00AE2943">
        <w:rPr>
          <w:rFonts w:ascii="宋体" w:hAnsi="宋体"/>
          <w:spacing w:val="30"/>
          <w:sz w:val="28"/>
          <w:szCs w:val="28"/>
        </w:rPr>
        <w:t>地址：</w:t>
      </w:r>
    </w:p>
    <w:p w:rsidR="00993B11" w:rsidRPr="00AE2943" w:rsidRDefault="00E2429B" w:rsidP="00AE2943">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日期</w:t>
      </w:r>
      <w:r w:rsidRPr="00AE2943">
        <w:rPr>
          <w:rFonts w:ascii="宋体" w:hAnsi="宋体"/>
          <w:spacing w:val="30"/>
          <w:sz w:val="28"/>
          <w:szCs w:val="28"/>
        </w:rPr>
        <w:t>：</w:t>
      </w:r>
    </w:p>
    <w:p w:rsidR="00993B11" w:rsidRPr="00AE2943" w:rsidRDefault="00993B11" w:rsidP="00AE2943">
      <w:pPr>
        <w:pStyle w:val="a0"/>
        <w:ind w:firstLine="280"/>
        <w:jc w:val="left"/>
        <w:rPr>
          <w:sz w:val="28"/>
          <w:szCs w:val="28"/>
        </w:rPr>
      </w:pPr>
    </w:p>
    <w:p w:rsidR="00993B11" w:rsidRPr="00AE2943" w:rsidRDefault="00993B11">
      <w:pPr>
        <w:spacing w:line="220" w:lineRule="exact"/>
        <w:ind w:firstLineChars="300" w:firstLine="1560"/>
        <w:rPr>
          <w:rFonts w:ascii="宋体" w:hAnsi="宋体"/>
          <w:spacing w:val="40"/>
          <w:sz w:val="44"/>
          <w:szCs w:val="44"/>
        </w:rPr>
      </w:pPr>
    </w:p>
    <w:p w:rsidR="00993B11" w:rsidRDefault="00993B11" w:rsidP="00AE2943">
      <w:pPr>
        <w:spacing w:line="600" w:lineRule="exact"/>
        <w:jc w:val="center"/>
        <w:rPr>
          <w:rFonts w:ascii="宋体" w:hAnsi="宋体"/>
          <w:spacing w:val="40"/>
          <w:sz w:val="44"/>
          <w:szCs w:val="44"/>
        </w:rPr>
      </w:pPr>
    </w:p>
    <w:p w:rsidR="00AE2943" w:rsidRPr="00AE2943" w:rsidRDefault="00AE2943" w:rsidP="00AE2943">
      <w:pPr>
        <w:pStyle w:val="a0"/>
        <w:ind w:firstLine="210"/>
      </w:pPr>
    </w:p>
    <w:p w:rsidR="00993B11" w:rsidRPr="00AE2943" w:rsidRDefault="00993B11">
      <w:pPr>
        <w:spacing w:line="220" w:lineRule="exact"/>
        <w:rPr>
          <w:rFonts w:ascii="宋体" w:hAnsi="宋体"/>
          <w:spacing w:val="40"/>
          <w:sz w:val="44"/>
          <w:szCs w:val="44"/>
        </w:rPr>
      </w:pPr>
    </w:p>
    <w:p w:rsidR="00993B11" w:rsidRPr="00AE2943" w:rsidRDefault="00E2429B">
      <w:pPr>
        <w:spacing w:line="600" w:lineRule="exact"/>
        <w:jc w:val="center"/>
        <w:rPr>
          <w:rFonts w:ascii="宋体" w:hAnsi="宋体"/>
          <w:b/>
          <w:bCs/>
          <w:spacing w:val="20"/>
          <w:sz w:val="36"/>
          <w:szCs w:val="36"/>
        </w:rPr>
      </w:pPr>
      <w:r w:rsidRPr="00AE2943">
        <w:rPr>
          <w:rFonts w:ascii="宋体" w:hAnsi="宋体" w:hint="eastAsia"/>
          <w:b/>
          <w:bCs/>
          <w:spacing w:val="20"/>
          <w:sz w:val="36"/>
          <w:szCs w:val="36"/>
        </w:rPr>
        <w:t>采购人：浙江</w:t>
      </w:r>
      <w:r w:rsidRPr="00AE2943">
        <w:rPr>
          <w:rFonts w:ascii="宋体" w:hAnsi="宋体"/>
          <w:b/>
          <w:bCs/>
          <w:spacing w:val="20"/>
          <w:sz w:val="36"/>
          <w:szCs w:val="36"/>
        </w:rPr>
        <w:t>幸福轨道交通运营管理有限公司</w:t>
      </w:r>
    </w:p>
    <w:p w:rsidR="00993B11" w:rsidRPr="00AE2943" w:rsidRDefault="00E2429B" w:rsidP="00AE2943">
      <w:pPr>
        <w:spacing w:line="600" w:lineRule="exact"/>
        <w:jc w:val="center"/>
        <w:rPr>
          <w:rFonts w:ascii="宋体" w:hAnsi="宋体"/>
          <w:b/>
          <w:bCs/>
          <w:spacing w:val="20"/>
          <w:sz w:val="36"/>
          <w:szCs w:val="36"/>
        </w:rPr>
      </w:pPr>
      <w:r w:rsidRPr="00AE2943">
        <w:rPr>
          <w:rFonts w:ascii="宋体" w:hAnsi="宋体" w:hint="eastAsia"/>
          <w:b/>
          <w:bCs/>
          <w:spacing w:val="20"/>
          <w:sz w:val="36"/>
          <w:szCs w:val="36"/>
        </w:rPr>
        <w:t>二〇二二年四月</w:t>
      </w:r>
    </w:p>
    <w:p w:rsidR="00993B11" w:rsidRPr="00CC1D24" w:rsidRDefault="00993B11" w:rsidP="00CC1D24">
      <w:pPr>
        <w:pStyle w:val="a0"/>
        <w:ind w:firstLineChars="0" w:firstLine="0"/>
        <w:rPr>
          <w:sz w:val="44"/>
          <w:szCs w:val="44"/>
        </w:rPr>
        <w:sectPr w:rsidR="00993B11" w:rsidRPr="00CC1D24">
          <w:headerReference w:type="default" r:id="rId13"/>
          <w:pgSz w:w="11907" w:h="16840"/>
          <w:pgMar w:top="1361" w:right="1474" w:bottom="567" w:left="1588" w:header="680" w:footer="680" w:gutter="0"/>
          <w:cols w:space="720"/>
          <w:titlePg/>
          <w:docGrid w:linePitch="312"/>
        </w:sectPr>
      </w:pPr>
    </w:p>
    <w:p w:rsidR="006828BB" w:rsidRDefault="006828BB" w:rsidP="00CC1D24">
      <w:pPr>
        <w:tabs>
          <w:tab w:val="left" w:pos="3450"/>
        </w:tabs>
        <w:adjustRightInd w:val="0"/>
        <w:snapToGrid w:val="0"/>
        <w:jc w:val="left"/>
        <w:rPr>
          <w:rFonts w:ascii="仿宋" w:eastAsia="仿宋" w:hAnsi="仿宋"/>
          <w:sz w:val="24"/>
        </w:rPr>
      </w:pPr>
      <w:r>
        <w:rPr>
          <w:rFonts w:ascii="仿宋" w:eastAsia="仿宋" w:hAnsi="仿宋" w:hint="eastAsia"/>
          <w:sz w:val="24"/>
        </w:rPr>
        <w:lastRenderedPageBreak/>
        <w:t>附件1：</w:t>
      </w:r>
      <w:r>
        <w:rPr>
          <w:rFonts w:ascii="仿宋" w:eastAsia="仿宋" w:hAnsi="仿宋"/>
          <w:sz w:val="24"/>
        </w:rPr>
        <w:t>响应函</w:t>
      </w:r>
    </w:p>
    <w:p w:rsidR="006828BB" w:rsidRPr="00E35483" w:rsidRDefault="006828BB" w:rsidP="006828BB">
      <w:pPr>
        <w:jc w:val="center"/>
        <w:rPr>
          <w:rFonts w:ascii="宋体" w:hAnsi="宋体"/>
          <w:b/>
          <w:sz w:val="30"/>
        </w:rPr>
      </w:pPr>
      <w:r w:rsidRPr="00E35483">
        <w:rPr>
          <w:rFonts w:ascii="宋体" w:hAnsi="宋体" w:hint="eastAsia"/>
          <w:b/>
          <w:sz w:val="30"/>
        </w:rPr>
        <w:t>响</w:t>
      </w:r>
      <w:r>
        <w:rPr>
          <w:rFonts w:ascii="宋体" w:hAnsi="宋体" w:hint="eastAsia"/>
          <w:b/>
          <w:sz w:val="30"/>
        </w:rPr>
        <w:t xml:space="preserve"> </w:t>
      </w:r>
      <w:r w:rsidRPr="00E35483">
        <w:rPr>
          <w:rFonts w:ascii="宋体" w:hAnsi="宋体" w:hint="eastAsia"/>
          <w:b/>
          <w:sz w:val="30"/>
        </w:rPr>
        <w:t>应</w:t>
      </w:r>
      <w:r>
        <w:rPr>
          <w:rFonts w:ascii="宋体" w:hAnsi="宋体" w:hint="eastAsia"/>
          <w:b/>
          <w:sz w:val="30"/>
        </w:rPr>
        <w:t xml:space="preserve"> </w:t>
      </w:r>
      <w:r w:rsidRPr="00E35483">
        <w:rPr>
          <w:rFonts w:ascii="宋体" w:hAnsi="宋体" w:hint="eastAsia"/>
          <w:b/>
          <w:sz w:val="30"/>
        </w:rPr>
        <w:t>函</w:t>
      </w:r>
    </w:p>
    <w:p w:rsidR="006828BB" w:rsidRPr="00364D86" w:rsidRDefault="006828BB" w:rsidP="006828BB">
      <w:pPr>
        <w:pStyle w:val="a0"/>
        <w:ind w:firstLineChars="0" w:firstLine="0"/>
        <w:rPr>
          <w:rFonts w:ascii="仿宋" w:eastAsia="仿宋" w:hAnsi="仿宋" w:cs="Times New Roman"/>
          <w:sz w:val="24"/>
          <w:u w:val="single"/>
        </w:rPr>
      </w:pPr>
      <w:r w:rsidRPr="00364D86">
        <w:rPr>
          <w:rFonts w:ascii="仿宋" w:eastAsia="仿宋" w:hAnsi="仿宋" w:cs="Times New Roman" w:hint="eastAsia"/>
          <w:sz w:val="24"/>
          <w:u w:val="single"/>
        </w:rPr>
        <w:t>浙江</w:t>
      </w:r>
      <w:r w:rsidRPr="00364D86">
        <w:rPr>
          <w:rFonts w:ascii="仿宋" w:eastAsia="仿宋" w:hAnsi="仿宋" w:cs="Times New Roman"/>
          <w:sz w:val="24"/>
          <w:u w:val="single"/>
        </w:rPr>
        <w:t>幸福轨道交通运营管理有限公司</w:t>
      </w:r>
      <w:r w:rsidRPr="00364D86">
        <w:rPr>
          <w:rFonts w:ascii="仿宋" w:eastAsia="仿宋" w:hAnsi="仿宋" w:cs="Times New Roman" w:hint="eastAsia"/>
          <w:sz w:val="24"/>
          <w:u w:val="single"/>
        </w:rPr>
        <w:t>：</w:t>
      </w:r>
    </w:p>
    <w:p w:rsidR="006828BB" w:rsidRDefault="006828BB" w:rsidP="006828BB">
      <w:pPr>
        <w:adjustRightInd w:val="0"/>
        <w:snapToGrid w:val="0"/>
        <w:spacing w:line="360" w:lineRule="auto"/>
        <w:ind w:firstLineChars="200" w:firstLine="480"/>
        <w:jc w:val="left"/>
        <w:rPr>
          <w:rFonts w:ascii="仿宋_GB2312" w:eastAsia="仿宋_GB2312" w:hAnsi="宋体"/>
          <w:sz w:val="24"/>
          <w:szCs w:val="21"/>
        </w:rPr>
      </w:pPr>
      <w:r w:rsidRPr="00E35483">
        <w:rPr>
          <w:rFonts w:ascii="仿宋_GB2312" w:eastAsia="仿宋_GB2312" w:hAnsi="宋体"/>
          <w:sz w:val="24"/>
          <w:szCs w:val="21"/>
        </w:rPr>
        <w:t>1</w:t>
      </w:r>
      <w:r w:rsidRPr="00E35483">
        <w:rPr>
          <w:rFonts w:ascii="仿宋_GB2312" w:eastAsia="仿宋_GB2312" w:hAnsi="宋体" w:hint="eastAsia"/>
          <w:sz w:val="24"/>
          <w:szCs w:val="21"/>
        </w:rPr>
        <w:t>、</w:t>
      </w:r>
      <w:r w:rsidRPr="00E35483">
        <w:rPr>
          <w:rFonts w:ascii="仿宋_GB2312" w:eastAsia="仿宋_GB2312" w:hAnsi="宋体"/>
          <w:sz w:val="24"/>
          <w:szCs w:val="21"/>
        </w:rPr>
        <w:t>我方已仔细研究了</w:t>
      </w:r>
      <w:r w:rsidRPr="00364D86">
        <w:rPr>
          <w:rFonts w:ascii="仿宋_GB2312" w:eastAsia="仿宋_GB2312" w:hAnsi="宋体" w:hint="eastAsia"/>
          <w:sz w:val="24"/>
          <w:szCs w:val="21"/>
          <w:u w:val="single"/>
        </w:rPr>
        <w:t xml:space="preserve">                   （项目</w:t>
      </w:r>
      <w:r w:rsidRPr="00364D86">
        <w:rPr>
          <w:rFonts w:ascii="仿宋_GB2312" w:eastAsia="仿宋_GB2312" w:hAnsi="宋体"/>
          <w:sz w:val="24"/>
          <w:szCs w:val="21"/>
          <w:u w:val="single"/>
        </w:rPr>
        <w:t>名称</w:t>
      </w:r>
      <w:r w:rsidRPr="00364D86">
        <w:rPr>
          <w:rFonts w:ascii="仿宋_GB2312" w:eastAsia="仿宋_GB2312" w:hAnsi="宋体" w:hint="eastAsia"/>
          <w:sz w:val="24"/>
          <w:szCs w:val="21"/>
          <w:u w:val="single"/>
        </w:rPr>
        <w:t>）</w:t>
      </w:r>
      <w:r w:rsidRPr="00E35483">
        <w:rPr>
          <w:rFonts w:ascii="仿宋_GB2312" w:eastAsia="仿宋_GB2312" w:hAnsi="宋体" w:hint="eastAsia"/>
          <w:sz w:val="24"/>
          <w:szCs w:val="21"/>
        </w:rPr>
        <w:t>采购</w:t>
      </w:r>
      <w:r w:rsidRPr="00E35483">
        <w:rPr>
          <w:rFonts w:ascii="仿宋_GB2312" w:eastAsia="仿宋_GB2312" w:hAnsi="宋体"/>
          <w:sz w:val="24"/>
          <w:szCs w:val="21"/>
        </w:rPr>
        <w:t>文件的全部内容，愿意以含税价人民币</w:t>
      </w:r>
      <w:r w:rsidRPr="00364D86">
        <w:rPr>
          <w:rFonts w:ascii="仿宋_GB2312" w:eastAsia="仿宋_GB2312" w:hAnsi="宋体"/>
          <w:sz w:val="24"/>
          <w:szCs w:val="21"/>
          <w:u w:val="single"/>
        </w:rPr>
        <w:t>（</w:t>
      </w:r>
      <w:r w:rsidRPr="00364D86">
        <w:rPr>
          <w:rFonts w:ascii="仿宋_GB2312" w:eastAsia="仿宋_GB2312" w:hAnsi="宋体" w:hint="eastAsia"/>
          <w:sz w:val="24"/>
          <w:szCs w:val="21"/>
          <w:u w:val="single"/>
        </w:rPr>
        <w:t>大写</w:t>
      </w:r>
      <w:r w:rsidRPr="00364D86">
        <w:rPr>
          <w:rFonts w:ascii="仿宋_GB2312" w:eastAsia="仿宋_GB2312" w:hAnsi="宋体"/>
          <w:sz w:val="24"/>
          <w:szCs w:val="21"/>
          <w:u w:val="single"/>
        </w:rPr>
        <w:t>）</w:t>
      </w:r>
      <w:r w:rsidRPr="00364D86">
        <w:rPr>
          <w:rFonts w:ascii="仿宋_GB2312" w:eastAsia="仿宋_GB2312" w:hAnsi="宋体" w:hint="eastAsia"/>
          <w:sz w:val="24"/>
          <w:szCs w:val="21"/>
          <w:u w:val="single"/>
        </w:rPr>
        <w:t xml:space="preserve">               （</w:t>
      </w:r>
      <w:r w:rsidRPr="00364D86">
        <w:rPr>
          <w:rFonts w:ascii="仿宋_GB2312" w:eastAsia="仿宋_GB2312" w:hAnsi="宋体" w:hint="eastAsia"/>
          <w:sz w:val="24"/>
          <w:szCs w:val="21"/>
          <w:u w:val="single"/>
        </w:rPr>
        <w:t>¥</w:t>
      </w:r>
      <w:r w:rsidRPr="00364D86">
        <w:rPr>
          <w:rFonts w:ascii="仿宋_GB2312" w:eastAsia="仿宋_GB2312" w:hAnsi="宋体"/>
          <w:sz w:val="24"/>
          <w:szCs w:val="21"/>
          <w:u w:val="single"/>
        </w:rPr>
        <w:t xml:space="preserve">              </w:t>
      </w:r>
      <w:r w:rsidRPr="00364D86">
        <w:rPr>
          <w:rFonts w:ascii="仿宋_GB2312" w:eastAsia="仿宋_GB2312" w:hAnsi="宋体" w:hint="eastAsia"/>
          <w:sz w:val="24"/>
          <w:szCs w:val="21"/>
          <w:u w:val="single"/>
        </w:rPr>
        <w:t>）</w:t>
      </w:r>
      <w:r w:rsidRPr="00E35483">
        <w:rPr>
          <w:rFonts w:ascii="仿宋_GB2312" w:eastAsia="仿宋_GB2312" w:hAnsi="宋体" w:hint="eastAsia"/>
          <w:sz w:val="24"/>
          <w:szCs w:val="21"/>
        </w:rPr>
        <w:t>的</w:t>
      </w:r>
      <w:r w:rsidRPr="00E35483">
        <w:rPr>
          <w:rFonts w:ascii="仿宋_GB2312" w:eastAsia="仿宋_GB2312" w:hAnsi="宋体"/>
          <w:sz w:val="24"/>
          <w:szCs w:val="21"/>
        </w:rPr>
        <w:t>报价（</w:t>
      </w:r>
      <w:r w:rsidRPr="00E35483">
        <w:rPr>
          <w:rFonts w:ascii="仿宋_GB2312" w:eastAsia="仿宋_GB2312" w:hAnsi="宋体" w:hint="eastAsia"/>
          <w:sz w:val="24"/>
          <w:szCs w:val="21"/>
        </w:rPr>
        <w:t>其中</w:t>
      </w:r>
      <w:r w:rsidRPr="00E35483">
        <w:rPr>
          <w:rFonts w:ascii="仿宋_GB2312" w:eastAsia="仿宋_GB2312" w:hAnsi="宋体"/>
          <w:sz w:val="24"/>
          <w:szCs w:val="21"/>
        </w:rPr>
        <w:t>：</w:t>
      </w:r>
      <w:r w:rsidRPr="00364D86">
        <w:rPr>
          <w:rFonts w:ascii="仿宋_GB2312" w:eastAsia="仿宋_GB2312" w:hAnsi="宋体"/>
          <w:sz w:val="24"/>
          <w:szCs w:val="21"/>
          <w:u w:val="single"/>
        </w:rPr>
        <w:t>不含税价为：</w:t>
      </w:r>
      <w:r w:rsidRPr="00364D86">
        <w:rPr>
          <w:rFonts w:ascii="仿宋_GB2312" w:eastAsia="仿宋_GB2312" w:hAnsi="宋体" w:hint="eastAsia"/>
          <w:sz w:val="24"/>
          <w:szCs w:val="21"/>
          <w:u w:val="single"/>
        </w:rPr>
        <w:t xml:space="preserve">           ；</w:t>
      </w:r>
      <w:r w:rsidRPr="00364D86">
        <w:rPr>
          <w:rFonts w:ascii="仿宋_GB2312" w:eastAsia="仿宋_GB2312" w:hAnsi="宋体"/>
          <w:sz w:val="24"/>
          <w:szCs w:val="21"/>
          <w:u w:val="single"/>
        </w:rPr>
        <w:t>增值税税额</w:t>
      </w:r>
      <w:r w:rsidRPr="00364D86">
        <w:rPr>
          <w:rFonts w:ascii="仿宋_GB2312" w:eastAsia="仿宋_GB2312" w:hAnsi="宋体" w:hint="eastAsia"/>
          <w:sz w:val="24"/>
          <w:szCs w:val="21"/>
          <w:u w:val="single"/>
        </w:rPr>
        <w:t>：            ；</w:t>
      </w:r>
      <w:r w:rsidRPr="00364D86">
        <w:rPr>
          <w:rFonts w:ascii="仿宋_GB2312" w:eastAsia="仿宋_GB2312" w:hAnsi="宋体"/>
          <w:sz w:val="24"/>
          <w:szCs w:val="21"/>
          <w:u w:val="single"/>
        </w:rPr>
        <w:t>税率：</w:t>
      </w:r>
      <w:r w:rsidRPr="00364D86">
        <w:rPr>
          <w:rFonts w:ascii="仿宋_GB2312" w:eastAsia="仿宋_GB2312" w:hAnsi="宋体" w:hint="eastAsia"/>
          <w:sz w:val="24"/>
          <w:szCs w:val="21"/>
          <w:u w:val="single"/>
        </w:rPr>
        <w:t xml:space="preserve">          </w:t>
      </w:r>
      <w:r w:rsidRPr="00E35483">
        <w:rPr>
          <w:rFonts w:ascii="仿宋_GB2312" w:eastAsia="仿宋_GB2312" w:hAnsi="宋体"/>
          <w:sz w:val="24"/>
          <w:szCs w:val="21"/>
        </w:rPr>
        <w:t>）</w:t>
      </w:r>
      <w:r w:rsidRPr="00E35483">
        <w:rPr>
          <w:rFonts w:ascii="仿宋_GB2312" w:eastAsia="仿宋_GB2312" w:hAnsi="宋体" w:hint="eastAsia"/>
          <w:sz w:val="24"/>
          <w:szCs w:val="21"/>
        </w:rPr>
        <w:t>完成/提供</w:t>
      </w:r>
      <w:r w:rsidRPr="00E35483">
        <w:rPr>
          <w:rFonts w:ascii="仿宋_GB2312" w:eastAsia="仿宋_GB2312" w:hAnsi="宋体"/>
          <w:sz w:val="24"/>
          <w:szCs w:val="21"/>
        </w:rPr>
        <w:t>本项目工程</w:t>
      </w:r>
      <w:r w:rsidRPr="00E35483">
        <w:rPr>
          <w:rFonts w:ascii="仿宋_GB2312" w:eastAsia="仿宋_GB2312" w:hAnsi="宋体" w:hint="eastAsia"/>
          <w:sz w:val="24"/>
          <w:szCs w:val="21"/>
        </w:rPr>
        <w:t>/货物/服务</w:t>
      </w:r>
      <w:r w:rsidRPr="00E35483">
        <w:rPr>
          <w:rFonts w:ascii="仿宋_GB2312" w:eastAsia="仿宋_GB2312" w:hAnsi="宋体"/>
          <w:sz w:val="24"/>
          <w:szCs w:val="21"/>
        </w:rPr>
        <w:t>，并按</w:t>
      </w:r>
      <w:r w:rsidRPr="00E35483">
        <w:rPr>
          <w:rFonts w:ascii="仿宋_GB2312" w:eastAsia="仿宋_GB2312" w:hAnsi="宋体" w:hint="eastAsia"/>
          <w:sz w:val="24"/>
          <w:szCs w:val="21"/>
        </w:rPr>
        <w:t>合同</w:t>
      </w:r>
      <w:r w:rsidRPr="00E35483">
        <w:rPr>
          <w:rFonts w:ascii="仿宋_GB2312" w:eastAsia="仿宋_GB2312" w:hAnsi="宋体"/>
          <w:sz w:val="24"/>
          <w:szCs w:val="21"/>
        </w:rPr>
        <w:t>约定履行义务。</w:t>
      </w:r>
    </w:p>
    <w:p w:rsidR="006828BB" w:rsidRPr="00364D86" w:rsidRDefault="006828BB" w:rsidP="006828B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2、</w:t>
      </w:r>
      <w:r w:rsidRPr="00364D86">
        <w:rPr>
          <w:rFonts w:ascii="仿宋_GB2312" w:eastAsia="仿宋_GB2312" w:hAnsi="宋体" w:hint="eastAsia"/>
          <w:sz w:val="24"/>
          <w:szCs w:val="21"/>
        </w:rPr>
        <w:t>我方</w:t>
      </w:r>
      <w:r w:rsidRPr="00364D86">
        <w:rPr>
          <w:rFonts w:ascii="仿宋_GB2312" w:eastAsia="仿宋_GB2312" w:hAnsi="宋体"/>
          <w:sz w:val="24"/>
          <w:szCs w:val="21"/>
        </w:rPr>
        <w:t>的响应文件包括下列内容：</w:t>
      </w:r>
    </w:p>
    <w:p w:rsidR="006828BB" w:rsidRDefault="006828BB" w:rsidP="006828BB">
      <w:pPr>
        <w:pStyle w:val="af2"/>
        <w:numPr>
          <w:ilvl w:val="0"/>
          <w:numId w:val="17"/>
        </w:numPr>
        <w:adjustRightInd w:val="0"/>
        <w:snapToGrid w:val="0"/>
        <w:spacing w:line="360" w:lineRule="auto"/>
        <w:ind w:firstLineChars="0"/>
        <w:jc w:val="left"/>
        <w:rPr>
          <w:rFonts w:ascii="仿宋_GB2312" w:eastAsia="仿宋_GB2312" w:hAnsi="宋体"/>
          <w:color w:val="FF0000"/>
          <w:sz w:val="24"/>
          <w:szCs w:val="21"/>
        </w:rPr>
      </w:pPr>
      <w:r w:rsidRPr="000B3785">
        <w:rPr>
          <w:rFonts w:ascii="仿宋_GB2312" w:eastAsia="仿宋_GB2312" w:hAnsi="宋体" w:hint="eastAsia"/>
          <w:color w:val="FF0000"/>
          <w:sz w:val="24"/>
          <w:szCs w:val="21"/>
        </w:rPr>
        <w:t>响应函；</w:t>
      </w:r>
    </w:p>
    <w:p w:rsidR="006828BB" w:rsidRPr="000B3785" w:rsidRDefault="006828BB" w:rsidP="006828BB">
      <w:pPr>
        <w:pStyle w:val="af2"/>
        <w:numPr>
          <w:ilvl w:val="0"/>
          <w:numId w:val="17"/>
        </w:numPr>
        <w:adjustRightInd w:val="0"/>
        <w:snapToGrid w:val="0"/>
        <w:spacing w:line="360" w:lineRule="auto"/>
        <w:ind w:firstLineChars="0"/>
        <w:jc w:val="left"/>
        <w:rPr>
          <w:rFonts w:ascii="仿宋_GB2312" w:eastAsia="仿宋_GB2312" w:hAnsi="宋体"/>
          <w:color w:val="FF0000"/>
          <w:sz w:val="24"/>
          <w:szCs w:val="21"/>
        </w:rPr>
      </w:pPr>
      <w:r>
        <w:rPr>
          <w:rFonts w:ascii="仿宋_GB2312" w:eastAsia="仿宋_GB2312" w:hAnsi="宋体" w:hint="eastAsia"/>
          <w:color w:val="FF0000"/>
          <w:sz w:val="24"/>
          <w:szCs w:val="21"/>
        </w:rPr>
        <w:t>报价</w:t>
      </w:r>
      <w:r>
        <w:rPr>
          <w:rFonts w:ascii="仿宋_GB2312" w:eastAsia="仿宋_GB2312" w:hAnsi="宋体"/>
          <w:color w:val="FF0000"/>
          <w:sz w:val="24"/>
          <w:szCs w:val="21"/>
        </w:rPr>
        <w:t>一览表</w:t>
      </w:r>
    </w:p>
    <w:p w:rsidR="006828BB" w:rsidRPr="000B3785" w:rsidRDefault="006828BB" w:rsidP="006828BB">
      <w:pPr>
        <w:pStyle w:val="af2"/>
        <w:numPr>
          <w:ilvl w:val="0"/>
          <w:numId w:val="17"/>
        </w:numPr>
        <w:adjustRightInd w:val="0"/>
        <w:snapToGrid w:val="0"/>
        <w:spacing w:line="360" w:lineRule="auto"/>
        <w:ind w:firstLineChars="0"/>
        <w:jc w:val="left"/>
        <w:rPr>
          <w:rFonts w:ascii="仿宋_GB2312" w:eastAsia="仿宋_GB2312" w:hAnsi="宋体"/>
          <w:color w:val="FF0000"/>
          <w:sz w:val="24"/>
          <w:szCs w:val="21"/>
        </w:rPr>
      </w:pPr>
      <w:r w:rsidRPr="000B3785">
        <w:rPr>
          <w:rFonts w:ascii="仿宋_GB2312" w:eastAsia="仿宋_GB2312" w:hAnsi="宋体"/>
          <w:color w:val="FF0000"/>
          <w:sz w:val="24"/>
          <w:szCs w:val="21"/>
        </w:rPr>
        <w:t>法定代表人</w:t>
      </w:r>
      <w:r w:rsidRPr="000B3785">
        <w:rPr>
          <w:rFonts w:ascii="仿宋_GB2312" w:eastAsia="仿宋_GB2312" w:hAnsi="宋体" w:hint="eastAsia"/>
          <w:color w:val="FF0000"/>
          <w:sz w:val="24"/>
          <w:szCs w:val="21"/>
        </w:rPr>
        <w:t>身份证明</w:t>
      </w:r>
    </w:p>
    <w:p w:rsidR="006828BB" w:rsidRPr="006828BB" w:rsidRDefault="006828BB" w:rsidP="006828BB">
      <w:pPr>
        <w:pStyle w:val="af2"/>
        <w:numPr>
          <w:ilvl w:val="0"/>
          <w:numId w:val="17"/>
        </w:numPr>
        <w:adjustRightInd w:val="0"/>
        <w:snapToGrid w:val="0"/>
        <w:spacing w:line="360" w:lineRule="auto"/>
        <w:ind w:firstLineChars="0"/>
        <w:jc w:val="left"/>
        <w:rPr>
          <w:rFonts w:ascii="仿宋_GB2312" w:eastAsia="仿宋_GB2312" w:hAnsi="宋体"/>
          <w:color w:val="FF0000"/>
          <w:sz w:val="24"/>
          <w:szCs w:val="21"/>
        </w:rPr>
      </w:pPr>
      <w:r w:rsidRPr="000B3785">
        <w:rPr>
          <w:rFonts w:ascii="仿宋_GB2312" w:eastAsia="仿宋_GB2312" w:hAnsi="宋体" w:hint="eastAsia"/>
          <w:color w:val="FF0000"/>
          <w:sz w:val="24"/>
          <w:szCs w:val="21"/>
        </w:rPr>
        <w:t>授权</w:t>
      </w:r>
      <w:r w:rsidRPr="000B3785">
        <w:rPr>
          <w:rFonts w:ascii="仿宋_GB2312" w:eastAsia="仿宋_GB2312" w:hAnsi="宋体"/>
          <w:color w:val="FF0000"/>
          <w:sz w:val="24"/>
          <w:szCs w:val="21"/>
        </w:rPr>
        <w:t>委托书</w:t>
      </w:r>
    </w:p>
    <w:p w:rsidR="006828BB" w:rsidRPr="000B3785" w:rsidRDefault="006828BB" w:rsidP="006828BB">
      <w:pPr>
        <w:pStyle w:val="af2"/>
        <w:numPr>
          <w:ilvl w:val="0"/>
          <w:numId w:val="17"/>
        </w:numPr>
        <w:adjustRightInd w:val="0"/>
        <w:snapToGrid w:val="0"/>
        <w:spacing w:line="360" w:lineRule="auto"/>
        <w:ind w:firstLineChars="0"/>
        <w:jc w:val="left"/>
        <w:rPr>
          <w:rFonts w:ascii="仿宋_GB2312" w:eastAsia="仿宋_GB2312" w:hAnsi="宋体"/>
          <w:color w:val="FF0000"/>
          <w:sz w:val="24"/>
          <w:szCs w:val="21"/>
        </w:rPr>
      </w:pPr>
      <w:r w:rsidRPr="000B3785">
        <w:rPr>
          <w:rFonts w:ascii="仿宋_GB2312" w:eastAsia="仿宋_GB2312" w:hAnsi="宋体" w:hint="eastAsia"/>
          <w:color w:val="FF0000"/>
          <w:sz w:val="24"/>
          <w:szCs w:val="21"/>
        </w:rPr>
        <w:t>商务和技术</w:t>
      </w:r>
      <w:r w:rsidRPr="000B3785">
        <w:rPr>
          <w:rFonts w:ascii="仿宋_GB2312" w:eastAsia="仿宋_GB2312" w:hAnsi="宋体"/>
          <w:color w:val="FF0000"/>
          <w:sz w:val="24"/>
          <w:szCs w:val="21"/>
        </w:rPr>
        <w:t>偏差表</w:t>
      </w:r>
      <w:r w:rsidRPr="000B3785">
        <w:rPr>
          <w:rFonts w:ascii="仿宋_GB2312" w:eastAsia="仿宋_GB2312" w:hAnsi="宋体" w:hint="eastAsia"/>
          <w:color w:val="FF0000"/>
          <w:sz w:val="24"/>
          <w:szCs w:val="21"/>
        </w:rPr>
        <w:t>；</w:t>
      </w:r>
    </w:p>
    <w:p w:rsidR="006828BB" w:rsidRDefault="006828BB" w:rsidP="006828BB">
      <w:pPr>
        <w:pStyle w:val="af2"/>
        <w:numPr>
          <w:ilvl w:val="0"/>
          <w:numId w:val="17"/>
        </w:numPr>
        <w:adjustRightInd w:val="0"/>
        <w:snapToGrid w:val="0"/>
        <w:spacing w:line="360" w:lineRule="auto"/>
        <w:ind w:firstLineChars="0"/>
        <w:jc w:val="left"/>
        <w:rPr>
          <w:rFonts w:ascii="仿宋_GB2312" w:eastAsia="仿宋_GB2312" w:hAnsi="宋体"/>
          <w:color w:val="FF0000"/>
          <w:sz w:val="24"/>
          <w:szCs w:val="21"/>
        </w:rPr>
      </w:pPr>
      <w:r w:rsidRPr="000B3785">
        <w:rPr>
          <w:rFonts w:ascii="仿宋_GB2312" w:eastAsia="仿宋_GB2312" w:hAnsi="宋体"/>
          <w:color w:val="FF0000"/>
          <w:sz w:val="24"/>
          <w:szCs w:val="21"/>
        </w:rPr>
        <w:t>开具增值税专用发票承诺函</w:t>
      </w:r>
    </w:p>
    <w:p w:rsidR="006828BB" w:rsidRPr="000B3785" w:rsidRDefault="006828BB" w:rsidP="006828BB">
      <w:pPr>
        <w:pStyle w:val="af2"/>
        <w:numPr>
          <w:ilvl w:val="0"/>
          <w:numId w:val="17"/>
        </w:numPr>
        <w:adjustRightInd w:val="0"/>
        <w:snapToGrid w:val="0"/>
        <w:spacing w:line="360" w:lineRule="auto"/>
        <w:ind w:firstLineChars="0"/>
        <w:jc w:val="left"/>
        <w:rPr>
          <w:rFonts w:ascii="仿宋_GB2312" w:eastAsia="仿宋_GB2312" w:hAnsi="宋体"/>
          <w:color w:val="FF0000"/>
          <w:sz w:val="24"/>
          <w:szCs w:val="21"/>
        </w:rPr>
      </w:pPr>
      <w:r>
        <w:rPr>
          <w:rFonts w:ascii="仿宋_GB2312" w:eastAsia="仿宋_GB2312" w:hAnsi="宋体" w:hint="eastAsia"/>
          <w:color w:val="FF0000"/>
          <w:sz w:val="24"/>
          <w:szCs w:val="21"/>
        </w:rPr>
        <w:t>C</w:t>
      </w:r>
      <w:r>
        <w:rPr>
          <w:rFonts w:ascii="仿宋_GB2312" w:eastAsia="仿宋_GB2312" w:hAnsi="宋体"/>
          <w:color w:val="FF0000"/>
          <w:sz w:val="24"/>
          <w:szCs w:val="21"/>
        </w:rPr>
        <w:t>MA</w:t>
      </w:r>
      <w:r>
        <w:rPr>
          <w:rFonts w:ascii="仿宋_GB2312" w:eastAsia="仿宋_GB2312" w:hAnsi="宋体" w:hint="eastAsia"/>
          <w:color w:val="FF0000"/>
          <w:sz w:val="24"/>
          <w:szCs w:val="21"/>
        </w:rPr>
        <w:t>认证</w:t>
      </w:r>
    </w:p>
    <w:p w:rsidR="006828BB" w:rsidRPr="003B6837" w:rsidRDefault="006828BB" w:rsidP="003B6837">
      <w:pPr>
        <w:pStyle w:val="af2"/>
        <w:numPr>
          <w:ilvl w:val="0"/>
          <w:numId w:val="17"/>
        </w:numPr>
        <w:adjustRightInd w:val="0"/>
        <w:snapToGrid w:val="0"/>
        <w:spacing w:line="360" w:lineRule="auto"/>
        <w:ind w:firstLineChars="0"/>
        <w:jc w:val="left"/>
        <w:rPr>
          <w:rFonts w:ascii="仿宋_GB2312" w:eastAsia="仿宋_GB2312" w:hAnsi="宋体" w:hint="eastAsia"/>
          <w:color w:val="FF0000"/>
          <w:sz w:val="24"/>
          <w:szCs w:val="21"/>
        </w:rPr>
      </w:pPr>
      <w:r w:rsidRPr="000B3785">
        <w:rPr>
          <w:rFonts w:ascii="仿宋_GB2312" w:eastAsia="仿宋_GB2312" w:hAnsi="宋体" w:hint="eastAsia"/>
          <w:color w:val="FF0000"/>
          <w:sz w:val="24"/>
          <w:szCs w:val="21"/>
        </w:rPr>
        <w:t>资格</w:t>
      </w:r>
      <w:r w:rsidRPr="000B3785">
        <w:rPr>
          <w:rFonts w:ascii="仿宋_GB2312" w:eastAsia="仿宋_GB2312" w:hAnsi="宋体"/>
          <w:color w:val="FF0000"/>
          <w:sz w:val="24"/>
          <w:szCs w:val="21"/>
        </w:rPr>
        <w:t>审查资料</w:t>
      </w:r>
      <w:r w:rsidRPr="000B3785">
        <w:rPr>
          <w:rFonts w:ascii="仿宋_GB2312" w:eastAsia="仿宋_GB2312" w:hAnsi="宋体" w:hint="eastAsia"/>
          <w:color w:val="FF0000"/>
          <w:sz w:val="24"/>
          <w:szCs w:val="21"/>
        </w:rPr>
        <w:t>（包括</w:t>
      </w:r>
      <w:r w:rsidRPr="000B3785">
        <w:rPr>
          <w:rFonts w:ascii="仿宋_GB2312" w:eastAsia="仿宋_GB2312" w:hAnsi="宋体"/>
          <w:color w:val="FF0000"/>
          <w:sz w:val="24"/>
          <w:szCs w:val="21"/>
        </w:rPr>
        <w:t>：</w:t>
      </w:r>
      <w:r w:rsidRPr="000B3785">
        <w:rPr>
          <w:rFonts w:ascii="仿宋_GB2312" w:eastAsia="仿宋_GB2312" w:hAnsi="宋体" w:hint="eastAsia"/>
          <w:color w:val="FF0000"/>
          <w:sz w:val="24"/>
          <w:szCs w:val="21"/>
        </w:rPr>
        <w:t>营业执照、供应商信用记录截图……）</w:t>
      </w:r>
      <w:r w:rsidRPr="000B3785">
        <w:rPr>
          <w:rFonts w:ascii="仿宋_GB2312" w:eastAsia="仿宋_GB2312" w:hAnsi="宋体"/>
          <w:color w:val="FF0000"/>
          <w:sz w:val="24"/>
          <w:szCs w:val="21"/>
        </w:rPr>
        <w:t>；</w:t>
      </w:r>
    </w:p>
    <w:p w:rsidR="006828BB" w:rsidRPr="00364D86" w:rsidRDefault="006828BB" w:rsidP="006828BB">
      <w:pPr>
        <w:adjustRightInd w:val="0"/>
        <w:snapToGrid w:val="0"/>
        <w:spacing w:line="360" w:lineRule="auto"/>
        <w:ind w:firstLineChars="200" w:firstLine="480"/>
        <w:jc w:val="left"/>
        <w:rPr>
          <w:rFonts w:ascii="仿宋_GB2312" w:eastAsia="仿宋_GB2312" w:hAnsi="宋体"/>
          <w:sz w:val="24"/>
          <w:szCs w:val="21"/>
        </w:rPr>
      </w:pPr>
      <w:r w:rsidRPr="00364D86">
        <w:rPr>
          <w:rFonts w:ascii="仿宋_GB2312" w:eastAsia="仿宋_GB2312" w:hAnsi="宋体" w:hint="eastAsia"/>
          <w:sz w:val="24"/>
          <w:szCs w:val="21"/>
        </w:rPr>
        <w:t>响应文件</w:t>
      </w:r>
      <w:r w:rsidRPr="00364D86">
        <w:rPr>
          <w:rFonts w:ascii="仿宋_GB2312" w:eastAsia="仿宋_GB2312" w:hAnsi="宋体"/>
          <w:sz w:val="24"/>
          <w:szCs w:val="21"/>
        </w:rPr>
        <w:t>的上述组成部分如存在内容不一致，</w:t>
      </w:r>
      <w:r w:rsidRPr="00364D86">
        <w:rPr>
          <w:rFonts w:ascii="仿宋_GB2312" w:eastAsia="仿宋_GB2312" w:hAnsi="宋体" w:hint="eastAsia"/>
          <w:sz w:val="24"/>
          <w:szCs w:val="21"/>
        </w:rPr>
        <w:t>以</w:t>
      </w:r>
      <w:r w:rsidRPr="00364D86">
        <w:rPr>
          <w:rFonts w:ascii="仿宋_GB2312" w:eastAsia="仿宋_GB2312" w:hAnsi="宋体"/>
          <w:sz w:val="24"/>
          <w:szCs w:val="21"/>
        </w:rPr>
        <w:t>响应函为准。</w:t>
      </w:r>
    </w:p>
    <w:p w:rsidR="006828BB" w:rsidRPr="00364D86" w:rsidRDefault="006828BB" w:rsidP="006828B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3</w:t>
      </w:r>
      <w:r>
        <w:rPr>
          <w:rFonts w:ascii="仿宋_GB2312" w:eastAsia="仿宋_GB2312" w:hAnsi="宋体" w:hint="eastAsia"/>
          <w:sz w:val="24"/>
          <w:szCs w:val="21"/>
        </w:rPr>
        <w:t>、</w:t>
      </w:r>
      <w:r w:rsidRPr="00364D86">
        <w:rPr>
          <w:rFonts w:ascii="仿宋_GB2312" w:eastAsia="仿宋_GB2312" w:hAnsi="宋体" w:hint="eastAsia"/>
          <w:sz w:val="24"/>
          <w:szCs w:val="21"/>
        </w:rPr>
        <w:t>我</w:t>
      </w:r>
      <w:r w:rsidRPr="00364D86">
        <w:rPr>
          <w:rFonts w:ascii="仿宋_GB2312" w:eastAsia="仿宋_GB2312" w:hAnsi="宋体"/>
          <w:sz w:val="24"/>
          <w:szCs w:val="21"/>
        </w:rPr>
        <w:t>方承诺除商务和技术偏差表列出的偏差外，我方响应采购文件的全部要求。</w:t>
      </w:r>
    </w:p>
    <w:p w:rsidR="006828BB" w:rsidRPr="00364D86" w:rsidRDefault="006828BB" w:rsidP="006828B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4</w:t>
      </w:r>
      <w:r>
        <w:rPr>
          <w:rFonts w:ascii="仿宋_GB2312" w:eastAsia="仿宋_GB2312" w:hAnsi="宋体" w:hint="eastAsia"/>
          <w:sz w:val="24"/>
          <w:szCs w:val="21"/>
        </w:rPr>
        <w:t>、</w:t>
      </w:r>
      <w:r w:rsidRPr="00364D86">
        <w:rPr>
          <w:rFonts w:ascii="仿宋_GB2312" w:eastAsia="仿宋_GB2312" w:hAnsi="宋体" w:hint="eastAsia"/>
          <w:sz w:val="24"/>
          <w:szCs w:val="21"/>
        </w:rPr>
        <w:t>我</w:t>
      </w:r>
      <w:r w:rsidRPr="00364D86">
        <w:rPr>
          <w:rFonts w:ascii="仿宋_GB2312" w:eastAsia="仿宋_GB2312" w:hAnsi="宋体"/>
          <w:sz w:val="24"/>
          <w:szCs w:val="21"/>
        </w:rPr>
        <w:t>方承诺在采购文件规定的响应文件有效期内不撤销响应文件。</w:t>
      </w:r>
    </w:p>
    <w:p w:rsidR="006828BB" w:rsidRPr="00364D86" w:rsidRDefault="006828BB" w:rsidP="006828B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5</w:t>
      </w:r>
      <w:r>
        <w:rPr>
          <w:rFonts w:ascii="仿宋_GB2312" w:eastAsia="仿宋_GB2312" w:hAnsi="宋体" w:hint="eastAsia"/>
          <w:sz w:val="24"/>
          <w:szCs w:val="21"/>
        </w:rPr>
        <w:t>、</w:t>
      </w:r>
      <w:r w:rsidRPr="00364D86">
        <w:rPr>
          <w:rFonts w:ascii="仿宋_GB2312" w:eastAsia="仿宋_GB2312" w:hAnsi="宋体" w:hint="eastAsia"/>
          <w:sz w:val="24"/>
          <w:szCs w:val="21"/>
        </w:rPr>
        <w:t>如</w:t>
      </w:r>
      <w:r w:rsidRPr="00364D86">
        <w:rPr>
          <w:rFonts w:ascii="仿宋_GB2312" w:eastAsia="仿宋_GB2312" w:hAnsi="宋体"/>
          <w:sz w:val="24"/>
          <w:szCs w:val="21"/>
        </w:rPr>
        <w:t>我方成交，我方承诺：</w:t>
      </w:r>
    </w:p>
    <w:p w:rsidR="006828BB" w:rsidRPr="00364D86" w:rsidRDefault="006828BB" w:rsidP="006828BB">
      <w:pPr>
        <w:pStyle w:val="af2"/>
        <w:numPr>
          <w:ilvl w:val="0"/>
          <w:numId w:val="18"/>
        </w:numPr>
        <w:adjustRightInd w:val="0"/>
        <w:snapToGrid w:val="0"/>
        <w:spacing w:line="360" w:lineRule="auto"/>
        <w:ind w:firstLineChars="0"/>
        <w:jc w:val="left"/>
        <w:rPr>
          <w:rFonts w:ascii="仿宋_GB2312" w:eastAsia="仿宋_GB2312" w:hAnsi="宋体"/>
          <w:sz w:val="24"/>
          <w:szCs w:val="21"/>
        </w:rPr>
      </w:pPr>
      <w:r w:rsidRPr="00364D86">
        <w:rPr>
          <w:rFonts w:ascii="仿宋_GB2312" w:eastAsia="仿宋_GB2312" w:hAnsi="宋体" w:hint="eastAsia"/>
          <w:sz w:val="24"/>
          <w:szCs w:val="21"/>
        </w:rPr>
        <w:t>在收到</w:t>
      </w:r>
      <w:r w:rsidRPr="00364D86">
        <w:rPr>
          <w:rFonts w:ascii="仿宋_GB2312" w:eastAsia="仿宋_GB2312" w:hAnsi="宋体"/>
          <w:sz w:val="24"/>
          <w:szCs w:val="21"/>
        </w:rPr>
        <w:t>成交通知书后，在成交</w:t>
      </w:r>
      <w:r w:rsidRPr="00364D86">
        <w:rPr>
          <w:rFonts w:ascii="仿宋_GB2312" w:eastAsia="仿宋_GB2312" w:hAnsi="宋体" w:hint="eastAsia"/>
          <w:sz w:val="24"/>
          <w:szCs w:val="21"/>
        </w:rPr>
        <w:t>通知书</w:t>
      </w:r>
      <w:r w:rsidRPr="00364D86">
        <w:rPr>
          <w:rFonts w:ascii="仿宋_GB2312" w:eastAsia="仿宋_GB2312" w:hAnsi="宋体"/>
          <w:sz w:val="24"/>
          <w:szCs w:val="21"/>
        </w:rPr>
        <w:t>规定的期限内与你</w:t>
      </w:r>
      <w:r w:rsidRPr="00364D86">
        <w:rPr>
          <w:rFonts w:ascii="仿宋_GB2312" w:eastAsia="仿宋_GB2312" w:hAnsi="宋体" w:hint="eastAsia"/>
          <w:sz w:val="24"/>
          <w:szCs w:val="21"/>
        </w:rPr>
        <w:t>方</w:t>
      </w:r>
      <w:r w:rsidRPr="00364D86">
        <w:rPr>
          <w:rFonts w:ascii="仿宋_GB2312" w:eastAsia="仿宋_GB2312" w:hAnsi="宋体"/>
          <w:sz w:val="24"/>
          <w:szCs w:val="21"/>
        </w:rPr>
        <w:t>签订合同；</w:t>
      </w:r>
    </w:p>
    <w:p w:rsidR="006828BB" w:rsidRPr="00364D86" w:rsidRDefault="006828BB" w:rsidP="006828BB">
      <w:pPr>
        <w:pStyle w:val="af2"/>
        <w:numPr>
          <w:ilvl w:val="0"/>
          <w:numId w:val="18"/>
        </w:numPr>
        <w:adjustRightInd w:val="0"/>
        <w:snapToGrid w:val="0"/>
        <w:spacing w:line="360" w:lineRule="auto"/>
        <w:ind w:firstLineChars="0"/>
        <w:jc w:val="left"/>
        <w:rPr>
          <w:rFonts w:ascii="仿宋_GB2312" w:eastAsia="仿宋_GB2312" w:hAnsi="宋体"/>
          <w:sz w:val="24"/>
          <w:szCs w:val="21"/>
        </w:rPr>
      </w:pPr>
      <w:r w:rsidRPr="00364D86">
        <w:rPr>
          <w:rFonts w:ascii="仿宋_GB2312" w:eastAsia="仿宋_GB2312" w:hAnsi="宋体" w:hint="eastAsia"/>
          <w:sz w:val="24"/>
          <w:szCs w:val="21"/>
        </w:rPr>
        <w:t>在</w:t>
      </w:r>
      <w:r w:rsidRPr="00364D86">
        <w:rPr>
          <w:rFonts w:ascii="仿宋_GB2312" w:eastAsia="仿宋_GB2312" w:hAnsi="宋体"/>
          <w:sz w:val="24"/>
          <w:szCs w:val="21"/>
        </w:rPr>
        <w:t>签订合同时不向你方提出附加条件；</w:t>
      </w:r>
    </w:p>
    <w:p w:rsidR="006828BB" w:rsidRPr="00364D86" w:rsidRDefault="006828BB" w:rsidP="006828BB">
      <w:pPr>
        <w:pStyle w:val="af2"/>
        <w:numPr>
          <w:ilvl w:val="0"/>
          <w:numId w:val="18"/>
        </w:numPr>
        <w:adjustRightInd w:val="0"/>
        <w:snapToGrid w:val="0"/>
        <w:spacing w:line="360" w:lineRule="auto"/>
        <w:ind w:firstLineChars="0"/>
        <w:jc w:val="left"/>
        <w:rPr>
          <w:rFonts w:ascii="仿宋_GB2312" w:eastAsia="仿宋_GB2312" w:hAnsi="宋体"/>
          <w:sz w:val="24"/>
          <w:szCs w:val="21"/>
        </w:rPr>
      </w:pPr>
      <w:r w:rsidRPr="00364D86">
        <w:rPr>
          <w:rFonts w:ascii="仿宋_GB2312" w:eastAsia="仿宋_GB2312" w:hAnsi="宋体" w:hint="eastAsia"/>
          <w:sz w:val="24"/>
          <w:szCs w:val="21"/>
        </w:rPr>
        <w:t>按照</w:t>
      </w:r>
      <w:r w:rsidRPr="00364D86">
        <w:rPr>
          <w:rFonts w:ascii="仿宋_GB2312" w:eastAsia="仿宋_GB2312" w:hAnsi="宋体"/>
          <w:sz w:val="24"/>
          <w:szCs w:val="21"/>
        </w:rPr>
        <w:t>采购文件要求递交履约保证金</w:t>
      </w:r>
      <w:r w:rsidRPr="00364D86">
        <w:rPr>
          <w:rFonts w:ascii="仿宋_GB2312" w:eastAsia="仿宋_GB2312" w:hAnsi="宋体" w:hint="eastAsia"/>
          <w:sz w:val="24"/>
          <w:szCs w:val="21"/>
        </w:rPr>
        <w:t>/保函</w:t>
      </w:r>
      <w:r w:rsidRPr="00364D86">
        <w:rPr>
          <w:rFonts w:ascii="仿宋_GB2312" w:eastAsia="仿宋_GB2312" w:hAnsi="宋体"/>
          <w:sz w:val="24"/>
          <w:szCs w:val="21"/>
        </w:rPr>
        <w:t>；</w:t>
      </w:r>
    </w:p>
    <w:p w:rsidR="006828BB" w:rsidRPr="00364D86" w:rsidRDefault="006828BB" w:rsidP="006828BB">
      <w:pPr>
        <w:pStyle w:val="af2"/>
        <w:numPr>
          <w:ilvl w:val="0"/>
          <w:numId w:val="18"/>
        </w:numPr>
        <w:adjustRightInd w:val="0"/>
        <w:snapToGrid w:val="0"/>
        <w:spacing w:line="360" w:lineRule="auto"/>
        <w:ind w:firstLineChars="0"/>
        <w:jc w:val="left"/>
        <w:rPr>
          <w:rFonts w:ascii="仿宋_GB2312" w:eastAsia="仿宋_GB2312" w:hAnsi="宋体"/>
          <w:sz w:val="24"/>
          <w:szCs w:val="21"/>
        </w:rPr>
      </w:pPr>
      <w:r w:rsidRPr="00364D86">
        <w:rPr>
          <w:rFonts w:ascii="仿宋_GB2312" w:eastAsia="仿宋_GB2312" w:hAnsi="宋体" w:hint="eastAsia"/>
          <w:sz w:val="24"/>
          <w:szCs w:val="21"/>
        </w:rPr>
        <w:t>在合同</w:t>
      </w:r>
      <w:r w:rsidRPr="00364D86">
        <w:rPr>
          <w:rFonts w:ascii="仿宋_GB2312" w:eastAsia="仿宋_GB2312" w:hAnsi="宋体"/>
          <w:sz w:val="24"/>
          <w:szCs w:val="21"/>
        </w:rPr>
        <w:t>约定的期限内完成合同规定的全部义务。</w:t>
      </w:r>
    </w:p>
    <w:p w:rsidR="006828BB" w:rsidRPr="00364D86" w:rsidRDefault="006828BB" w:rsidP="006828B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6</w:t>
      </w:r>
      <w:r>
        <w:rPr>
          <w:rFonts w:ascii="仿宋_GB2312" w:eastAsia="仿宋_GB2312" w:hAnsi="宋体" w:hint="eastAsia"/>
          <w:sz w:val="24"/>
          <w:szCs w:val="21"/>
        </w:rPr>
        <w:t>、</w:t>
      </w:r>
      <w:r w:rsidRPr="00364D86">
        <w:rPr>
          <w:rFonts w:ascii="仿宋_GB2312" w:eastAsia="仿宋_GB2312" w:hAnsi="宋体" w:hint="eastAsia"/>
          <w:sz w:val="24"/>
          <w:szCs w:val="21"/>
        </w:rPr>
        <w:t>我方在此</w:t>
      </w:r>
      <w:r w:rsidRPr="00364D86">
        <w:rPr>
          <w:rFonts w:ascii="仿宋_GB2312" w:eastAsia="仿宋_GB2312" w:hAnsi="宋体"/>
          <w:sz w:val="24"/>
          <w:szCs w:val="21"/>
        </w:rPr>
        <w:t>声明，所递交的响应文件及有关资料内容完整、真实和准确，且不存在</w:t>
      </w:r>
      <w:r w:rsidRPr="00364D86">
        <w:rPr>
          <w:rFonts w:ascii="仿宋_GB2312" w:eastAsia="仿宋_GB2312" w:hAnsi="宋体" w:hint="eastAsia"/>
          <w:sz w:val="24"/>
          <w:szCs w:val="21"/>
        </w:rPr>
        <w:t>采购</w:t>
      </w:r>
      <w:r w:rsidRPr="00364D86">
        <w:rPr>
          <w:rFonts w:ascii="仿宋_GB2312" w:eastAsia="仿宋_GB2312" w:hAnsi="宋体"/>
          <w:sz w:val="24"/>
          <w:szCs w:val="21"/>
        </w:rPr>
        <w:t>文件中规定的供应商不得存在的情形。</w:t>
      </w:r>
    </w:p>
    <w:p w:rsidR="006828BB" w:rsidRPr="00364D86" w:rsidRDefault="006828BB" w:rsidP="006828BB">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7</w:t>
      </w:r>
      <w:r>
        <w:rPr>
          <w:rFonts w:ascii="仿宋_GB2312" w:eastAsia="仿宋_GB2312" w:hAnsi="宋体" w:hint="eastAsia"/>
          <w:sz w:val="24"/>
          <w:szCs w:val="21"/>
        </w:rPr>
        <w:t>、</w:t>
      </w:r>
      <w:r w:rsidRPr="00364D86">
        <w:rPr>
          <w:rFonts w:ascii="仿宋_GB2312" w:eastAsia="仿宋_GB2312" w:hAnsi="宋体" w:hint="eastAsia"/>
          <w:sz w:val="24"/>
          <w:szCs w:val="21"/>
        </w:rPr>
        <w:t>（其他</w:t>
      </w:r>
      <w:r w:rsidRPr="00364D86">
        <w:rPr>
          <w:rFonts w:ascii="仿宋_GB2312" w:eastAsia="仿宋_GB2312" w:hAnsi="宋体"/>
          <w:sz w:val="24"/>
          <w:szCs w:val="21"/>
        </w:rPr>
        <w:t>补充说明</w:t>
      </w:r>
      <w:r w:rsidRPr="00364D86">
        <w:rPr>
          <w:rFonts w:ascii="仿宋_GB2312" w:eastAsia="仿宋_GB2312" w:hAnsi="宋体" w:hint="eastAsia"/>
          <w:sz w:val="24"/>
          <w:szCs w:val="21"/>
        </w:rPr>
        <w:t>）。</w:t>
      </w:r>
    </w:p>
    <w:p w:rsidR="006828BB" w:rsidRPr="00364D86" w:rsidRDefault="006828BB" w:rsidP="006828BB">
      <w:pPr>
        <w:tabs>
          <w:tab w:val="left" w:pos="3465"/>
        </w:tabs>
        <w:adjustRightInd w:val="0"/>
        <w:snapToGrid w:val="0"/>
        <w:spacing w:line="360" w:lineRule="auto"/>
        <w:ind w:firstLineChars="200" w:firstLine="480"/>
        <w:rPr>
          <w:rFonts w:ascii="仿宋_GB2312" w:eastAsia="仿宋_GB2312" w:hAnsi="宋体"/>
          <w:sz w:val="24"/>
          <w:szCs w:val="21"/>
        </w:rPr>
      </w:pPr>
      <w:r>
        <w:rPr>
          <w:rFonts w:ascii="仿宋_GB2312" w:eastAsia="仿宋_GB2312" w:hAnsi="宋体"/>
          <w:sz w:val="24"/>
          <w:szCs w:val="21"/>
        </w:rPr>
        <w:tab/>
      </w:r>
      <w:r w:rsidRPr="00364D86">
        <w:rPr>
          <w:rFonts w:ascii="仿宋_GB2312" w:eastAsia="仿宋_GB2312" w:hAnsi="宋体" w:hint="eastAsia"/>
          <w:sz w:val="24"/>
          <w:szCs w:val="21"/>
        </w:rPr>
        <w:t>供应商</w:t>
      </w:r>
      <w:r w:rsidRPr="00364D86">
        <w:rPr>
          <w:rFonts w:ascii="仿宋_GB2312" w:eastAsia="仿宋_GB2312" w:hAnsi="宋体"/>
          <w:sz w:val="24"/>
          <w:szCs w:val="21"/>
        </w:rPr>
        <w:t>：</w:t>
      </w:r>
      <w:r>
        <w:rPr>
          <w:rFonts w:ascii="仿宋_GB2312" w:eastAsia="仿宋_GB2312" w:hAnsi="宋体" w:hint="eastAsia"/>
          <w:sz w:val="24"/>
          <w:szCs w:val="21"/>
        </w:rPr>
        <w:t xml:space="preserve">                         （盖单位章）</w:t>
      </w:r>
    </w:p>
    <w:p w:rsidR="006828BB" w:rsidRPr="00364D86" w:rsidRDefault="006828BB" w:rsidP="006828BB">
      <w:pPr>
        <w:wordWrap w:val="0"/>
        <w:adjustRightInd w:val="0"/>
        <w:snapToGrid w:val="0"/>
        <w:spacing w:line="360" w:lineRule="auto"/>
        <w:ind w:firstLineChars="200" w:firstLine="480"/>
        <w:jc w:val="right"/>
        <w:rPr>
          <w:rFonts w:ascii="仿宋_GB2312" w:eastAsia="仿宋_GB2312" w:hAnsi="宋体"/>
          <w:sz w:val="24"/>
          <w:szCs w:val="21"/>
        </w:rPr>
      </w:pPr>
      <w:r w:rsidRPr="00364D86">
        <w:rPr>
          <w:rFonts w:ascii="仿宋_GB2312" w:eastAsia="仿宋_GB2312" w:hAnsi="宋体" w:hint="eastAsia"/>
          <w:sz w:val="24"/>
          <w:szCs w:val="21"/>
        </w:rPr>
        <w:t>法定代表人</w:t>
      </w:r>
      <w:r w:rsidRPr="00364D86">
        <w:rPr>
          <w:rFonts w:ascii="仿宋_GB2312" w:eastAsia="仿宋_GB2312" w:hAnsi="宋体"/>
          <w:sz w:val="24"/>
          <w:szCs w:val="21"/>
        </w:rPr>
        <w:t>或其授权人：</w:t>
      </w:r>
      <w:r>
        <w:rPr>
          <w:rFonts w:ascii="仿宋_GB2312" w:eastAsia="仿宋_GB2312" w:hAnsi="宋体" w:hint="eastAsia"/>
          <w:sz w:val="24"/>
          <w:szCs w:val="21"/>
        </w:rPr>
        <w:t xml:space="preserve">   </w:t>
      </w:r>
      <w:r>
        <w:rPr>
          <w:rFonts w:ascii="仿宋_GB2312" w:eastAsia="仿宋_GB2312" w:hAnsi="宋体"/>
          <w:sz w:val="24"/>
          <w:szCs w:val="21"/>
        </w:rPr>
        <w:t xml:space="preserve">  </w:t>
      </w:r>
      <w:r>
        <w:rPr>
          <w:rFonts w:ascii="仿宋_GB2312" w:eastAsia="仿宋_GB2312" w:hAnsi="宋体" w:hint="eastAsia"/>
          <w:sz w:val="24"/>
          <w:szCs w:val="21"/>
        </w:rPr>
        <w:t xml:space="preserve">          （签字）</w:t>
      </w:r>
    </w:p>
    <w:p w:rsidR="006828BB" w:rsidRPr="00364D86" w:rsidRDefault="006828BB" w:rsidP="006828BB">
      <w:pPr>
        <w:adjustRightInd w:val="0"/>
        <w:snapToGrid w:val="0"/>
        <w:spacing w:line="360" w:lineRule="auto"/>
        <w:ind w:firstLineChars="200" w:firstLine="480"/>
        <w:jc w:val="right"/>
        <w:rPr>
          <w:rFonts w:ascii="仿宋_GB2312" w:eastAsia="仿宋_GB2312" w:hAnsi="宋体"/>
          <w:sz w:val="24"/>
          <w:szCs w:val="21"/>
        </w:rPr>
      </w:pPr>
      <w:r w:rsidRPr="00364D86">
        <w:rPr>
          <w:rFonts w:ascii="仿宋_GB2312" w:eastAsia="仿宋_GB2312" w:hAnsi="宋体" w:hint="eastAsia"/>
          <w:sz w:val="24"/>
          <w:szCs w:val="21"/>
        </w:rPr>
        <w:t>时间</w:t>
      </w:r>
      <w:r w:rsidRPr="00364D86">
        <w:rPr>
          <w:rFonts w:ascii="仿宋_GB2312" w:eastAsia="仿宋_GB2312" w:hAnsi="宋体"/>
          <w:sz w:val="24"/>
          <w:szCs w:val="21"/>
        </w:rPr>
        <w:t>：</w:t>
      </w:r>
      <w:r>
        <w:rPr>
          <w:rFonts w:ascii="仿宋_GB2312" w:eastAsia="仿宋_GB2312" w:hAnsi="宋体" w:hint="eastAsia"/>
          <w:sz w:val="24"/>
          <w:szCs w:val="21"/>
        </w:rPr>
        <w:t xml:space="preserve">       年    月    日</w:t>
      </w:r>
    </w:p>
    <w:p w:rsidR="006828BB" w:rsidRPr="006828BB" w:rsidRDefault="006828BB">
      <w:pPr>
        <w:widowControl/>
        <w:jc w:val="left"/>
        <w:rPr>
          <w:rFonts w:ascii="仿宋" w:eastAsia="仿宋" w:hAnsi="仿宋"/>
          <w:sz w:val="24"/>
        </w:rPr>
      </w:pPr>
    </w:p>
    <w:p w:rsidR="00993B11" w:rsidRDefault="00E2429B">
      <w:pPr>
        <w:adjustRightInd w:val="0"/>
        <w:snapToGrid w:val="0"/>
        <w:rPr>
          <w:rFonts w:ascii="仿宋" w:eastAsia="仿宋" w:hAnsi="仿宋"/>
          <w:sz w:val="24"/>
        </w:rPr>
      </w:pPr>
      <w:r>
        <w:rPr>
          <w:rFonts w:ascii="仿宋" w:eastAsia="仿宋" w:hAnsi="仿宋" w:hint="eastAsia"/>
          <w:sz w:val="24"/>
        </w:rPr>
        <w:lastRenderedPageBreak/>
        <w:t>附件</w:t>
      </w:r>
      <w:r w:rsidR="006828BB">
        <w:rPr>
          <w:rFonts w:ascii="仿宋" w:eastAsia="仿宋" w:hAnsi="仿宋"/>
          <w:sz w:val="24"/>
        </w:rPr>
        <w:t>2</w:t>
      </w:r>
      <w:r>
        <w:rPr>
          <w:rFonts w:ascii="仿宋" w:eastAsia="仿宋" w:hAnsi="仿宋" w:hint="eastAsia"/>
          <w:sz w:val="24"/>
        </w:rPr>
        <w:t>：</w:t>
      </w:r>
      <w:r>
        <w:rPr>
          <w:rFonts w:ascii="仿宋" w:eastAsia="仿宋" w:hAnsi="仿宋"/>
          <w:sz w:val="24"/>
        </w:rPr>
        <w:t>报价一览表</w:t>
      </w:r>
    </w:p>
    <w:p w:rsidR="00993B11" w:rsidRDefault="00E2429B">
      <w:pPr>
        <w:adjustRightInd w:val="0"/>
        <w:snapToGrid w:val="0"/>
        <w:spacing w:line="480" w:lineRule="atLeast"/>
        <w:rPr>
          <w:rFonts w:ascii="仿宋" w:eastAsia="仿宋" w:hAnsi="仿宋"/>
          <w:i/>
          <w:sz w:val="24"/>
        </w:rPr>
      </w:pPr>
      <w:r>
        <w:rPr>
          <w:rFonts w:ascii="仿宋" w:eastAsia="仿宋" w:hAnsi="仿宋" w:hint="eastAsia"/>
          <w:i/>
          <w:sz w:val="24"/>
        </w:rPr>
        <w:t>报价说明：</w:t>
      </w:r>
    </w:p>
    <w:p w:rsidR="00993B11" w:rsidRDefault="00E2429B">
      <w:pPr>
        <w:numPr>
          <w:ilvl w:val="0"/>
          <w:numId w:val="16"/>
        </w:numPr>
        <w:adjustRightInd w:val="0"/>
        <w:snapToGrid w:val="0"/>
        <w:spacing w:line="480" w:lineRule="atLeast"/>
        <w:rPr>
          <w:rFonts w:ascii="仿宋" w:eastAsia="仿宋" w:hAnsi="仿宋"/>
          <w:i/>
          <w:sz w:val="24"/>
        </w:rPr>
      </w:pPr>
      <w:r>
        <w:rPr>
          <w:rFonts w:ascii="仿宋" w:eastAsia="仿宋" w:hAnsi="仿宋" w:hint="eastAsia"/>
          <w:i/>
          <w:sz w:val="24"/>
        </w:rPr>
        <w:t>此表不得自行增减内容，不提供此表格将被视为没有实质性响应采购文件。</w:t>
      </w:r>
    </w:p>
    <w:p w:rsidR="00993B11" w:rsidRDefault="00E2429B">
      <w:pPr>
        <w:numPr>
          <w:ilvl w:val="0"/>
          <w:numId w:val="16"/>
        </w:numPr>
        <w:adjustRightInd w:val="0"/>
        <w:snapToGrid w:val="0"/>
        <w:spacing w:line="480" w:lineRule="atLeast"/>
        <w:rPr>
          <w:rFonts w:ascii="仿宋" w:eastAsia="仿宋" w:hAnsi="仿宋"/>
          <w:i/>
          <w:sz w:val="24"/>
        </w:rPr>
      </w:pPr>
      <w:r>
        <w:rPr>
          <w:rFonts w:ascii="仿宋" w:eastAsia="仿宋" w:hAnsi="仿宋" w:hint="eastAsia"/>
          <w:i/>
          <w:sz w:val="24"/>
        </w:rPr>
        <w:t>供应商在响应文件报价表中填报的价格应是完成项目的一切费用。如果供应商认为为圆满完成本项目还有其他需要计费的配合工作，均被认为已经包含在报价中。</w:t>
      </w:r>
    </w:p>
    <w:p w:rsidR="00993B11" w:rsidRDefault="00E2429B">
      <w:pPr>
        <w:adjustRightInd w:val="0"/>
        <w:snapToGrid w:val="0"/>
        <w:jc w:val="center"/>
        <w:rPr>
          <w:rFonts w:ascii="仿宋" w:eastAsia="仿宋" w:hAnsi="仿宋"/>
          <w:b/>
          <w:sz w:val="32"/>
        </w:rPr>
      </w:pPr>
      <w:r>
        <w:rPr>
          <w:rFonts w:ascii="仿宋" w:eastAsia="仿宋" w:hAnsi="仿宋" w:hint="eastAsia"/>
          <w:b/>
          <w:sz w:val="32"/>
        </w:rPr>
        <w:t>1-</w:t>
      </w:r>
      <w:r>
        <w:rPr>
          <w:rFonts w:ascii="仿宋" w:eastAsia="仿宋" w:hAnsi="仿宋"/>
          <w:b/>
          <w:sz w:val="32"/>
        </w:rPr>
        <w:t>1</w:t>
      </w:r>
      <w:r>
        <w:rPr>
          <w:rFonts w:ascii="仿宋" w:eastAsia="仿宋" w:hAnsi="仿宋" w:hint="eastAsia"/>
          <w:b/>
          <w:sz w:val="32"/>
        </w:rPr>
        <w:t>报价一览表</w:t>
      </w:r>
    </w:p>
    <w:p w:rsidR="00993B11" w:rsidRDefault="00E2429B">
      <w:pPr>
        <w:adjustRightInd w:val="0"/>
        <w:snapToGrid w:val="0"/>
        <w:ind w:right="280"/>
        <w:jc w:val="right"/>
        <w:rPr>
          <w:rFonts w:ascii="仿宋" w:eastAsia="仿宋" w:hAnsi="仿宋"/>
          <w:sz w:val="24"/>
        </w:rPr>
      </w:pPr>
      <w:r>
        <w:rPr>
          <w:rFonts w:ascii="仿宋" w:eastAsia="仿宋" w:hAnsi="仿宋" w:hint="eastAsia"/>
          <w:sz w:val="24"/>
        </w:rPr>
        <w:t xml:space="preserve">         （价格单位：人民币 元）</w:t>
      </w:r>
    </w:p>
    <w:tbl>
      <w:tblPr>
        <w:tblW w:w="11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3"/>
        <w:gridCol w:w="709"/>
        <w:gridCol w:w="1276"/>
        <w:gridCol w:w="1134"/>
        <w:gridCol w:w="1559"/>
        <w:gridCol w:w="709"/>
        <w:gridCol w:w="1665"/>
        <w:gridCol w:w="1047"/>
      </w:tblGrid>
      <w:tr w:rsidR="00993B11">
        <w:trPr>
          <w:trHeight w:val="761"/>
          <w:jc w:val="center"/>
        </w:trPr>
        <w:tc>
          <w:tcPr>
            <w:tcW w:w="709" w:type="dxa"/>
            <w:vAlign w:val="center"/>
          </w:tcPr>
          <w:p w:rsidR="00993B11" w:rsidRDefault="00E2429B">
            <w:pPr>
              <w:spacing w:line="360" w:lineRule="auto"/>
              <w:jc w:val="center"/>
              <w:rPr>
                <w:rFonts w:ascii="仿宋" w:eastAsia="仿宋" w:hAnsi="仿宋"/>
                <w:b/>
                <w:sz w:val="22"/>
              </w:rPr>
            </w:pPr>
            <w:r>
              <w:rPr>
                <w:rFonts w:ascii="仿宋" w:eastAsia="仿宋" w:hAnsi="仿宋" w:hint="eastAsia"/>
                <w:b/>
                <w:sz w:val="22"/>
              </w:rPr>
              <w:t>序号</w:t>
            </w:r>
          </w:p>
        </w:tc>
        <w:tc>
          <w:tcPr>
            <w:tcW w:w="2263" w:type="dxa"/>
            <w:vAlign w:val="center"/>
          </w:tcPr>
          <w:p w:rsidR="00993B11" w:rsidRDefault="00E2429B">
            <w:pPr>
              <w:spacing w:line="360" w:lineRule="auto"/>
              <w:jc w:val="center"/>
              <w:rPr>
                <w:rFonts w:ascii="仿宋" w:eastAsia="仿宋" w:hAnsi="仿宋"/>
                <w:b/>
                <w:sz w:val="22"/>
              </w:rPr>
            </w:pPr>
            <w:r>
              <w:rPr>
                <w:rFonts w:ascii="仿宋" w:eastAsia="仿宋" w:hAnsi="仿宋" w:hint="eastAsia"/>
                <w:b/>
                <w:sz w:val="22"/>
              </w:rPr>
              <w:t>项 目 名 称</w:t>
            </w:r>
          </w:p>
        </w:tc>
        <w:tc>
          <w:tcPr>
            <w:tcW w:w="709" w:type="dxa"/>
            <w:vAlign w:val="center"/>
          </w:tcPr>
          <w:p w:rsidR="00993B11" w:rsidRDefault="00E2429B">
            <w:pPr>
              <w:spacing w:line="360" w:lineRule="auto"/>
              <w:jc w:val="center"/>
              <w:rPr>
                <w:rFonts w:ascii="仿宋" w:eastAsia="仿宋" w:hAnsi="仿宋"/>
                <w:b/>
                <w:sz w:val="22"/>
              </w:rPr>
            </w:pPr>
            <w:r>
              <w:rPr>
                <w:rFonts w:ascii="仿宋" w:eastAsia="仿宋" w:hAnsi="仿宋" w:hint="eastAsia"/>
                <w:b/>
                <w:sz w:val="22"/>
              </w:rPr>
              <w:t xml:space="preserve">车站   </w:t>
            </w:r>
            <w:r>
              <w:rPr>
                <w:rFonts w:ascii="仿宋" w:eastAsia="仿宋" w:hAnsi="仿宋"/>
                <w:b/>
                <w:sz w:val="22"/>
              </w:rPr>
              <w:t>数量</w:t>
            </w:r>
          </w:p>
        </w:tc>
        <w:tc>
          <w:tcPr>
            <w:tcW w:w="1276" w:type="dxa"/>
            <w:vAlign w:val="center"/>
          </w:tcPr>
          <w:p w:rsidR="00993B11" w:rsidRDefault="00E2429B">
            <w:pPr>
              <w:spacing w:line="360" w:lineRule="auto"/>
              <w:jc w:val="center"/>
              <w:rPr>
                <w:rFonts w:ascii="仿宋" w:eastAsia="仿宋" w:hAnsi="仿宋"/>
                <w:b/>
                <w:sz w:val="22"/>
              </w:rPr>
            </w:pPr>
            <w:r>
              <w:rPr>
                <w:rFonts w:ascii="仿宋" w:eastAsia="仿宋" w:hAnsi="仿宋" w:hint="eastAsia"/>
                <w:b/>
                <w:sz w:val="22"/>
              </w:rPr>
              <w:t>每个车站检测</w:t>
            </w:r>
            <w:r>
              <w:rPr>
                <w:rFonts w:ascii="仿宋" w:eastAsia="仿宋" w:hAnsi="仿宋"/>
                <w:b/>
                <w:sz w:val="22"/>
              </w:rPr>
              <w:t>点位</w:t>
            </w:r>
          </w:p>
        </w:tc>
        <w:tc>
          <w:tcPr>
            <w:tcW w:w="1134" w:type="dxa"/>
            <w:vAlign w:val="center"/>
          </w:tcPr>
          <w:p w:rsidR="00993B11" w:rsidRDefault="00E2429B">
            <w:pPr>
              <w:spacing w:line="360" w:lineRule="auto"/>
              <w:jc w:val="center"/>
              <w:rPr>
                <w:rFonts w:ascii="仿宋" w:eastAsia="仿宋" w:hAnsi="仿宋"/>
                <w:b/>
                <w:sz w:val="22"/>
              </w:rPr>
            </w:pPr>
            <w:r>
              <w:rPr>
                <w:rFonts w:ascii="仿宋" w:eastAsia="仿宋" w:hAnsi="仿宋" w:hint="eastAsia"/>
                <w:b/>
                <w:sz w:val="22"/>
              </w:rPr>
              <w:t>小计</w:t>
            </w:r>
          </w:p>
        </w:tc>
        <w:tc>
          <w:tcPr>
            <w:tcW w:w="1559" w:type="dxa"/>
            <w:vAlign w:val="center"/>
          </w:tcPr>
          <w:p w:rsidR="00993B11" w:rsidRDefault="00E2429B">
            <w:pPr>
              <w:spacing w:line="360" w:lineRule="auto"/>
              <w:jc w:val="center"/>
              <w:rPr>
                <w:rFonts w:ascii="仿宋" w:eastAsia="仿宋" w:hAnsi="仿宋"/>
                <w:b/>
                <w:sz w:val="22"/>
              </w:rPr>
            </w:pPr>
            <w:r>
              <w:rPr>
                <w:rFonts w:ascii="仿宋" w:eastAsia="仿宋" w:hAnsi="仿宋" w:hint="eastAsia"/>
                <w:b/>
                <w:sz w:val="22"/>
              </w:rPr>
              <w:t>测试</w:t>
            </w:r>
            <w:r>
              <w:rPr>
                <w:rFonts w:ascii="仿宋" w:eastAsia="仿宋" w:hAnsi="仿宋"/>
                <w:b/>
                <w:sz w:val="22"/>
              </w:rPr>
              <w:t>点位单价（</w:t>
            </w:r>
            <w:r>
              <w:rPr>
                <w:rFonts w:ascii="仿宋" w:eastAsia="仿宋" w:hAnsi="仿宋" w:hint="eastAsia"/>
                <w:b/>
                <w:sz w:val="22"/>
              </w:rPr>
              <w:t>未税</w:t>
            </w:r>
            <w:r>
              <w:rPr>
                <w:rFonts w:ascii="仿宋" w:eastAsia="仿宋" w:hAnsi="仿宋"/>
                <w:b/>
                <w:sz w:val="22"/>
              </w:rPr>
              <w:t>）</w:t>
            </w:r>
          </w:p>
        </w:tc>
        <w:tc>
          <w:tcPr>
            <w:tcW w:w="709" w:type="dxa"/>
            <w:vAlign w:val="center"/>
          </w:tcPr>
          <w:p w:rsidR="00993B11" w:rsidRDefault="00E2429B">
            <w:pPr>
              <w:spacing w:line="360" w:lineRule="auto"/>
              <w:jc w:val="center"/>
              <w:rPr>
                <w:rFonts w:ascii="仿宋" w:eastAsia="仿宋" w:hAnsi="仿宋"/>
                <w:b/>
                <w:sz w:val="22"/>
              </w:rPr>
            </w:pPr>
            <w:r>
              <w:rPr>
                <w:rFonts w:ascii="仿宋" w:eastAsia="仿宋" w:hAnsi="仿宋" w:hint="eastAsia"/>
                <w:b/>
                <w:sz w:val="22"/>
              </w:rPr>
              <w:t>税率</w:t>
            </w:r>
          </w:p>
        </w:tc>
        <w:tc>
          <w:tcPr>
            <w:tcW w:w="1665" w:type="dxa"/>
            <w:vAlign w:val="bottom"/>
          </w:tcPr>
          <w:p w:rsidR="00993B11" w:rsidRDefault="00E2429B">
            <w:pPr>
              <w:spacing w:line="360" w:lineRule="auto"/>
              <w:jc w:val="center"/>
              <w:rPr>
                <w:rFonts w:ascii="仿宋" w:eastAsia="仿宋" w:hAnsi="仿宋"/>
                <w:b/>
                <w:sz w:val="22"/>
              </w:rPr>
            </w:pPr>
            <w:r>
              <w:rPr>
                <w:rFonts w:ascii="仿宋" w:eastAsia="仿宋" w:hAnsi="仿宋" w:hint="eastAsia"/>
                <w:b/>
                <w:sz w:val="22"/>
              </w:rPr>
              <w:t>测试</w:t>
            </w:r>
            <w:r>
              <w:rPr>
                <w:rFonts w:ascii="仿宋" w:eastAsia="仿宋" w:hAnsi="仿宋"/>
                <w:b/>
                <w:sz w:val="22"/>
              </w:rPr>
              <w:t>点位总价</w:t>
            </w:r>
            <w:r>
              <w:rPr>
                <w:rFonts w:ascii="仿宋" w:eastAsia="仿宋" w:hAnsi="仿宋" w:hint="eastAsia"/>
                <w:b/>
                <w:sz w:val="22"/>
              </w:rPr>
              <w:t>（含税）</w:t>
            </w:r>
          </w:p>
        </w:tc>
        <w:tc>
          <w:tcPr>
            <w:tcW w:w="1047" w:type="dxa"/>
            <w:vAlign w:val="center"/>
          </w:tcPr>
          <w:p w:rsidR="00993B11" w:rsidRDefault="00E2429B">
            <w:pPr>
              <w:spacing w:line="360" w:lineRule="auto"/>
              <w:jc w:val="center"/>
              <w:rPr>
                <w:rFonts w:ascii="仿宋" w:eastAsia="仿宋" w:hAnsi="仿宋"/>
                <w:b/>
                <w:sz w:val="22"/>
              </w:rPr>
            </w:pPr>
            <w:r>
              <w:rPr>
                <w:rFonts w:ascii="仿宋" w:eastAsia="仿宋" w:hAnsi="仿宋" w:hint="eastAsia"/>
                <w:b/>
                <w:sz w:val="22"/>
              </w:rPr>
              <w:t>备注</w:t>
            </w:r>
          </w:p>
        </w:tc>
      </w:tr>
      <w:tr w:rsidR="00993B11">
        <w:trPr>
          <w:trHeight w:val="827"/>
          <w:jc w:val="center"/>
        </w:trPr>
        <w:tc>
          <w:tcPr>
            <w:tcW w:w="709" w:type="dxa"/>
            <w:vAlign w:val="center"/>
          </w:tcPr>
          <w:p w:rsidR="00993B11" w:rsidRDefault="00E2429B">
            <w:pPr>
              <w:spacing w:line="360" w:lineRule="auto"/>
              <w:jc w:val="center"/>
              <w:rPr>
                <w:rFonts w:ascii="仿宋" w:eastAsia="仿宋" w:hAnsi="仿宋"/>
                <w:sz w:val="22"/>
              </w:rPr>
            </w:pPr>
            <w:r>
              <w:rPr>
                <w:rFonts w:ascii="仿宋" w:eastAsia="仿宋" w:hAnsi="仿宋" w:hint="eastAsia"/>
                <w:sz w:val="22"/>
              </w:rPr>
              <w:t>1</w:t>
            </w:r>
          </w:p>
        </w:tc>
        <w:tc>
          <w:tcPr>
            <w:tcW w:w="2263" w:type="dxa"/>
            <w:vAlign w:val="center"/>
          </w:tcPr>
          <w:p w:rsidR="00993B11" w:rsidRDefault="00E2429B">
            <w:pPr>
              <w:spacing w:line="360" w:lineRule="auto"/>
              <w:jc w:val="center"/>
              <w:rPr>
                <w:rFonts w:ascii="仿宋" w:eastAsia="仿宋" w:hAnsi="仿宋"/>
                <w:sz w:val="22"/>
              </w:rPr>
            </w:pPr>
            <w:r>
              <w:rPr>
                <w:rFonts w:ascii="仿宋" w:eastAsia="仿宋" w:hAnsi="仿宋" w:hint="eastAsia"/>
                <w:sz w:val="22"/>
              </w:rPr>
              <w:t>公共</w:t>
            </w:r>
            <w:r>
              <w:rPr>
                <w:rFonts w:ascii="仿宋" w:eastAsia="仿宋" w:hAnsi="仿宋"/>
                <w:sz w:val="22"/>
              </w:rPr>
              <w:t>场所卫生检测</w:t>
            </w:r>
          </w:p>
        </w:tc>
        <w:tc>
          <w:tcPr>
            <w:tcW w:w="709" w:type="dxa"/>
            <w:vAlign w:val="center"/>
          </w:tcPr>
          <w:p w:rsidR="00993B11" w:rsidRDefault="00E2429B">
            <w:pPr>
              <w:spacing w:line="360" w:lineRule="auto"/>
              <w:jc w:val="center"/>
              <w:rPr>
                <w:rFonts w:ascii="仿宋" w:eastAsia="仿宋" w:hAnsi="仿宋"/>
                <w:sz w:val="22"/>
              </w:rPr>
            </w:pPr>
            <w:r>
              <w:rPr>
                <w:rFonts w:ascii="仿宋" w:eastAsia="仿宋" w:hAnsi="仿宋" w:hint="eastAsia"/>
                <w:sz w:val="22"/>
              </w:rPr>
              <w:t>18</w:t>
            </w:r>
          </w:p>
        </w:tc>
        <w:tc>
          <w:tcPr>
            <w:tcW w:w="1276" w:type="dxa"/>
            <w:vAlign w:val="center"/>
          </w:tcPr>
          <w:p w:rsidR="00993B11" w:rsidRDefault="00E2429B">
            <w:pPr>
              <w:spacing w:line="360" w:lineRule="auto"/>
              <w:jc w:val="center"/>
              <w:rPr>
                <w:rFonts w:ascii="仿宋" w:eastAsia="仿宋" w:hAnsi="仿宋"/>
                <w:sz w:val="22"/>
              </w:rPr>
            </w:pPr>
            <w:r>
              <w:rPr>
                <w:rFonts w:ascii="仿宋" w:eastAsia="仿宋" w:hAnsi="仿宋" w:hint="eastAsia"/>
                <w:sz w:val="22"/>
              </w:rPr>
              <w:t>12</w:t>
            </w:r>
          </w:p>
        </w:tc>
        <w:tc>
          <w:tcPr>
            <w:tcW w:w="1134" w:type="dxa"/>
            <w:vAlign w:val="center"/>
          </w:tcPr>
          <w:p w:rsidR="00993B11" w:rsidRDefault="00E2429B">
            <w:pPr>
              <w:spacing w:line="360" w:lineRule="auto"/>
              <w:jc w:val="center"/>
              <w:rPr>
                <w:rFonts w:ascii="仿宋" w:eastAsia="仿宋" w:hAnsi="仿宋"/>
                <w:sz w:val="22"/>
              </w:rPr>
            </w:pPr>
            <w:r>
              <w:rPr>
                <w:rFonts w:ascii="仿宋" w:eastAsia="仿宋" w:hAnsi="仿宋" w:hint="eastAsia"/>
                <w:sz w:val="22"/>
              </w:rPr>
              <w:t>216</w:t>
            </w:r>
          </w:p>
        </w:tc>
        <w:tc>
          <w:tcPr>
            <w:tcW w:w="1559" w:type="dxa"/>
            <w:vAlign w:val="center"/>
          </w:tcPr>
          <w:p w:rsidR="00993B11" w:rsidRDefault="00993B11">
            <w:pPr>
              <w:spacing w:line="360" w:lineRule="auto"/>
              <w:jc w:val="center"/>
              <w:rPr>
                <w:rFonts w:ascii="仿宋" w:eastAsia="仿宋" w:hAnsi="仿宋"/>
                <w:sz w:val="22"/>
              </w:rPr>
            </w:pPr>
          </w:p>
        </w:tc>
        <w:tc>
          <w:tcPr>
            <w:tcW w:w="709" w:type="dxa"/>
            <w:vAlign w:val="center"/>
          </w:tcPr>
          <w:p w:rsidR="00993B11" w:rsidRDefault="00993B11">
            <w:pPr>
              <w:spacing w:line="360" w:lineRule="auto"/>
              <w:jc w:val="center"/>
              <w:rPr>
                <w:rFonts w:ascii="仿宋" w:eastAsia="仿宋" w:hAnsi="仿宋"/>
                <w:sz w:val="22"/>
              </w:rPr>
            </w:pPr>
          </w:p>
        </w:tc>
        <w:tc>
          <w:tcPr>
            <w:tcW w:w="1665" w:type="dxa"/>
            <w:vAlign w:val="center"/>
          </w:tcPr>
          <w:p w:rsidR="00993B11" w:rsidRDefault="00993B11">
            <w:pPr>
              <w:spacing w:line="360" w:lineRule="auto"/>
              <w:jc w:val="center"/>
              <w:rPr>
                <w:rFonts w:ascii="仿宋" w:eastAsia="仿宋" w:hAnsi="仿宋"/>
                <w:sz w:val="22"/>
              </w:rPr>
            </w:pPr>
          </w:p>
        </w:tc>
        <w:tc>
          <w:tcPr>
            <w:tcW w:w="1047" w:type="dxa"/>
            <w:vAlign w:val="center"/>
          </w:tcPr>
          <w:p w:rsidR="00993B11" w:rsidRDefault="00993B11">
            <w:pPr>
              <w:spacing w:line="360" w:lineRule="auto"/>
              <w:jc w:val="center"/>
              <w:rPr>
                <w:rFonts w:ascii="仿宋" w:eastAsia="仿宋" w:hAnsi="仿宋"/>
                <w:sz w:val="22"/>
              </w:rPr>
            </w:pPr>
          </w:p>
        </w:tc>
      </w:tr>
      <w:tr w:rsidR="00993B11">
        <w:trPr>
          <w:trHeight w:val="827"/>
          <w:jc w:val="center"/>
        </w:trPr>
        <w:tc>
          <w:tcPr>
            <w:tcW w:w="709" w:type="dxa"/>
            <w:vAlign w:val="center"/>
          </w:tcPr>
          <w:p w:rsidR="00993B11" w:rsidRDefault="00E2429B">
            <w:pPr>
              <w:spacing w:line="360" w:lineRule="auto"/>
              <w:jc w:val="center"/>
              <w:rPr>
                <w:rFonts w:ascii="仿宋" w:eastAsia="仿宋" w:hAnsi="仿宋"/>
                <w:sz w:val="22"/>
              </w:rPr>
            </w:pPr>
            <w:r>
              <w:rPr>
                <w:rFonts w:ascii="仿宋" w:eastAsia="仿宋" w:hAnsi="仿宋" w:hint="eastAsia"/>
                <w:sz w:val="22"/>
              </w:rPr>
              <w:t>2</w:t>
            </w:r>
          </w:p>
        </w:tc>
        <w:tc>
          <w:tcPr>
            <w:tcW w:w="2263" w:type="dxa"/>
            <w:vAlign w:val="center"/>
          </w:tcPr>
          <w:p w:rsidR="00993B11" w:rsidRDefault="00E2429B">
            <w:pPr>
              <w:spacing w:line="360" w:lineRule="auto"/>
              <w:jc w:val="center"/>
              <w:rPr>
                <w:rFonts w:ascii="仿宋" w:eastAsia="仿宋" w:hAnsi="仿宋"/>
                <w:sz w:val="22"/>
              </w:rPr>
            </w:pPr>
            <w:r>
              <w:rPr>
                <w:rFonts w:ascii="仿宋" w:eastAsia="仿宋" w:hAnsi="仿宋" w:hint="eastAsia"/>
                <w:sz w:val="22"/>
              </w:rPr>
              <w:t>集中</w:t>
            </w:r>
            <w:r>
              <w:rPr>
                <w:rFonts w:ascii="仿宋" w:eastAsia="仿宋" w:hAnsi="仿宋"/>
                <w:sz w:val="22"/>
              </w:rPr>
              <w:t>空调通风系统卫生检测</w:t>
            </w:r>
          </w:p>
        </w:tc>
        <w:tc>
          <w:tcPr>
            <w:tcW w:w="709" w:type="dxa"/>
            <w:vAlign w:val="center"/>
          </w:tcPr>
          <w:p w:rsidR="00993B11" w:rsidRDefault="00E2429B">
            <w:pPr>
              <w:spacing w:line="360" w:lineRule="auto"/>
              <w:jc w:val="center"/>
              <w:rPr>
                <w:rFonts w:ascii="仿宋" w:eastAsia="仿宋" w:hAnsi="仿宋"/>
                <w:sz w:val="22"/>
              </w:rPr>
            </w:pPr>
            <w:r>
              <w:rPr>
                <w:rFonts w:ascii="仿宋" w:eastAsia="仿宋" w:hAnsi="仿宋" w:hint="eastAsia"/>
                <w:sz w:val="22"/>
              </w:rPr>
              <w:t>3</w:t>
            </w:r>
          </w:p>
        </w:tc>
        <w:tc>
          <w:tcPr>
            <w:tcW w:w="1276" w:type="dxa"/>
            <w:vAlign w:val="center"/>
          </w:tcPr>
          <w:p w:rsidR="00993B11" w:rsidRDefault="00E2429B">
            <w:pPr>
              <w:spacing w:line="360" w:lineRule="auto"/>
              <w:jc w:val="center"/>
              <w:rPr>
                <w:rFonts w:ascii="仿宋" w:eastAsia="仿宋" w:hAnsi="仿宋"/>
                <w:sz w:val="22"/>
              </w:rPr>
            </w:pPr>
            <w:r>
              <w:rPr>
                <w:rFonts w:ascii="仿宋" w:eastAsia="仿宋" w:hAnsi="仿宋" w:hint="eastAsia"/>
                <w:sz w:val="22"/>
              </w:rPr>
              <w:t>3</w:t>
            </w:r>
          </w:p>
        </w:tc>
        <w:tc>
          <w:tcPr>
            <w:tcW w:w="1134" w:type="dxa"/>
            <w:vAlign w:val="center"/>
          </w:tcPr>
          <w:p w:rsidR="00993B11" w:rsidRDefault="00E2429B">
            <w:pPr>
              <w:spacing w:line="360" w:lineRule="auto"/>
              <w:jc w:val="center"/>
              <w:rPr>
                <w:rFonts w:ascii="仿宋" w:eastAsia="仿宋" w:hAnsi="仿宋"/>
                <w:sz w:val="22"/>
              </w:rPr>
            </w:pPr>
            <w:r>
              <w:rPr>
                <w:rFonts w:ascii="仿宋" w:eastAsia="仿宋" w:hAnsi="仿宋" w:hint="eastAsia"/>
                <w:sz w:val="22"/>
              </w:rPr>
              <w:t>9</w:t>
            </w:r>
          </w:p>
        </w:tc>
        <w:tc>
          <w:tcPr>
            <w:tcW w:w="1559" w:type="dxa"/>
            <w:vAlign w:val="center"/>
          </w:tcPr>
          <w:p w:rsidR="00993B11" w:rsidRDefault="00993B11">
            <w:pPr>
              <w:spacing w:line="360" w:lineRule="auto"/>
              <w:jc w:val="center"/>
              <w:rPr>
                <w:rFonts w:ascii="仿宋" w:eastAsia="仿宋" w:hAnsi="仿宋"/>
                <w:sz w:val="22"/>
              </w:rPr>
            </w:pPr>
          </w:p>
        </w:tc>
        <w:tc>
          <w:tcPr>
            <w:tcW w:w="709" w:type="dxa"/>
            <w:vAlign w:val="center"/>
          </w:tcPr>
          <w:p w:rsidR="00993B11" w:rsidRDefault="00993B11">
            <w:pPr>
              <w:spacing w:line="360" w:lineRule="auto"/>
              <w:jc w:val="center"/>
              <w:rPr>
                <w:rFonts w:ascii="仿宋" w:eastAsia="仿宋" w:hAnsi="仿宋"/>
                <w:sz w:val="22"/>
              </w:rPr>
            </w:pPr>
          </w:p>
        </w:tc>
        <w:tc>
          <w:tcPr>
            <w:tcW w:w="1665" w:type="dxa"/>
            <w:vAlign w:val="center"/>
          </w:tcPr>
          <w:p w:rsidR="00993B11" w:rsidRDefault="00993B11">
            <w:pPr>
              <w:spacing w:line="360" w:lineRule="auto"/>
              <w:jc w:val="center"/>
              <w:rPr>
                <w:rFonts w:ascii="仿宋" w:eastAsia="仿宋" w:hAnsi="仿宋"/>
                <w:sz w:val="22"/>
              </w:rPr>
            </w:pPr>
          </w:p>
        </w:tc>
        <w:tc>
          <w:tcPr>
            <w:tcW w:w="1047" w:type="dxa"/>
            <w:vAlign w:val="center"/>
          </w:tcPr>
          <w:p w:rsidR="00993B11" w:rsidRDefault="00993B11">
            <w:pPr>
              <w:spacing w:line="360" w:lineRule="auto"/>
              <w:jc w:val="center"/>
              <w:rPr>
                <w:rFonts w:ascii="仿宋" w:eastAsia="仿宋" w:hAnsi="仿宋"/>
                <w:sz w:val="22"/>
              </w:rPr>
            </w:pPr>
          </w:p>
        </w:tc>
      </w:tr>
      <w:tr w:rsidR="00993B11">
        <w:trPr>
          <w:trHeight w:hRule="exact" w:val="845"/>
          <w:jc w:val="center"/>
        </w:trPr>
        <w:tc>
          <w:tcPr>
            <w:tcW w:w="2972" w:type="dxa"/>
            <w:gridSpan w:val="2"/>
            <w:vMerge w:val="restart"/>
            <w:vAlign w:val="center"/>
          </w:tcPr>
          <w:p w:rsidR="00993B11" w:rsidRDefault="00E2429B">
            <w:pPr>
              <w:spacing w:line="360" w:lineRule="auto"/>
              <w:jc w:val="center"/>
              <w:rPr>
                <w:rFonts w:ascii="仿宋" w:eastAsia="仿宋" w:hAnsi="仿宋"/>
                <w:sz w:val="22"/>
              </w:rPr>
            </w:pPr>
            <w:r>
              <w:rPr>
                <w:rFonts w:ascii="仿宋" w:eastAsia="仿宋" w:hAnsi="仿宋" w:hint="eastAsia"/>
                <w:sz w:val="22"/>
              </w:rPr>
              <w:t>合计</w:t>
            </w:r>
          </w:p>
        </w:tc>
        <w:tc>
          <w:tcPr>
            <w:tcW w:w="8099" w:type="dxa"/>
            <w:gridSpan w:val="7"/>
            <w:vAlign w:val="center"/>
          </w:tcPr>
          <w:p w:rsidR="00993B11" w:rsidRDefault="00E2429B">
            <w:pPr>
              <w:widowControl/>
              <w:jc w:val="left"/>
              <w:rPr>
                <w:rFonts w:ascii="仿宋" w:eastAsia="仿宋" w:hAnsi="仿宋"/>
                <w:sz w:val="22"/>
              </w:rPr>
            </w:pPr>
            <w:r>
              <w:rPr>
                <w:rFonts w:ascii="仿宋" w:eastAsia="仿宋" w:hAnsi="仿宋" w:hint="eastAsia"/>
                <w:sz w:val="22"/>
              </w:rPr>
              <w:t>人民币：大写　　　　　　　 元整（含  ％增值税）</w:t>
            </w:r>
          </w:p>
          <w:p w:rsidR="00993B11" w:rsidRDefault="00E2429B">
            <w:pPr>
              <w:jc w:val="left"/>
              <w:rPr>
                <w:rFonts w:ascii="仿宋" w:eastAsia="仿宋" w:hAnsi="仿宋"/>
                <w:sz w:val="22"/>
              </w:rPr>
            </w:pPr>
            <w:r>
              <w:rPr>
                <w:rFonts w:ascii="仿宋" w:eastAsia="仿宋" w:hAnsi="仿宋" w:hint="eastAsia"/>
                <w:sz w:val="22"/>
              </w:rPr>
              <w:t>小写</w:t>
            </w:r>
            <w:r>
              <w:rPr>
                <w:rFonts w:ascii="Calibri" w:eastAsia="仿宋" w:hAnsi="Calibri" w:cs="Calibri"/>
                <w:sz w:val="22"/>
              </w:rPr>
              <w:t>¥</w:t>
            </w:r>
            <w:r>
              <w:rPr>
                <w:rFonts w:ascii="仿宋" w:eastAsia="仿宋" w:hAnsi="仿宋" w:hint="eastAsia"/>
                <w:sz w:val="22"/>
              </w:rPr>
              <w:t xml:space="preserve">        </w:t>
            </w:r>
            <w:r>
              <w:rPr>
                <w:rFonts w:ascii="仿宋" w:eastAsia="仿宋" w:hAnsi="仿宋"/>
                <w:sz w:val="22"/>
              </w:rPr>
              <w:t xml:space="preserve"> </w:t>
            </w:r>
            <w:r>
              <w:rPr>
                <w:rFonts w:ascii="仿宋" w:eastAsia="仿宋" w:hAnsi="仿宋" w:hint="eastAsia"/>
                <w:sz w:val="22"/>
              </w:rPr>
              <w:t xml:space="preserve">         （含税价）；</w:t>
            </w:r>
          </w:p>
        </w:tc>
      </w:tr>
      <w:tr w:rsidR="00993B11">
        <w:trPr>
          <w:trHeight w:hRule="exact" w:val="857"/>
          <w:jc w:val="center"/>
        </w:trPr>
        <w:tc>
          <w:tcPr>
            <w:tcW w:w="2972" w:type="dxa"/>
            <w:gridSpan w:val="2"/>
            <w:vMerge/>
            <w:vAlign w:val="center"/>
          </w:tcPr>
          <w:p w:rsidR="00993B11" w:rsidRDefault="00993B11">
            <w:pPr>
              <w:spacing w:line="360" w:lineRule="auto"/>
              <w:jc w:val="center"/>
              <w:rPr>
                <w:rFonts w:ascii="仿宋" w:eastAsia="仿宋" w:hAnsi="仿宋"/>
                <w:sz w:val="22"/>
              </w:rPr>
            </w:pPr>
          </w:p>
        </w:tc>
        <w:tc>
          <w:tcPr>
            <w:tcW w:w="8099" w:type="dxa"/>
            <w:gridSpan w:val="7"/>
            <w:vAlign w:val="center"/>
          </w:tcPr>
          <w:p w:rsidR="00993B11" w:rsidRDefault="00E2429B">
            <w:pPr>
              <w:widowControl/>
              <w:jc w:val="left"/>
              <w:rPr>
                <w:rFonts w:ascii="仿宋" w:eastAsia="仿宋" w:hAnsi="仿宋"/>
                <w:sz w:val="22"/>
              </w:rPr>
            </w:pPr>
            <w:r>
              <w:rPr>
                <w:rFonts w:ascii="仿宋" w:eastAsia="仿宋" w:hAnsi="仿宋" w:hint="eastAsia"/>
                <w:sz w:val="22"/>
              </w:rPr>
              <w:t>不含税价人民币：大写　　　　　　　 元整</w:t>
            </w:r>
          </w:p>
          <w:p w:rsidR="00993B11" w:rsidRDefault="00E2429B">
            <w:pPr>
              <w:jc w:val="left"/>
              <w:rPr>
                <w:rFonts w:ascii="仿宋" w:eastAsia="仿宋" w:hAnsi="仿宋"/>
                <w:sz w:val="22"/>
              </w:rPr>
            </w:pPr>
            <w:r>
              <w:rPr>
                <w:rFonts w:ascii="仿宋" w:eastAsia="仿宋" w:hAnsi="仿宋" w:hint="eastAsia"/>
                <w:sz w:val="22"/>
              </w:rPr>
              <w:t>不含税价小写</w:t>
            </w:r>
            <w:r>
              <w:rPr>
                <w:rFonts w:ascii="Calibri" w:eastAsia="仿宋" w:hAnsi="Calibri" w:cs="Calibri"/>
                <w:sz w:val="22"/>
              </w:rPr>
              <w:t>¥</w:t>
            </w:r>
            <w:r>
              <w:rPr>
                <w:rFonts w:ascii="仿宋" w:eastAsia="仿宋" w:hAnsi="仿宋" w:hint="eastAsia"/>
                <w:sz w:val="22"/>
              </w:rPr>
              <w:t xml:space="preserve">                 ；</w:t>
            </w:r>
          </w:p>
        </w:tc>
      </w:tr>
    </w:tbl>
    <w:p w:rsidR="00993B11" w:rsidRDefault="00993B11">
      <w:pPr>
        <w:spacing w:line="360" w:lineRule="auto"/>
        <w:ind w:right="-11" w:firstLineChars="100" w:firstLine="240"/>
        <w:rPr>
          <w:rFonts w:ascii="仿宋" w:eastAsia="仿宋" w:hAnsi="仿宋"/>
          <w:sz w:val="24"/>
        </w:rPr>
      </w:pPr>
    </w:p>
    <w:p w:rsidR="00993B11" w:rsidRDefault="00E2429B">
      <w:pPr>
        <w:adjustRightInd w:val="0"/>
        <w:snapToGrid w:val="0"/>
        <w:spacing w:line="480" w:lineRule="atLeast"/>
        <w:rPr>
          <w:rFonts w:ascii="仿宋" w:eastAsia="仿宋" w:hAnsi="仿宋"/>
          <w:iCs/>
          <w:sz w:val="24"/>
        </w:rPr>
      </w:pPr>
      <w:r>
        <w:rPr>
          <w:rFonts w:ascii="仿宋" w:eastAsia="仿宋" w:hAnsi="仿宋" w:hint="eastAsia"/>
          <w:iCs/>
          <w:sz w:val="24"/>
        </w:rPr>
        <w:t>备注：待乙方出具S1线18座车站检测合格的《公共场所卫生检测报告》和3个地下车站检测合格的《集中空调通风系统卫生检测报告》后，</w:t>
      </w:r>
      <w:r w:rsidR="006828BB">
        <w:rPr>
          <w:rFonts w:ascii="仿宋" w:eastAsia="仿宋" w:hAnsi="仿宋" w:hint="eastAsia"/>
          <w:iCs/>
          <w:sz w:val="24"/>
        </w:rPr>
        <w:t>相关</w:t>
      </w:r>
      <w:r w:rsidR="006828BB">
        <w:rPr>
          <w:rFonts w:ascii="仿宋" w:eastAsia="仿宋" w:hAnsi="仿宋"/>
          <w:iCs/>
          <w:sz w:val="24"/>
        </w:rPr>
        <w:t>部门或单位</w:t>
      </w:r>
      <w:r>
        <w:rPr>
          <w:rFonts w:ascii="仿宋" w:eastAsia="仿宋" w:hAnsi="仿宋" w:hint="eastAsia"/>
          <w:iCs/>
          <w:sz w:val="24"/>
        </w:rPr>
        <w:t>按照《公共场所卫生管理条例》《公共场所卫生管理条例实施细则》等相关法律法规及行业标准对S1线18座车站进行抽查，若抽查结果不合格，乙方应根据甲方要求启动预留点位采样检测工作，预留检测点位由甲方指定，公共场所卫生检测项目预留检测点位不超过10个（含），空调通风系统卫生检测项目预留检测点位不超过3个（含）。合同金额已包含预留检测点位相关费用，超出预留检测点位个数的检测项目据实结算。</w:t>
      </w:r>
    </w:p>
    <w:p w:rsidR="00993B11" w:rsidRDefault="00993B11">
      <w:pPr>
        <w:pStyle w:val="a0"/>
        <w:ind w:firstLine="210"/>
      </w:pPr>
    </w:p>
    <w:p w:rsidR="00993B11" w:rsidRDefault="00993B11">
      <w:pPr>
        <w:pStyle w:val="a0"/>
        <w:ind w:firstLine="210"/>
      </w:pPr>
    </w:p>
    <w:p w:rsidR="00993B11" w:rsidRDefault="00993B11"/>
    <w:p w:rsidR="00993B11" w:rsidRDefault="00E2429B">
      <w:pPr>
        <w:spacing w:line="360" w:lineRule="auto"/>
        <w:ind w:right="-11" w:firstLineChars="100" w:firstLine="240"/>
        <w:rPr>
          <w:rFonts w:ascii="仿宋" w:eastAsia="仿宋" w:hAnsi="仿宋"/>
          <w:sz w:val="24"/>
        </w:rPr>
      </w:pPr>
      <w:r>
        <w:rPr>
          <w:rFonts w:ascii="仿宋" w:eastAsia="仿宋" w:hAnsi="仿宋" w:hint="eastAsia"/>
          <w:sz w:val="24"/>
        </w:rPr>
        <w:t>响应报价供应商全称（公章）：</w:t>
      </w:r>
    </w:p>
    <w:p w:rsidR="00993B11" w:rsidRDefault="00E2429B">
      <w:pPr>
        <w:spacing w:line="360" w:lineRule="auto"/>
        <w:ind w:right="-11" w:firstLineChars="100" w:firstLine="240"/>
        <w:rPr>
          <w:rFonts w:ascii="仿宋" w:eastAsia="仿宋" w:hAnsi="仿宋"/>
          <w:sz w:val="24"/>
        </w:rPr>
      </w:pPr>
      <w:r>
        <w:rPr>
          <w:rFonts w:ascii="仿宋" w:eastAsia="仿宋" w:hAnsi="仿宋" w:hint="eastAsia"/>
          <w:sz w:val="24"/>
        </w:rPr>
        <w:t>法定代表人或授权代表（签字或盖章）：</w:t>
      </w:r>
    </w:p>
    <w:p w:rsidR="00993B11" w:rsidRDefault="00E2429B">
      <w:pPr>
        <w:spacing w:line="360" w:lineRule="auto"/>
        <w:ind w:right="-11" w:firstLineChars="100" w:firstLine="240"/>
        <w:rPr>
          <w:rFonts w:ascii="仿宋" w:eastAsia="仿宋" w:hAnsi="仿宋"/>
          <w:sz w:val="24"/>
        </w:rPr>
      </w:pPr>
      <w:r>
        <w:rPr>
          <w:rFonts w:ascii="仿宋" w:eastAsia="仿宋" w:hAnsi="仿宋" w:hint="eastAsia"/>
          <w:sz w:val="24"/>
        </w:rPr>
        <w:t>日期：</w:t>
      </w:r>
    </w:p>
    <w:p w:rsidR="00993B11" w:rsidRDefault="00993B11">
      <w:pPr>
        <w:adjustRightInd w:val="0"/>
        <w:snapToGrid w:val="0"/>
        <w:ind w:left="360"/>
        <w:rPr>
          <w:rFonts w:ascii="仿宋" w:eastAsia="仿宋" w:hAnsi="仿宋"/>
          <w:sz w:val="24"/>
        </w:rPr>
        <w:sectPr w:rsidR="00993B11">
          <w:pgSz w:w="11907" w:h="16840"/>
          <w:pgMar w:top="1361" w:right="1474" w:bottom="567" w:left="1588" w:header="680" w:footer="680" w:gutter="0"/>
          <w:cols w:space="720"/>
          <w:titlePg/>
          <w:docGrid w:linePitch="312"/>
        </w:sectPr>
      </w:pPr>
    </w:p>
    <w:p w:rsidR="00993B11" w:rsidRDefault="00E2429B">
      <w:pPr>
        <w:adjustRightInd w:val="0"/>
        <w:snapToGrid w:val="0"/>
        <w:spacing w:line="360" w:lineRule="auto"/>
        <w:ind w:firstLineChars="200" w:firstLine="480"/>
        <w:jc w:val="left"/>
      </w:pPr>
      <w:r>
        <w:rPr>
          <w:rFonts w:ascii="仿宋_GB2312" w:eastAsia="仿宋_GB2312" w:hAnsi="宋体"/>
          <w:sz w:val="24"/>
          <w:szCs w:val="21"/>
        </w:rPr>
        <w:lastRenderedPageBreak/>
        <w:t xml:space="preserve">                  </w:t>
      </w:r>
    </w:p>
    <w:p w:rsidR="00993B11" w:rsidRDefault="00E2429B">
      <w:pPr>
        <w:adjustRightInd w:val="0"/>
        <w:snapToGrid w:val="0"/>
        <w:rPr>
          <w:rFonts w:ascii="仿宋" w:eastAsia="仿宋" w:hAnsi="仿宋"/>
          <w:sz w:val="24"/>
        </w:rPr>
      </w:pPr>
      <w:r>
        <w:rPr>
          <w:rFonts w:ascii="仿宋" w:eastAsia="仿宋" w:hAnsi="仿宋" w:hint="eastAsia"/>
          <w:sz w:val="24"/>
        </w:rPr>
        <w:t>附件</w:t>
      </w:r>
      <w:r w:rsidR="006828BB">
        <w:rPr>
          <w:rFonts w:ascii="仿宋" w:eastAsia="仿宋" w:hAnsi="仿宋"/>
          <w:sz w:val="24"/>
        </w:rPr>
        <w:t>3</w:t>
      </w:r>
      <w:r>
        <w:rPr>
          <w:rFonts w:ascii="仿宋" w:eastAsia="仿宋" w:hAnsi="仿宋" w:hint="eastAsia"/>
          <w:sz w:val="24"/>
        </w:rPr>
        <w:t>：</w:t>
      </w:r>
      <w:r>
        <w:rPr>
          <w:rFonts w:ascii="仿宋" w:eastAsia="仿宋" w:hAnsi="仿宋"/>
          <w:sz w:val="24"/>
        </w:rPr>
        <w:t>法定代表人</w:t>
      </w:r>
      <w:r>
        <w:rPr>
          <w:rFonts w:ascii="仿宋" w:eastAsia="仿宋" w:hAnsi="仿宋" w:hint="eastAsia"/>
          <w:sz w:val="24"/>
        </w:rPr>
        <w:t>身份证明</w:t>
      </w:r>
    </w:p>
    <w:p w:rsidR="00993B11" w:rsidRDefault="00993B11">
      <w:pPr>
        <w:pStyle w:val="a0"/>
        <w:ind w:firstLine="210"/>
      </w:pPr>
    </w:p>
    <w:p w:rsidR="00993B11" w:rsidRDefault="00993B11"/>
    <w:p w:rsidR="00993B11" w:rsidRDefault="00E2429B">
      <w:pPr>
        <w:adjustRightInd w:val="0"/>
        <w:snapToGrid w:val="0"/>
        <w:jc w:val="center"/>
        <w:rPr>
          <w:rFonts w:ascii="仿宋_GB2312" w:eastAsia="仿宋_GB2312" w:hAnsi="仿宋_GB2312" w:cs="仿宋_GB2312"/>
          <w:sz w:val="24"/>
        </w:rPr>
      </w:pPr>
      <w:r>
        <w:rPr>
          <w:rFonts w:ascii="仿宋" w:eastAsia="仿宋" w:hAnsi="仿宋"/>
          <w:b/>
          <w:sz w:val="32"/>
        </w:rPr>
        <w:t>法定代表人（单位负责人）身份证明</w:t>
      </w:r>
    </w:p>
    <w:p w:rsidR="00993B11" w:rsidRDefault="00993B11">
      <w:pPr>
        <w:spacing w:line="433" w:lineRule="auto"/>
        <w:ind w:right="9290"/>
        <w:rPr>
          <w:rFonts w:ascii="仿宋_GB2312" w:eastAsia="仿宋_GB2312" w:hAnsi="仿宋_GB2312" w:cs="仿宋_GB2312"/>
          <w:sz w:val="24"/>
        </w:rPr>
      </w:pPr>
    </w:p>
    <w:p w:rsidR="00993B11" w:rsidRDefault="00E2429B">
      <w:pPr>
        <w:spacing w:after="145" w:line="265" w:lineRule="auto"/>
        <w:ind w:leftChars="-2" w:left="-4" w:right="590" w:firstLineChars="150" w:firstLine="360"/>
        <w:rPr>
          <w:rFonts w:ascii="仿宋_GB2312" w:eastAsia="仿宋_GB2312" w:hAnsi="仿宋_GB2312" w:cs="仿宋_GB2312"/>
          <w:sz w:val="24"/>
          <w:u w:val="single"/>
        </w:rPr>
      </w:pPr>
      <w:r>
        <w:rPr>
          <w:rFonts w:ascii="仿宋_GB2312" w:eastAsia="仿宋_GB2312" w:hAnsi="仿宋_GB2312" w:cs="仿宋_GB2312" w:hint="eastAsia"/>
          <w:sz w:val="24"/>
        </w:rPr>
        <w:t>供应商名称：</w:t>
      </w:r>
      <w:r>
        <w:rPr>
          <w:rFonts w:ascii="仿宋_GB2312" w:eastAsia="仿宋_GB2312" w:hAnsi="仿宋_GB2312" w:cs="仿宋_GB2312" w:hint="eastAsia"/>
          <w:sz w:val="24"/>
          <w:u w:val="single"/>
        </w:rPr>
        <w:t xml:space="preserve">                                             </w:t>
      </w:r>
    </w:p>
    <w:p w:rsidR="00993B11" w:rsidRDefault="00E2429B">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的法定代表人（单位负责人）。特此证明。</w:t>
      </w:r>
    </w:p>
    <w:p w:rsidR="00993B11" w:rsidRDefault="00993B11">
      <w:pPr>
        <w:spacing w:after="184"/>
        <w:rPr>
          <w:rFonts w:ascii="仿宋_GB2312" w:eastAsia="仿宋_GB2312" w:hAnsi="仿宋_GB2312" w:cs="仿宋_GB2312"/>
          <w:sz w:val="24"/>
        </w:rPr>
      </w:pPr>
    </w:p>
    <w:p w:rsidR="00993B11" w:rsidRDefault="00E2429B">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w:t>
      </w:r>
    </w:p>
    <w:p w:rsidR="00993B11" w:rsidRDefault="00993B11">
      <w:pPr>
        <w:spacing w:after="182"/>
        <w:rPr>
          <w:rFonts w:ascii="仿宋_GB2312" w:eastAsia="仿宋_GB2312" w:hAnsi="仿宋_GB2312" w:cs="仿宋_GB2312"/>
          <w:sz w:val="24"/>
        </w:rPr>
      </w:pPr>
    </w:p>
    <w:p w:rsidR="00993B11" w:rsidRDefault="00E2429B">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注：本身份证明需由供应商加盖单位公章。</w:t>
      </w:r>
    </w:p>
    <w:p w:rsidR="00993B11" w:rsidRDefault="00993B11">
      <w:pPr>
        <w:spacing w:after="175"/>
        <w:rPr>
          <w:rFonts w:ascii="仿宋_GB2312" w:eastAsia="仿宋_GB2312" w:hAnsi="仿宋_GB2312" w:cs="仿宋_GB2312"/>
          <w:sz w:val="24"/>
        </w:rPr>
      </w:pPr>
    </w:p>
    <w:p w:rsidR="00993B11" w:rsidRDefault="00993B11">
      <w:pPr>
        <w:spacing w:after="177"/>
        <w:rPr>
          <w:rFonts w:ascii="仿宋_GB2312" w:eastAsia="仿宋_GB2312" w:hAnsi="仿宋_GB2312" w:cs="仿宋_GB2312"/>
          <w:sz w:val="24"/>
        </w:rPr>
      </w:pPr>
    </w:p>
    <w:p w:rsidR="00993B11" w:rsidRDefault="00E2429B">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rPr>
        <w:t xml:space="preserve">                 （单位公章）                 </w:t>
      </w:r>
    </w:p>
    <w:p w:rsidR="00993B11" w:rsidRDefault="00993B11">
      <w:pPr>
        <w:spacing w:after="177"/>
        <w:rPr>
          <w:rFonts w:ascii="仿宋_GB2312" w:eastAsia="仿宋_GB2312" w:hAnsi="仿宋_GB2312" w:cs="仿宋_GB2312"/>
          <w:sz w:val="24"/>
        </w:rPr>
      </w:pPr>
    </w:p>
    <w:p w:rsidR="00993B11" w:rsidRDefault="00E2429B">
      <w:pPr>
        <w:spacing w:after="125" w:line="265" w:lineRule="auto"/>
        <w:ind w:left="10" w:right="2199"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993B11" w:rsidRDefault="00993B11">
      <w:pPr>
        <w:tabs>
          <w:tab w:val="left" w:pos="927"/>
        </w:tabs>
        <w:spacing w:afterLines="50" w:after="120"/>
        <w:rPr>
          <w:rFonts w:ascii="仿宋" w:eastAsia="仿宋" w:hAnsi="仿宋"/>
          <w:sz w:val="24"/>
        </w:rPr>
      </w:pPr>
    </w:p>
    <w:p w:rsidR="00993B11" w:rsidRDefault="00993B11">
      <w:pPr>
        <w:pStyle w:val="a0"/>
        <w:ind w:firstLine="210"/>
      </w:pPr>
    </w:p>
    <w:p w:rsidR="00993B11" w:rsidRDefault="00993B11">
      <w:pPr>
        <w:adjustRightInd w:val="0"/>
        <w:snapToGrid w:val="0"/>
        <w:rPr>
          <w:rFonts w:ascii="仿宋" w:eastAsia="仿宋" w:hAnsi="仿宋"/>
          <w:sz w:val="24"/>
        </w:rPr>
        <w:sectPr w:rsidR="00993B11">
          <w:pgSz w:w="11907" w:h="16840"/>
          <w:pgMar w:top="1361" w:right="1474" w:bottom="567" w:left="1588" w:header="680" w:footer="680" w:gutter="0"/>
          <w:cols w:space="720"/>
          <w:titlePg/>
          <w:docGrid w:linePitch="312"/>
        </w:sectPr>
      </w:pPr>
    </w:p>
    <w:p w:rsidR="00993B11" w:rsidRDefault="00E2429B">
      <w:pPr>
        <w:adjustRightInd w:val="0"/>
        <w:snapToGrid w:val="0"/>
        <w:rPr>
          <w:rFonts w:ascii="仿宋" w:eastAsia="仿宋" w:hAnsi="仿宋"/>
          <w:sz w:val="24"/>
        </w:rPr>
      </w:pPr>
      <w:r>
        <w:rPr>
          <w:rFonts w:ascii="仿宋" w:eastAsia="仿宋" w:hAnsi="仿宋" w:hint="eastAsia"/>
          <w:sz w:val="24"/>
        </w:rPr>
        <w:lastRenderedPageBreak/>
        <w:t>附件</w:t>
      </w:r>
      <w:r w:rsidR="006828BB">
        <w:rPr>
          <w:rFonts w:ascii="仿宋" w:eastAsia="仿宋" w:hAnsi="仿宋" w:hint="eastAsia"/>
          <w:sz w:val="24"/>
        </w:rPr>
        <w:t>4</w:t>
      </w:r>
      <w:r>
        <w:rPr>
          <w:rFonts w:ascii="仿宋" w:eastAsia="仿宋" w:hAnsi="仿宋" w:hint="eastAsia"/>
          <w:sz w:val="24"/>
        </w:rPr>
        <w:t>：授权</w:t>
      </w:r>
      <w:r>
        <w:rPr>
          <w:rFonts w:ascii="仿宋" w:eastAsia="仿宋" w:hAnsi="仿宋"/>
          <w:sz w:val="24"/>
        </w:rPr>
        <w:t>委托书</w:t>
      </w:r>
    </w:p>
    <w:p w:rsidR="00993B11" w:rsidRDefault="00E2429B">
      <w:pPr>
        <w:tabs>
          <w:tab w:val="left" w:pos="927"/>
        </w:tabs>
        <w:spacing w:afterLines="50" w:after="120"/>
        <w:jc w:val="center"/>
        <w:rPr>
          <w:sz w:val="28"/>
        </w:rPr>
      </w:pPr>
      <w:r>
        <w:rPr>
          <w:rFonts w:ascii="仿宋" w:eastAsia="仿宋" w:hAnsi="仿宋"/>
          <w:b/>
          <w:sz w:val="32"/>
        </w:rPr>
        <w:t>授权委托书</w:t>
      </w:r>
    </w:p>
    <w:p w:rsidR="00993B11" w:rsidRDefault="00E2429B">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的法定代表人（单位负责人），现委托</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993B11" w:rsidRDefault="00E2429B">
      <w:pPr>
        <w:spacing w:after="149" w:line="265" w:lineRule="auto"/>
        <w:ind w:left="-5" w:right="590" w:hanging="10"/>
        <w:rPr>
          <w:rFonts w:ascii="仿宋_GB2312" w:eastAsia="仿宋_GB2312" w:hAnsi="仿宋_GB2312" w:cs="仿宋_GB2312"/>
          <w:sz w:val="24"/>
        </w:rPr>
      </w:pPr>
      <w:r>
        <w:rPr>
          <w:rFonts w:ascii="仿宋_GB2312" w:eastAsia="仿宋_GB2312" w:hAnsi="仿宋_GB2312" w:cs="仿宋_GB2312" w:hint="eastAsia"/>
          <w:sz w:val="24"/>
        </w:rPr>
        <w:t>委托期限：</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993B11" w:rsidRDefault="00E2429B">
      <w:pPr>
        <w:spacing w:after="155" w:line="265" w:lineRule="auto"/>
        <w:ind w:left="430" w:right="590" w:hanging="10"/>
        <w:rPr>
          <w:rFonts w:ascii="仿宋_GB2312" w:eastAsia="仿宋_GB2312" w:hAnsi="仿宋_GB2312" w:cs="仿宋_GB2312"/>
          <w:sz w:val="24"/>
        </w:rPr>
      </w:pPr>
      <w:r>
        <w:rPr>
          <w:rFonts w:ascii="仿宋_GB2312" w:eastAsia="仿宋_GB2312" w:hAnsi="仿宋_GB2312" w:cs="仿宋_GB2312" w:hint="eastAsia"/>
          <w:sz w:val="24"/>
        </w:rPr>
        <w:t>代理人无转委托权。</w:t>
      </w:r>
    </w:p>
    <w:p w:rsidR="00993B11" w:rsidRDefault="00993B11">
      <w:pPr>
        <w:spacing w:after="182"/>
        <w:ind w:left="420"/>
        <w:rPr>
          <w:rFonts w:ascii="仿宋_GB2312" w:eastAsia="仿宋_GB2312" w:hAnsi="仿宋_GB2312" w:cs="仿宋_GB2312"/>
          <w:sz w:val="24"/>
        </w:rPr>
      </w:pPr>
    </w:p>
    <w:p w:rsidR="00993B11" w:rsidRDefault="00E2429B">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附：法定代表人（单位负责人）身份证复印件及委托代理人身份证复印件</w:t>
      </w:r>
    </w:p>
    <w:p w:rsidR="00993B11" w:rsidRDefault="00993B11">
      <w:pPr>
        <w:spacing w:after="177"/>
        <w:rPr>
          <w:rFonts w:ascii="仿宋_GB2312" w:eastAsia="仿宋_GB2312" w:hAnsi="仿宋_GB2312" w:cs="仿宋_GB2312"/>
          <w:sz w:val="24"/>
        </w:rPr>
      </w:pPr>
    </w:p>
    <w:p w:rsidR="00993B11" w:rsidRDefault="00E2429B">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注：本授权委托书需由供应商加盖单位公章并由其法定代表人（单位负责人）和委托代理人签字。</w:t>
      </w:r>
    </w:p>
    <w:p w:rsidR="00993B11" w:rsidRDefault="00E2429B">
      <w:pPr>
        <w:pStyle w:val="a0"/>
        <w:ind w:firstLine="240"/>
      </w:pPr>
      <w:r>
        <w:rPr>
          <w:rFonts w:ascii="仿宋_GB2312" w:eastAsia="仿宋_GB2312" w:hAnsi="仿宋_GB2312" w:cs="仿宋_GB2312" w:hint="eastAsia"/>
          <w:sz w:val="24"/>
        </w:rPr>
        <w:t xml:space="preserve">    委托期限至少应同本项目规定的响应文件报价有效期一致。</w:t>
      </w:r>
    </w:p>
    <w:p w:rsidR="00993B11" w:rsidRDefault="00993B11">
      <w:pPr>
        <w:spacing w:after="180"/>
        <w:rPr>
          <w:rFonts w:ascii="仿宋_GB2312" w:eastAsia="仿宋_GB2312" w:hAnsi="仿宋_GB2312" w:cs="仿宋_GB2312"/>
          <w:sz w:val="24"/>
        </w:rPr>
      </w:pPr>
    </w:p>
    <w:p w:rsidR="00993B11" w:rsidRDefault="00E2429B">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（单位公章）</w:t>
      </w:r>
    </w:p>
    <w:p w:rsidR="00993B11" w:rsidRDefault="00993B11">
      <w:pPr>
        <w:spacing w:after="180"/>
        <w:ind w:left="2693"/>
        <w:rPr>
          <w:rFonts w:ascii="仿宋_GB2312" w:eastAsia="仿宋_GB2312" w:hAnsi="仿宋_GB2312" w:cs="仿宋_GB2312"/>
          <w:sz w:val="24"/>
        </w:rPr>
      </w:pPr>
    </w:p>
    <w:p w:rsidR="00993B11" w:rsidRDefault="00E2429B">
      <w:pPr>
        <w:tabs>
          <w:tab w:val="center" w:pos="4004"/>
          <w:tab w:val="center" w:pos="5881"/>
          <w:tab w:val="center" w:pos="6301"/>
          <w:tab w:val="center" w:pos="7982"/>
        </w:tabs>
        <w:spacing w:after="157" w:line="265" w:lineRule="auto"/>
        <w:rPr>
          <w:rFonts w:ascii="仿宋_GB2312" w:eastAsia="仿宋_GB2312" w:hAnsi="仿宋_GB2312" w:cs="仿宋_GB2312"/>
          <w:sz w:val="24"/>
        </w:rPr>
      </w:pPr>
      <w:r>
        <w:rPr>
          <w:rFonts w:ascii="仿宋_GB2312" w:eastAsia="仿宋_GB2312" w:hAnsi="仿宋_GB2312" w:cs="仿宋_GB2312" w:hint="eastAsia"/>
          <w:sz w:val="24"/>
        </w:rPr>
        <w:tab/>
        <w:t>法定代表人（单位负责人）：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993B11" w:rsidRDefault="00E2429B">
      <w:pPr>
        <w:spacing w:after="177"/>
        <w:ind w:left="2693"/>
        <w:rPr>
          <w:rFonts w:ascii="仿宋_GB2312" w:eastAsia="仿宋_GB2312" w:hAnsi="仿宋_GB2312" w:cs="仿宋_GB2312"/>
          <w:sz w:val="24"/>
        </w:rPr>
      </w:pPr>
      <w:r>
        <w:rPr>
          <w:rFonts w:ascii="仿宋_GB2312" w:eastAsia="仿宋_GB2312" w:hAnsi="仿宋_GB2312" w:cs="仿宋_GB2312" w:hint="eastAsia"/>
          <w:sz w:val="24"/>
        </w:rPr>
        <w:t>联系</w:t>
      </w:r>
      <w:r>
        <w:rPr>
          <w:rFonts w:ascii="仿宋_GB2312" w:eastAsia="仿宋_GB2312" w:hAnsi="仿宋_GB2312" w:cs="仿宋_GB2312"/>
          <w:sz w:val="24"/>
        </w:rPr>
        <w:t>方式：</w:t>
      </w:r>
      <w:r>
        <w:rPr>
          <w:rFonts w:ascii="仿宋_GB2312" w:eastAsia="仿宋_GB2312" w:hAnsi="仿宋_GB2312" w:cs="仿宋_GB2312" w:hint="eastAsia"/>
          <w:sz w:val="24"/>
          <w:u w:val="single"/>
        </w:rPr>
        <w:t xml:space="preserve">                               </w:t>
      </w:r>
    </w:p>
    <w:p w:rsidR="00993B11" w:rsidRDefault="00E2429B">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993B11" w:rsidRDefault="00993B11">
      <w:pPr>
        <w:spacing w:after="180"/>
        <w:ind w:left="2693"/>
        <w:rPr>
          <w:rFonts w:ascii="仿宋_GB2312" w:eastAsia="仿宋_GB2312" w:hAnsi="仿宋_GB2312" w:cs="仿宋_GB2312"/>
          <w:sz w:val="24"/>
        </w:rPr>
      </w:pPr>
    </w:p>
    <w:p w:rsidR="00993B11" w:rsidRDefault="00E2429B">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委托代理人：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993B11" w:rsidRDefault="00E2429B">
      <w:pPr>
        <w:spacing w:after="177"/>
        <w:ind w:left="2693"/>
        <w:rPr>
          <w:rFonts w:ascii="仿宋_GB2312" w:eastAsia="仿宋_GB2312" w:hAnsi="仿宋_GB2312" w:cs="仿宋_GB2312"/>
          <w:sz w:val="24"/>
        </w:rPr>
      </w:pPr>
      <w:r>
        <w:rPr>
          <w:rFonts w:ascii="仿宋_GB2312" w:eastAsia="仿宋_GB2312" w:hAnsi="仿宋_GB2312" w:cs="仿宋_GB2312" w:hint="eastAsia"/>
          <w:sz w:val="24"/>
        </w:rPr>
        <w:t>联系</w:t>
      </w:r>
      <w:r>
        <w:rPr>
          <w:rFonts w:ascii="仿宋_GB2312" w:eastAsia="仿宋_GB2312" w:hAnsi="仿宋_GB2312" w:cs="仿宋_GB2312"/>
          <w:sz w:val="24"/>
        </w:rPr>
        <w:t>方式：</w:t>
      </w:r>
      <w:r>
        <w:rPr>
          <w:rFonts w:ascii="仿宋_GB2312" w:eastAsia="仿宋_GB2312" w:hAnsi="仿宋_GB2312" w:cs="仿宋_GB2312" w:hint="eastAsia"/>
          <w:sz w:val="24"/>
          <w:u w:val="single"/>
        </w:rPr>
        <w:t xml:space="preserve">                               </w:t>
      </w:r>
    </w:p>
    <w:p w:rsidR="00993B11" w:rsidRDefault="00E2429B">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993B11" w:rsidRDefault="00993B11">
      <w:pPr>
        <w:spacing w:after="175"/>
        <w:ind w:left="2693"/>
        <w:rPr>
          <w:rFonts w:ascii="仿宋_GB2312" w:eastAsia="仿宋_GB2312" w:hAnsi="仿宋_GB2312" w:cs="仿宋_GB2312"/>
          <w:sz w:val="24"/>
        </w:rPr>
      </w:pPr>
    </w:p>
    <w:p w:rsidR="00993B11" w:rsidRDefault="00993B11">
      <w:pPr>
        <w:spacing w:after="176"/>
        <w:ind w:left="2693"/>
        <w:rPr>
          <w:rFonts w:ascii="仿宋_GB2312" w:eastAsia="仿宋_GB2312" w:hAnsi="仿宋_GB2312" w:cs="仿宋_GB2312"/>
          <w:sz w:val="24"/>
        </w:rPr>
      </w:pPr>
    </w:p>
    <w:p w:rsidR="00993B11" w:rsidRDefault="00E2429B">
      <w:pPr>
        <w:spacing w:after="125" w:line="265" w:lineRule="auto"/>
        <w:ind w:left="10" w:right="710"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993B11" w:rsidRDefault="00993B11">
      <w:pPr>
        <w:pStyle w:val="a0"/>
        <w:ind w:firstLine="210"/>
      </w:pPr>
    </w:p>
    <w:p w:rsidR="00993B11" w:rsidRDefault="00993B11">
      <w:pPr>
        <w:sectPr w:rsidR="00993B11">
          <w:pgSz w:w="11907" w:h="16840"/>
          <w:pgMar w:top="1361" w:right="1474" w:bottom="567" w:left="1588" w:header="680" w:footer="680" w:gutter="0"/>
          <w:cols w:space="720"/>
          <w:titlePg/>
          <w:docGrid w:linePitch="312"/>
        </w:sectPr>
      </w:pPr>
    </w:p>
    <w:p w:rsidR="006828BB" w:rsidRDefault="006828BB" w:rsidP="006828BB">
      <w:pPr>
        <w:adjustRightInd w:val="0"/>
        <w:snapToGrid w:val="0"/>
        <w:rPr>
          <w:rFonts w:ascii="仿宋" w:eastAsia="仿宋" w:hAnsi="仿宋"/>
          <w:sz w:val="24"/>
        </w:rPr>
      </w:pPr>
      <w:r>
        <w:rPr>
          <w:rFonts w:ascii="仿宋" w:eastAsia="仿宋" w:hAnsi="仿宋" w:hint="eastAsia"/>
          <w:sz w:val="24"/>
        </w:rPr>
        <w:lastRenderedPageBreak/>
        <w:t>附件5：</w:t>
      </w:r>
      <w:r w:rsidRPr="00364D86">
        <w:rPr>
          <w:rFonts w:ascii="仿宋" w:eastAsia="仿宋" w:hAnsi="仿宋" w:hint="eastAsia"/>
          <w:sz w:val="24"/>
        </w:rPr>
        <w:t>商务和技术</w:t>
      </w:r>
      <w:r w:rsidRPr="00364D86">
        <w:rPr>
          <w:rFonts w:ascii="仿宋" w:eastAsia="仿宋" w:hAnsi="仿宋"/>
          <w:sz w:val="24"/>
        </w:rPr>
        <w:t>偏差表</w:t>
      </w:r>
    </w:p>
    <w:p w:rsidR="006828BB" w:rsidRPr="00461ACD" w:rsidRDefault="006828BB" w:rsidP="006828BB">
      <w:pPr>
        <w:pStyle w:val="a0"/>
        <w:ind w:firstLine="210"/>
      </w:pPr>
    </w:p>
    <w:p w:rsidR="006828BB" w:rsidRPr="00461ACD" w:rsidRDefault="006828BB" w:rsidP="006828BB">
      <w:pPr>
        <w:adjustRightInd w:val="0"/>
        <w:snapToGrid w:val="0"/>
        <w:jc w:val="center"/>
        <w:rPr>
          <w:rFonts w:ascii="仿宋_GB2312" w:eastAsia="仿宋_GB2312" w:hAnsi="仿宋"/>
          <w:b/>
          <w:sz w:val="24"/>
        </w:rPr>
      </w:pPr>
      <w:r w:rsidRPr="00461ACD">
        <w:rPr>
          <w:rFonts w:ascii="仿宋_GB2312" w:eastAsia="仿宋_GB2312" w:hAnsi="仿宋" w:hint="eastAsia"/>
          <w:b/>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6828BB" w:rsidRPr="005F7CBF" w:rsidTr="00995D2D">
        <w:trPr>
          <w:cantSplit/>
          <w:trHeight w:val="270"/>
          <w:jc w:val="center"/>
        </w:trPr>
        <w:tc>
          <w:tcPr>
            <w:tcW w:w="508" w:type="dxa"/>
            <w:vMerge w:val="restart"/>
            <w:vAlign w:val="center"/>
          </w:tcPr>
          <w:p w:rsidR="006828BB" w:rsidRPr="005F7CBF" w:rsidRDefault="006828BB" w:rsidP="00995D2D">
            <w:pPr>
              <w:adjustRightInd w:val="0"/>
              <w:snapToGrid w:val="0"/>
              <w:jc w:val="left"/>
              <w:rPr>
                <w:rFonts w:ascii="仿宋_GB2312" w:eastAsia="仿宋_GB2312" w:hAnsi="仿宋"/>
                <w:sz w:val="24"/>
              </w:rPr>
            </w:pPr>
            <w:r w:rsidRPr="005F7CBF">
              <w:rPr>
                <w:rFonts w:ascii="仿宋_GB2312" w:eastAsia="仿宋_GB2312" w:hAnsi="仿宋" w:hint="eastAsia"/>
                <w:sz w:val="24"/>
              </w:rPr>
              <w:t>序号</w:t>
            </w:r>
          </w:p>
        </w:tc>
        <w:tc>
          <w:tcPr>
            <w:tcW w:w="3575" w:type="dxa"/>
            <w:gridSpan w:val="2"/>
            <w:vAlign w:val="center"/>
          </w:tcPr>
          <w:p w:rsidR="006828BB" w:rsidRPr="005F7CBF" w:rsidRDefault="006828BB" w:rsidP="00995D2D">
            <w:pPr>
              <w:widowControl/>
              <w:adjustRightInd w:val="0"/>
              <w:snapToGrid w:val="0"/>
              <w:jc w:val="left"/>
              <w:rPr>
                <w:rFonts w:ascii="仿宋_GB2312" w:eastAsia="仿宋_GB2312" w:hAnsi="仿宋"/>
                <w:sz w:val="24"/>
              </w:rPr>
            </w:pPr>
            <w:r w:rsidRPr="005F7CBF">
              <w:rPr>
                <w:rFonts w:ascii="仿宋_GB2312" w:eastAsia="仿宋_GB2312" w:hAnsi="仿宋" w:hint="eastAsia"/>
                <w:sz w:val="24"/>
              </w:rPr>
              <w:t>采  购  文  件</w:t>
            </w:r>
          </w:p>
        </w:tc>
        <w:tc>
          <w:tcPr>
            <w:tcW w:w="3568" w:type="dxa"/>
            <w:gridSpan w:val="2"/>
            <w:vAlign w:val="center"/>
          </w:tcPr>
          <w:p w:rsidR="006828BB" w:rsidRPr="005F7CBF" w:rsidRDefault="006828BB" w:rsidP="00995D2D">
            <w:pPr>
              <w:adjustRightInd w:val="0"/>
              <w:snapToGrid w:val="0"/>
              <w:jc w:val="left"/>
              <w:rPr>
                <w:rFonts w:ascii="仿宋_GB2312" w:eastAsia="仿宋_GB2312" w:hAnsi="仿宋"/>
                <w:sz w:val="24"/>
              </w:rPr>
            </w:pPr>
            <w:r w:rsidRPr="005F7CBF">
              <w:rPr>
                <w:rFonts w:ascii="仿宋_GB2312" w:eastAsia="仿宋_GB2312" w:hAnsi="仿宋" w:hint="eastAsia"/>
                <w:sz w:val="24"/>
              </w:rPr>
              <w:t>响  应  文  件</w:t>
            </w:r>
          </w:p>
        </w:tc>
        <w:tc>
          <w:tcPr>
            <w:tcW w:w="838" w:type="dxa"/>
            <w:vMerge w:val="restart"/>
            <w:vAlign w:val="center"/>
          </w:tcPr>
          <w:p w:rsidR="006828BB" w:rsidRPr="005F7CBF" w:rsidRDefault="006828BB" w:rsidP="00995D2D">
            <w:pPr>
              <w:adjustRightInd w:val="0"/>
              <w:snapToGrid w:val="0"/>
              <w:jc w:val="left"/>
              <w:rPr>
                <w:rFonts w:ascii="仿宋_GB2312" w:eastAsia="仿宋_GB2312" w:hAnsi="仿宋"/>
                <w:sz w:val="24"/>
              </w:rPr>
            </w:pPr>
            <w:r w:rsidRPr="005F7CBF">
              <w:rPr>
                <w:rFonts w:ascii="仿宋_GB2312" w:eastAsia="仿宋_GB2312" w:hAnsi="仿宋" w:hint="eastAsia"/>
                <w:sz w:val="24"/>
              </w:rPr>
              <w:t>备注</w:t>
            </w:r>
          </w:p>
        </w:tc>
      </w:tr>
      <w:tr w:rsidR="006828BB" w:rsidRPr="005F7CBF" w:rsidTr="00995D2D">
        <w:trPr>
          <w:cantSplit/>
          <w:trHeight w:val="225"/>
          <w:jc w:val="center"/>
        </w:trPr>
        <w:tc>
          <w:tcPr>
            <w:tcW w:w="508" w:type="dxa"/>
            <w:vMerge/>
            <w:vAlign w:val="center"/>
          </w:tcPr>
          <w:p w:rsidR="006828BB" w:rsidRPr="005F7CBF" w:rsidRDefault="006828BB" w:rsidP="00995D2D">
            <w:pPr>
              <w:adjustRightInd w:val="0"/>
              <w:snapToGrid w:val="0"/>
              <w:jc w:val="left"/>
              <w:rPr>
                <w:rFonts w:ascii="仿宋_GB2312" w:eastAsia="仿宋_GB2312" w:hAnsi="仿宋"/>
                <w:sz w:val="24"/>
              </w:rPr>
            </w:pPr>
          </w:p>
        </w:tc>
        <w:tc>
          <w:tcPr>
            <w:tcW w:w="993" w:type="dxa"/>
            <w:vAlign w:val="center"/>
          </w:tcPr>
          <w:p w:rsidR="006828BB" w:rsidRPr="005F7CBF" w:rsidRDefault="006828BB" w:rsidP="00995D2D">
            <w:pPr>
              <w:adjustRightInd w:val="0"/>
              <w:snapToGrid w:val="0"/>
              <w:jc w:val="left"/>
              <w:rPr>
                <w:rFonts w:ascii="仿宋_GB2312" w:eastAsia="仿宋_GB2312" w:hAnsi="仿宋"/>
                <w:sz w:val="24"/>
              </w:rPr>
            </w:pPr>
            <w:r w:rsidRPr="005F7CBF">
              <w:rPr>
                <w:rFonts w:ascii="仿宋_GB2312" w:eastAsia="仿宋_GB2312" w:hAnsi="仿宋" w:hint="eastAsia"/>
                <w:sz w:val="24"/>
              </w:rPr>
              <w:t>条 目</w:t>
            </w:r>
          </w:p>
        </w:tc>
        <w:tc>
          <w:tcPr>
            <w:tcW w:w="2582" w:type="dxa"/>
            <w:vAlign w:val="center"/>
          </w:tcPr>
          <w:p w:rsidR="006828BB" w:rsidRPr="005F7CBF" w:rsidRDefault="006828BB" w:rsidP="00995D2D">
            <w:pPr>
              <w:widowControl/>
              <w:adjustRightInd w:val="0"/>
              <w:snapToGrid w:val="0"/>
              <w:jc w:val="left"/>
              <w:rPr>
                <w:rFonts w:ascii="仿宋_GB2312" w:eastAsia="仿宋_GB2312" w:hAnsi="仿宋"/>
                <w:sz w:val="24"/>
              </w:rPr>
            </w:pPr>
            <w:r w:rsidRPr="005F7CBF">
              <w:rPr>
                <w:rFonts w:ascii="仿宋_GB2312" w:eastAsia="仿宋_GB2312" w:hAnsi="仿宋" w:hint="eastAsia"/>
                <w:sz w:val="24"/>
              </w:rPr>
              <w:t>简  要  内  容</w:t>
            </w:r>
          </w:p>
        </w:tc>
        <w:tc>
          <w:tcPr>
            <w:tcW w:w="900" w:type="dxa"/>
            <w:vAlign w:val="center"/>
          </w:tcPr>
          <w:p w:rsidR="006828BB" w:rsidRPr="005F7CBF" w:rsidRDefault="006828BB" w:rsidP="00995D2D">
            <w:pPr>
              <w:adjustRightInd w:val="0"/>
              <w:snapToGrid w:val="0"/>
              <w:jc w:val="left"/>
              <w:rPr>
                <w:rFonts w:ascii="仿宋_GB2312" w:eastAsia="仿宋_GB2312" w:hAnsi="仿宋"/>
                <w:sz w:val="24"/>
              </w:rPr>
            </w:pPr>
            <w:r w:rsidRPr="005F7CBF">
              <w:rPr>
                <w:rFonts w:ascii="仿宋_GB2312" w:eastAsia="仿宋_GB2312" w:hAnsi="仿宋" w:hint="eastAsia"/>
                <w:sz w:val="24"/>
              </w:rPr>
              <w:t>条 目</w:t>
            </w:r>
          </w:p>
        </w:tc>
        <w:tc>
          <w:tcPr>
            <w:tcW w:w="2668" w:type="dxa"/>
            <w:vAlign w:val="center"/>
          </w:tcPr>
          <w:p w:rsidR="006828BB" w:rsidRPr="005F7CBF" w:rsidRDefault="006828BB" w:rsidP="00995D2D">
            <w:pPr>
              <w:widowControl/>
              <w:adjustRightInd w:val="0"/>
              <w:snapToGrid w:val="0"/>
              <w:jc w:val="left"/>
              <w:rPr>
                <w:rFonts w:ascii="仿宋_GB2312" w:eastAsia="仿宋_GB2312" w:hAnsi="仿宋"/>
                <w:sz w:val="24"/>
              </w:rPr>
            </w:pPr>
            <w:r w:rsidRPr="005F7CBF">
              <w:rPr>
                <w:rFonts w:ascii="仿宋_GB2312" w:eastAsia="仿宋_GB2312" w:hAnsi="仿宋" w:hint="eastAsia"/>
                <w:sz w:val="24"/>
              </w:rPr>
              <w:t>简  要  内  容</w:t>
            </w:r>
          </w:p>
        </w:tc>
        <w:tc>
          <w:tcPr>
            <w:tcW w:w="838" w:type="dxa"/>
            <w:vMerge/>
            <w:vAlign w:val="center"/>
          </w:tcPr>
          <w:p w:rsidR="006828BB" w:rsidRPr="005F7CBF" w:rsidRDefault="006828BB" w:rsidP="00995D2D">
            <w:pPr>
              <w:widowControl/>
              <w:adjustRightInd w:val="0"/>
              <w:snapToGrid w:val="0"/>
              <w:jc w:val="left"/>
              <w:rPr>
                <w:rFonts w:ascii="仿宋_GB2312" w:eastAsia="仿宋_GB2312" w:hAnsi="仿宋"/>
                <w:sz w:val="24"/>
              </w:rPr>
            </w:pPr>
          </w:p>
        </w:tc>
      </w:tr>
      <w:tr w:rsidR="006828BB" w:rsidRPr="005F7CBF" w:rsidTr="00995D2D">
        <w:trPr>
          <w:cantSplit/>
          <w:trHeight w:val="540"/>
          <w:jc w:val="center"/>
        </w:trPr>
        <w:tc>
          <w:tcPr>
            <w:tcW w:w="508" w:type="dxa"/>
          </w:tcPr>
          <w:p w:rsidR="006828BB" w:rsidRPr="005F7CBF" w:rsidRDefault="006828BB" w:rsidP="00995D2D">
            <w:pPr>
              <w:adjustRightInd w:val="0"/>
              <w:snapToGrid w:val="0"/>
              <w:jc w:val="left"/>
              <w:rPr>
                <w:rFonts w:ascii="仿宋_GB2312" w:eastAsia="仿宋_GB2312" w:hAnsi="仿宋"/>
                <w:sz w:val="24"/>
              </w:rPr>
            </w:pPr>
            <w:r w:rsidRPr="005F7CBF">
              <w:rPr>
                <w:rFonts w:ascii="仿宋_GB2312" w:eastAsia="仿宋_GB2312" w:hAnsi="仿宋" w:hint="eastAsia"/>
                <w:sz w:val="24"/>
              </w:rPr>
              <w:t>1</w:t>
            </w:r>
          </w:p>
        </w:tc>
        <w:tc>
          <w:tcPr>
            <w:tcW w:w="993" w:type="dxa"/>
          </w:tcPr>
          <w:p w:rsidR="006828BB" w:rsidRPr="005F7CBF" w:rsidRDefault="006828BB" w:rsidP="00995D2D">
            <w:pPr>
              <w:adjustRightInd w:val="0"/>
              <w:snapToGrid w:val="0"/>
              <w:rPr>
                <w:rFonts w:ascii="仿宋_GB2312" w:eastAsia="仿宋_GB2312" w:hAnsi="仿宋"/>
                <w:sz w:val="24"/>
              </w:rPr>
            </w:pPr>
          </w:p>
        </w:tc>
        <w:tc>
          <w:tcPr>
            <w:tcW w:w="2582" w:type="dxa"/>
          </w:tcPr>
          <w:p w:rsidR="006828BB" w:rsidRPr="005F7CBF" w:rsidRDefault="006828BB" w:rsidP="00995D2D">
            <w:pPr>
              <w:adjustRightInd w:val="0"/>
              <w:snapToGrid w:val="0"/>
              <w:rPr>
                <w:rFonts w:ascii="仿宋_GB2312" w:eastAsia="仿宋_GB2312" w:hAnsi="仿宋"/>
                <w:sz w:val="24"/>
              </w:rPr>
            </w:pPr>
          </w:p>
        </w:tc>
        <w:tc>
          <w:tcPr>
            <w:tcW w:w="900" w:type="dxa"/>
          </w:tcPr>
          <w:p w:rsidR="006828BB" w:rsidRPr="005F7CBF" w:rsidRDefault="006828BB" w:rsidP="00995D2D">
            <w:pPr>
              <w:adjustRightInd w:val="0"/>
              <w:snapToGrid w:val="0"/>
              <w:rPr>
                <w:rFonts w:ascii="仿宋_GB2312" w:eastAsia="仿宋_GB2312" w:hAnsi="仿宋"/>
                <w:sz w:val="24"/>
              </w:rPr>
            </w:pPr>
          </w:p>
        </w:tc>
        <w:tc>
          <w:tcPr>
            <w:tcW w:w="2668" w:type="dxa"/>
          </w:tcPr>
          <w:p w:rsidR="006828BB" w:rsidRPr="005F7CBF" w:rsidRDefault="006828BB" w:rsidP="00995D2D">
            <w:pPr>
              <w:adjustRightInd w:val="0"/>
              <w:snapToGrid w:val="0"/>
              <w:rPr>
                <w:rFonts w:ascii="仿宋_GB2312" w:eastAsia="仿宋_GB2312" w:hAnsi="仿宋"/>
                <w:sz w:val="24"/>
              </w:rPr>
            </w:pPr>
          </w:p>
        </w:tc>
        <w:tc>
          <w:tcPr>
            <w:tcW w:w="838" w:type="dxa"/>
          </w:tcPr>
          <w:p w:rsidR="006828BB" w:rsidRPr="005F7CBF" w:rsidRDefault="006828BB" w:rsidP="00995D2D">
            <w:pPr>
              <w:adjustRightInd w:val="0"/>
              <w:snapToGrid w:val="0"/>
              <w:rPr>
                <w:rFonts w:ascii="仿宋_GB2312" w:eastAsia="仿宋_GB2312" w:hAnsi="仿宋"/>
                <w:sz w:val="24"/>
              </w:rPr>
            </w:pPr>
          </w:p>
        </w:tc>
      </w:tr>
      <w:tr w:rsidR="006828BB" w:rsidRPr="005F7CBF" w:rsidTr="00995D2D">
        <w:trPr>
          <w:cantSplit/>
          <w:trHeight w:val="540"/>
          <w:jc w:val="center"/>
        </w:trPr>
        <w:tc>
          <w:tcPr>
            <w:tcW w:w="508" w:type="dxa"/>
          </w:tcPr>
          <w:p w:rsidR="006828BB" w:rsidRPr="005F7CBF" w:rsidRDefault="006828BB" w:rsidP="00995D2D">
            <w:pPr>
              <w:adjustRightInd w:val="0"/>
              <w:snapToGrid w:val="0"/>
              <w:jc w:val="left"/>
              <w:rPr>
                <w:rFonts w:ascii="仿宋_GB2312" w:eastAsia="仿宋_GB2312" w:hAnsi="仿宋"/>
                <w:sz w:val="24"/>
              </w:rPr>
            </w:pPr>
            <w:r w:rsidRPr="005F7CBF">
              <w:rPr>
                <w:rFonts w:ascii="仿宋_GB2312" w:eastAsia="仿宋_GB2312" w:hAnsi="仿宋" w:hint="eastAsia"/>
                <w:sz w:val="24"/>
              </w:rPr>
              <w:t>2</w:t>
            </w:r>
          </w:p>
        </w:tc>
        <w:tc>
          <w:tcPr>
            <w:tcW w:w="993" w:type="dxa"/>
          </w:tcPr>
          <w:p w:rsidR="006828BB" w:rsidRPr="005F7CBF" w:rsidRDefault="006828BB" w:rsidP="00995D2D">
            <w:pPr>
              <w:adjustRightInd w:val="0"/>
              <w:snapToGrid w:val="0"/>
              <w:rPr>
                <w:rFonts w:ascii="仿宋_GB2312" w:eastAsia="仿宋_GB2312" w:hAnsi="仿宋"/>
                <w:sz w:val="24"/>
              </w:rPr>
            </w:pPr>
          </w:p>
        </w:tc>
        <w:tc>
          <w:tcPr>
            <w:tcW w:w="2582" w:type="dxa"/>
          </w:tcPr>
          <w:p w:rsidR="006828BB" w:rsidRPr="005F7CBF" w:rsidRDefault="006828BB" w:rsidP="00995D2D">
            <w:pPr>
              <w:adjustRightInd w:val="0"/>
              <w:snapToGrid w:val="0"/>
              <w:rPr>
                <w:rFonts w:ascii="仿宋_GB2312" w:eastAsia="仿宋_GB2312" w:hAnsi="仿宋"/>
                <w:sz w:val="24"/>
              </w:rPr>
            </w:pPr>
          </w:p>
        </w:tc>
        <w:tc>
          <w:tcPr>
            <w:tcW w:w="900" w:type="dxa"/>
          </w:tcPr>
          <w:p w:rsidR="006828BB" w:rsidRPr="005F7CBF" w:rsidRDefault="006828BB" w:rsidP="00995D2D">
            <w:pPr>
              <w:adjustRightInd w:val="0"/>
              <w:snapToGrid w:val="0"/>
              <w:rPr>
                <w:rFonts w:ascii="仿宋_GB2312" w:eastAsia="仿宋_GB2312" w:hAnsi="仿宋"/>
                <w:sz w:val="24"/>
              </w:rPr>
            </w:pPr>
          </w:p>
        </w:tc>
        <w:tc>
          <w:tcPr>
            <w:tcW w:w="2668" w:type="dxa"/>
          </w:tcPr>
          <w:p w:rsidR="006828BB" w:rsidRPr="005F7CBF" w:rsidRDefault="006828BB" w:rsidP="00995D2D">
            <w:pPr>
              <w:adjustRightInd w:val="0"/>
              <w:snapToGrid w:val="0"/>
              <w:rPr>
                <w:rFonts w:ascii="仿宋_GB2312" w:eastAsia="仿宋_GB2312" w:hAnsi="仿宋"/>
                <w:sz w:val="24"/>
              </w:rPr>
            </w:pPr>
          </w:p>
        </w:tc>
        <w:tc>
          <w:tcPr>
            <w:tcW w:w="838" w:type="dxa"/>
          </w:tcPr>
          <w:p w:rsidR="006828BB" w:rsidRPr="005F7CBF" w:rsidRDefault="006828BB" w:rsidP="00995D2D">
            <w:pPr>
              <w:adjustRightInd w:val="0"/>
              <w:snapToGrid w:val="0"/>
              <w:rPr>
                <w:rFonts w:ascii="仿宋_GB2312" w:eastAsia="仿宋_GB2312" w:hAnsi="仿宋"/>
                <w:sz w:val="24"/>
              </w:rPr>
            </w:pPr>
          </w:p>
        </w:tc>
      </w:tr>
      <w:tr w:rsidR="006828BB" w:rsidRPr="005F7CBF" w:rsidTr="00995D2D">
        <w:trPr>
          <w:cantSplit/>
          <w:trHeight w:val="540"/>
          <w:jc w:val="center"/>
        </w:trPr>
        <w:tc>
          <w:tcPr>
            <w:tcW w:w="508" w:type="dxa"/>
          </w:tcPr>
          <w:p w:rsidR="006828BB" w:rsidRPr="005F7CBF" w:rsidRDefault="006828BB" w:rsidP="00995D2D">
            <w:pPr>
              <w:adjustRightInd w:val="0"/>
              <w:snapToGrid w:val="0"/>
              <w:jc w:val="left"/>
              <w:rPr>
                <w:rFonts w:ascii="仿宋_GB2312" w:eastAsia="仿宋_GB2312" w:hAnsi="仿宋"/>
                <w:sz w:val="24"/>
              </w:rPr>
            </w:pPr>
            <w:r w:rsidRPr="005F7CBF">
              <w:rPr>
                <w:rFonts w:ascii="仿宋_GB2312" w:eastAsia="仿宋_GB2312" w:hAnsi="仿宋" w:hint="eastAsia"/>
                <w:sz w:val="24"/>
              </w:rPr>
              <w:t>3</w:t>
            </w:r>
          </w:p>
        </w:tc>
        <w:tc>
          <w:tcPr>
            <w:tcW w:w="993" w:type="dxa"/>
          </w:tcPr>
          <w:p w:rsidR="006828BB" w:rsidRPr="005F7CBF" w:rsidRDefault="006828BB" w:rsidP="00995D2D">
            <w:pPr>
              <w:adjustRightInd w:val="0"/>
              <w:snapToGrid w:val="0"/>
              <w:rPr>
                <w:rFonts w:ascii="仿宋_GB2312" w:eastAsia="仿宋_GB2312" w:hAnsi="仿宋"/>
                <w:sz w:val="24"/>
              </w:rPr>
            </w:pPr>
          </w:p>
        </w:tc>
        <w:tc>
          <w:tcPr>
            <w:tcW w:w="2582" w:type="dxa"/>
          </w:tcPr>
          <w:p w:rsidR="006828BB" w:rsidRPr="005F7CBF" w:rsidRDefault="006828BB" w:rsidP="00995D2D">
            <w:pPr>
              <w:adjustRightInd w:val="0"/>
              <w:snapToGrid w:val="0"/>
              <w:rPr>
                <w:rFonts w:ascii="仿宋_GB2312" w:eastAsia="仿宋_GB2312" w:hAnsi="仿宋"/>
                <w:sz w:val="24"/>
              </w:rPr>
            </w:pPr>
          </w:p>
        </w:tc>
        <w:tc>
          <w:tcPr>
            <w:tcW w:w="900" w:type="dxa"/>
          </w:tcPr>
          <w:p w:rsidR="006828BB" w:rsidRPr="005F7CBF" w:rsidRDefault="006828BB" w:rsidP="00995D2D">
            <w:pPr>
              <w:adjustRightInd w:val="0"/>
              <w:snapToGrid w:val="0"/>
              <w:rPr>
                <w:rFonts w:ascii="仿宋_GB2312" w:eastAsia="仿宋_GB2312" w:hAnsi="仿宋"/>
                <w:sz w:val="24"/>
              </w:rPr>
            </w:pPr>
          </w:p>
        </w:tc>
        <w:tc>
          <w:tcPr>
            <w:tcW w:w="2668" w:type="dxa"/>
          </w:tcPr>
          <w:p w:rsidR="006828BB" w:rsidRPr="005F7CBF" w:rsidRDefault="006828BB" w:rsidP="00995D2D">
            <w:pPr>
              <w:adjustRightInd w:val="0"/>
              <w:snapToGrid w:val="0"/>
              <w:rPr>
                <w:rFonts w:ascii="仿宋_GB2312" w:eastAsia="仿宋_GB2312" w:hAnsi="仿宋"/>
                <w:sz w:val="24"/>
              </w:rPr>
            </w:pPr>
          </w:p>
        </w:tc>
        <w:tc>
          <w:tcPr>
            <w:tcW w:w="838" w:type="dxa"/>
          </w:tcPr>
          <w:p w:rsidR="006828BB" w:rsidRPr="005F7CBF" w:rsidRDefault="006828BB" w:rsidP="00995D2D">
            <w:pPr>
              <w:adjustRightInd w:val="0"/>
              <w:snapToGrid w:val="0"/>
              <w:rPr>
                <w:rFonts w:ascii="仿宋_GB2312" w:eastAsia="仿宋_GB2312" w:hAnsi="仿宋"/>
                <w:sz w:val="24"/>
              </w:rPr>
            </w:pPr>
          </w:p>
        </w:tc>
      </w:tr>
      <w:tr w:rsidR="006828BB" w:rsidRPr="005F7CBF" w:rsidTr="00995D2D">
        <w:trPr>
          <w:cantSplit/>
          <w:trHeight w:val="540"/>
          <w:jc w:val="center"/>
        </w:trPr>
        <w:tc>
          <w:tcPr>
            <w:tcW w:w="508" w:type="dxa"/>
          </w:tcPr>
          <w:p w:rsidR="006828BB" w:rsidRPr="005F7CBF" w:rsidRDefault="006828BB" w:rsidP="00995D2D">
            <w:pPr>
              <w:adjustRightInd w:val="0"/>
              <w:snapToGrid w:val="0"/>
              <w:jc w:val="left"/>
              <w:rPr>
                <w:rFonts w:ascii="仿宋_GB2312" w:eastAsia="仿宋_GB2312" w:hAnsi="仿宋"/>
                <w:sz w:val="24"/>
              </w:rPr>
            </w:pPr>
            <w:r w:rsidRPr="005F7CBF">
              <w:rPr>
                <w:rFonts w:ascii="仿宋_GB2312" w:eastAsia="仿宋_GB2312" w:hAnsi="仿宋" w:hint="eastAsia"/>
                <w:sz w:val="24"/>
              </w:rPr>
              <w:t>4</w:t>
            </w:r>
          </w:p>
        </w:tc>
        <w:tc>
          <w:tcPr>
            <w:tcW w:w="993" w:type="dxa"/>
          </w:tcPr>
          <w:p w:rsidR="006828BB" w:rsidRPr="005F7CBF" w:rsidRDefault="006828BB" w:rsidP="00995D2D">
            <w:pPr>
              <w:adjustRightInd w:val="0"/>
              <w:snapToGrid w:val="0"/>
              <w:rPr>
                <w:rFonts w:ascii="仿宋_GB2312" w:eastAsia="仿宋_GB2312" w:hAnsi="仿宋"/>
                <w:sz w:val="24"/>
              </w:rPr>
            </w:pPr>
          </w:p>
        </w:tc>
        <w:tc>
          <w:tcPr>
            <w:tcW w:w="2582" w:type="dxa"/>
          </w:tcPr>
          <w:p w:rsidR="006828BB" w:rsidRPr="005F7CBF" w:rsidRDefault="006828BB" w:rsidP="00995D2D">
            <w:pPr>
              <w:adjustRightInd w:val="0"/>
              <w:snapToGrid w:val="0"/>
              <w:rPr>
                <w:rFonts w:ascii="仿宋_GB2312" w:eastAsia="仿宋_GB2312" w:hAnsi="仿宋"/>
                <w:sz w:val="24"/>
              </w:rPr>
            </w:pPr>
          </w:p>
        </w:tc>
        <w:tc>
          <w:tcPr>
            <w:tcW w:w="900" w:type="dxa"/>
          </w:tcPr>
          <w:p w:rsidR="006828BB" w:rsidRPr="005F7CBF" w:rsidRDefault="006828BB" w:rsidP="00995D2D">
            <w:pPr>
              <w:adjustRightInd w:val="0"/>
              <w:snapToGrid w:val="0"/>
              <w:rPr>
                <w:rFonts w:ascii="仿宋_GB2312" w:eastAsia="仿宋_GB2312" w:hAnsi="仿宋"/>
                <w:sz w:val="24"/>
              </w:rPr>
            </w:pPr>
          </w:p>
        </w:tc>
        <w:tc>
          <w:tcPr>
            <w:tcW w:w="2668" w:type="dxa"/>
          </w:tcPr>
          <w:p w:rsidR="006828BB" w:rsidRPr="005F7CBF" w:rsidRDefault="006828BB" w:rsidP="00995D2D">
            <w:pPr>
              <w:adjustRightInd w:val="0"/>
              <w:snapToGrid w:val="0"/>
              <w:rPr>
                <w:rFonts w:ascii="仿宋_GB2312" w:eastAsia="仿宋_GB2312" w:hAnsi="仿宋"/>
                <w:sz w:val="24"/>
              </w:rPr>
            </w:pPr>
          </w:p>
        </w:tc>
        <w:tc>
          <w:tcPr>
            <w:tcW w:w="838" w:type="dxa"/>
          </w:tcPr>
          <w:p w:rsidR="006828BB" w:rsidRPr="005F7CBF" w:rsidRDefault="006828BB" w:rsidP="00995D2D">
            <w:pPr>
              <w:adjustRightInd w:val="0"/>
              <w:snapToGrid w:val="0"/>
              <w:rPr>
                <w:rFonts w:ascii="仿宋_GB2312" w:eastAsia="仿宋_GB2312" w:hAnsi="仿宋"/>
                <w:sz w:val="24"/>
              </w:rPr>
            </w:pPr>
          </w:p>
        </w:tc>
      </w:tr>
      <w:tr w:rsidR="006828BB" w:rsidRPr="005F7CBF" w:rsidTr="00995D2D">
        <w:trPr>
          <w:cantSplit/>
          <w:trHeight w:val="540"/>
          <w:jc w:val="center"/>
        </w:trPr>
        <w:tc>
          <w:tcPr>
            <w:tcW w:w="508" w:type="dxa"/>
          </w:tcPr>
          <w:p w:rsidR="006828BB" w:rsidRPr="005F7CBF" w:rsidRDefault="006828BB" w:rsidP="00995D2D">
            <w:pPr>
              <w:adjustRightInd w:val="0"/>
              <w:snapToGrid w:val="0"/>
              <w:jc w:val="left"/>
              <w:rPr>
                <w:rFonts w:ascii="仿宋_GB2312" w:eastAsia="仿宋_GB2312" w:hAnsi="仿宋"/>
                <w:sz w:val="24"/>
              </w:rPr>
            </w:pPr>
            <w:r w:rsidRPr="005F7CBF">
              <w:rPr>
                <w:rFonts w:ascii="仿宋_GB2312" w:eastAsia="仿宋_GB2312" w:hAnsi="仿宋" w:hint="eastAsia"/>
                <w:sz w:val="24"/>
              </w:rPr>
              <w:t>5</w:t>
            </w:r>
          </w:p>
        </w:tc>
        <w:tc>
          <w:tcPr>
            <w:tcW w:w="993" w:type="dxa"/>
          </w:tcPr>
          <w:p w:rsidR="006828BB" w:rsidRPr="005F7CBF" w:rsidRDefault="006828BB" w:rsidP="00995D2D">
            <w:pPr>
              <w:adjustRightInd w:val="0"/>
              <w:snapToGrid w:val="0"/>
              <w:rPr>
                <w:rFonts w:ascii="仿宋_GB2312" w:eastAsia="仿宋_GB2312" w:hAnsi="仿宋"/>
                <w:sz w:val="24"/>
              </w:rPr>
            </w:pPr>
          </w:p>
        </w:tc>
        <w:tc>
          <w:tcPr>
            <w:tcW w:w="2582" w:type="dxa"/>
          </w:tcPr>
          <w:p w:rsidR="006828BB" w:rsidRPr="005F7CBF" w:rsidRDefault="006828BB" w:rsidP="00995D2D">
            <w:pPr>
              <w:adjustRightInd w:val="0"/>
              <w:snapToGrid w:val="0"/>
              <w:rPr>
                <w:rFonts w:ascii="仿宋_GB2312" w:eastAsia="仿宋_GB2312" w:hAnsi="仿宋"/>
                <w:sz w:val="24"/>
              </w:rPr>
            </w:pPr>
          </w:p>
        </w:tc>
        <w:tc>
          <w:tcPr>
            <w:tcW w:w="900" w:type="dxa"/>
          </w:tcPr>
          <w:p w:rsidR="006828BB" w:rsidRPr="005F7CBF" w:rsidRDefault="006828BB" w:rsidP="00995D2D">
            <w:pPr>
              <w:adjustRightInd w:val="0"/>
              <w:snapToGrid w:val="0"/>
              <w:rPr>
                <w:rFonts w:ascii="仿宋_GB2312" w:eastAsia="仿宋_GB2312" w:hAnsi="仿宋"/>
                <w:sz w:val="24"/>
              </w:rPr>
            </w:pPr>
          </w:p>
        </w:tc>
        <w:tc>
          <w:tcPr>
            <w:tcW w:w="2668" w:type="dxa"/>
          </w:tcPr>
          <w:p w:rsidR="006828BB" w:rsidRPr="005F7CBF" w:rsidRDefault="006828BB" w:rsidP="00995D2D">
            <w:pPr>
              <w:adjustRightInd w:val="0"/>
              <w:snapToGrid w:val="0"/>
              <w:rPr>
                <w:rFonts w:ascii="仿宋_GB2312" w:eastAsia="仿宋_GB2312" w:hAnsi="仿宋"/>
                <w:sz w:val="24"/>
              </w:rPr>
            </w:pPr>
          </w:p>
        </w:tc>
        <w:tc>
          <w:tcPr>
            <w:tcW w:w="838" w:type="dxa"/>
          </w:tcPr>
          <w:p w:rsidR="006828BB" w:rsidRPr="005F7CBF" w:rsidRDefault="006828BB" w:rsidP="00995D2D">
            <w:pPr>
              <w:adjustRightInd w:val="0"/>
              <w:snapToGrid w:val="0"/>
              <w:rPr>
                <w:rFonts w:ascii="仿宋_GB2312" w:eastAsia="仿宋_GB2312" w:hAnsi="仿宋"/>
                <w:sz w:val="24"/>
              </w:rPr>
            </w:pPr>
          </w:p>
        </w:tc>
      </w:tr>
    </w:tbl>
    <w:p w:rsidR="006828BB" w:rsidRPr="005F7CBF" w:rsidRDefault="006828BB" w:rsidP="006828BB">
      <w:pPr>
        <w:rPr>
          <w:rFonts w:ascii="仿宋_GB2312" w:eastAsia="仿宋_GB2312" w:hAnsi="仿宋"/>
          <w:sz w:val="24"/>
        </w:rPr>
      </w:pPr>
    </w:p>
    <w:p w:rsidR="006828BB" w:rsidRPr="005F7CBF" w:rsidRDefault="006828BB" w:rsidP="006828BB">
      <w:pPr>
        <w:snapToGrid w:val="0"/>
        <w:spacing w:before="120"/>
        <w:rPr>
          <w:rFonts w:ascii="仿宋_GB2312" w:eastAsia="仿宋_GB2312" w:hAnsi="仿宋"/>
          <w:sz w:val="24"/>
        </w:rPr>
      </w:pPr>
      <w:r w:rsidRPr="005F7CBF">
        <w:rPr>
          <w:rFonts w:ascii="仿宋_GB2312" w:eastAsia="仿宋_GB2312" w:hAnsi="仿宋" w:hint="eastAsia"/>
          <w:sz w:val="24"/>
        </w:rPr>
        <w:t>说明</w:t>
      </w:r>
      <w:r w:rsidRPr="005F7CBF">
        <w:rPr>
          <w:rFonts w:ascii="仿宋_GB2312" w:eastAsia="仿宋_GB2312" w:hAnsi="仿宋"/>
          <w:sz w:val="24"/>
        </w:rPr>
        <w:t>：</w:t>
      </w:r>
      <w:r w:rsidRPr="005F7CBF">
        <w:rPr>
          <w:rFonts w:ascii="仿宋_GB2312" w:eastAsia="仿宋_GB2312" w:hAnsi="仿宋" w:hint="eastAsia"/>
          <w:sz w:val="24"/>
        </w:rPr>
        <w:t>①供应商需将响应文件和采购询比文件的差异之处汇集成表。如无偏差，请填写“无”。如有偏差，</w:t>
      </w:r>
      <w:r w:rsidRPr="005F7CBF">
        <w:rPr>
          <w:rFonts w:ascii="仿宋_GB2312" w:eastAsia="仿宋_GB2312" w:hAnsi="仿宋"/>
          <w:sz w:val="24"/>
        </w:rPr>
        <w:t>请填在</w:t>
      </w:r>
      <w:r w:rsidRPr="005F7CBF">
        <w:rPr>
          <w:rFonts w:ascii="仿宋_GB2312" w:eastAsia="仿宋_GB2312" w:hAnsi="仿宋"/>
          <w:sz w:val="24"/>
        </w:rPr>
        <w:t>“</w:t>
      </w:r>
      <w:r w:rsidRPr="005F7CBF">
        <w:rPr>
          <w:rFonts w:ascii="仿宋_GB2312" w:eastAsia="仿宋_GB2312" w:hAnsi="仿宋" w:hint="eastAsia"/>
          <w:sz w:val="24"/>
        </w:rPr>
        <w:t>实际情况</w:t>
      </w:r>
      <w:r w:rsidRPr="005F7CBF">
        <w:rPr>
          <w:rFonts w:ascii="仿宋_GB2312" w:eastAsia="仿宋_GB2312" w:hAnsi="仿宋"/>
          <w:sz w:val="24"/>
        </w:rPr>
        <w:t>说明</w:t>
      </w:r>
      <w:r w:rsidRPr="005F7CBF">
        <w:rPr>
          <w:rFonts w:ascii="仿宋_GB2312" w:eastAsia="仿宋_GB2312" w:hAnsi="仿宋" w:hint="eastAsia"/>
          <w:sz w:val="24"/>
        </w:rPr>
        <w:t>”；</w:t>
      </w:r>
      <w:r w:rsidRPr="005F7CBF">
        <w:rPr>
          <w:rFonts w:ascii="仿宋_GB2312" w:eastAsia="仿宋_GB2312" w:hAnsi="仿宋"/>
          <w:sz w:val="24"/>
        </w:rPr>
        <w:t>②</w:t>
      </w:r>
      <w:r w:rsidRPr="005F7CBF">
        <w:rPr>
          <w:rFonts w:ascii="仿宋_GB2312" w:eastAsia="仿宋_GB2312" w:hAnsi="仿宋" w:hint="eastAsia"/>
          <w:sz w:val="24"/>
        </w:rPr>
        <w:t>如有需要</w:t>
      </w:r>
      <w:r w:rsidRPr="005F7CBF">
        <w:rPr>
          <w:rFonts w:ascii="仿宋_GB2312" w:eastAsia="仿宋_GB2312" w:hAnsi="仿宋"/>
          <w:sz w:val="24"/>
        </w:rPr>
        <w:t>，请</w:t>
      </w:r>
      <w:r w:rsidRPr="005F7CBF">
        <w:rPr>
          <w:rFonts w:ascii="仿宋_GB2312" w:eastAsia="仿宋_GB2312" w:hAnsi="仿宋" w:hint="eastAsia"/>
          <w:sz w:val="24"/>
        </w:rPr>
        <w:t>在本页</w:t>
      </w:r>
      <w:r w:rsidRPr="005F7CBF">
        <w:rPr>
          <w:rFonts w:ascii="仿宋_GB2312" w:eastAsia="仿宋_GB2312" w:hAnsi="仿宋"/>
          <w:sz w:val="24"/>
        </w:rPr>
        <w:t>附件</w:t>
      </w:r>
      <w:r w:rsidRPr="005F7CBF">
        <w:rPr>
          <w:rFonts w:ascii="仿宋_GB2312" w:eastAsia="仿宋_GB2312" w:hAnsi="仿宋" w:hint="eastAsia"/>
          <w:sz w:val="24"/>
        </w:rPr>
        <w:t>区域</w:t>
      </w:r>
      <w:r w:rsidRPr="005F7CBF">
        <w:rPr>
          <w:rFonts w:ascii="仿宋_GB2312" w:eastAsia="仿宋_GB2312" w:hAnsi="仿宋"/>
          <w:sz w:val="24"/>
        </w:rPr>
        <w:t>添加</w:t>
      </w:r>
      <w:r w:rsidRPr="005F7CBF">
        <w:rPr>
          <w:rFonts w:ascii="仿宋_GB2312" w:eastAsia="仿宋_GB2312" w:hAnsi="仿宋" w:hint="eastAsia"/>
          <w:sz w:val="24"/>
        </w:rPr>
        <w:t>证明文件。</w:t>
      </w:r>
    </w:p>
    <w:p w:rsidR="006828BB" w:rsidRDefault="006828BB" w:rsidP="006828BB">
      <w:pPr>
        <w:pStyle w:val="a0"/>
        <w:ind w:firstLine="210"/>
      </w:pPr>
    </w:p>
    <w:p w:rsidR="006828BB" w:rsidRDefault="006828BB" w:rsidP="006828BB"/>
    <w:p w:rsidR="006828BB" w:rsidRDefault="006828BB" w:rsidP="006828BB">
      <w:pPr>
        <w:pStyle w:val="a0"/>
        <w:ind w:firstLine="210"/>
      </w:pPr>
    </w:p>
    <w:p w:rsidR="006828BB" w:rsidRPr="006828BB" w:rsidRDefault="006828BB" w:rsidP="006828BB"/>
    <w:p w:rsidR="006828BB" w:rsidRPr="005F7CBF" w:rsidRDefault="006828BB" w:rsidP="006828BB">
      <w:pPr>
        <w:adjustRightInd w:val="0"/>
        <w:snapToGrid w:val="0"/>
        <w:rPr>
          <w:rFonts w:ascii="仿宋_GB2312" w:eastAsia="仿宋_GB2312" w:hAnsi="仿宋"/>
          <w:sz w:val="24"/>
        </w:rPr>
      </w:pPr>
      <w:r w:rsidRPr="005F7CBF">
        <w:rPr>
          <w:rFonts w:ascii="仿宋_GB2312" w:eastAsia="仿宋_GB2312" w:hAnsi="仿宋" w:hint="eastAsia"/>
          <w:sz w:val="24"/>
        </w:rPr>
        <w:t>响应供应商全称（公章）：</w:t>
      </w:r>
    </w:p>
    <w:p w:rsidR="006828BB" w:rsidRPr="005F7CBF" w:rsidRDefault="006828BB" w:rsidP="006828BB">
      <w:pPr>
        <w:adjustRightInd w:val="0"/>
        <w:snapToGrid w:val="0"/>
        <w:rPr>
          <w:rFonts w:ascii="仿宋_GB2312" w:eastAsia="仿宋_GB2312" w:hAnsi="仿宋"/>
          <w:sz w:val="24"/>
        </w:rPr>
      </w:pPr>
    </w:p>
    <w:p w:rsidR="006828BB" w:rsidRPr="005F7CBF" w:rsidRDefault="006828BB" w:rsidP="006828BB">
      <w:pPr>
        <w:adjustRightInd w:val="0"/>
        <w:snapToGrid w:val="0"/>
        <w:rPr>
          <w:rFonts w:ascii="仿宋_GB2312" w:eastAsia="仿宋_GB2312" w:hAnsi="仿宋"/>
          <w:sz w:val="24"/>
        </w:rPr>
      </w:pPr>
      <w:r w:rsidRPr="005F7CBF">
        <w:rPr>
          <w:rFonts w:ascii="仿宋_GB2312" w:eastAsia="仿宋_GB2312" w:hAnsi="仿宋" w:hint="eastAsia"/>
          <w:sz w:val="24"/>
        </w:rPr>
        <w:t>法定代表人或授权代表（签字或盖章）：</w:t>
      </w:r>
    </w:p>
    <w:p w:rsidR="006828BB" w:rsidRPr="005F7CBF" w:rsidRDefault="006828BB" w:rsidP="006828BB">
      <w:pPr>
        <w:adjustRightInd w:val="0"/>
        <w:snapToGrid w:val="0"/>
        <w:rPr>
          <w:rFonts w:ascii="仿宋_GB2312" w:eastAsia="仿宋_GB2312" w:hAnsi="仿宋"/>
          <w:sz w:val="24"/>
        </w:rPr>
      </w:pPr>
    </w:p>
    <w:p w:rsidR="006828BB" w:rsidRPr="005F7CBF" w:rsidRDefault="006828BB" w:rsidP="006828BB">
      <w:pPr>
        <w:adjustRightInd w:val="0"/>
        <w:snapToGrid w:val="0"/>
        <w:rPr>
          <w:rFonts w:ascii="仿宋_GB2312" w:eastAsia="仿宋_GB2312" w:hAnsi="仿宋"/>
          <w:sz w:val="24"/>
        </w:rPr>
      </w:pPr>
      <w:r w:rsidRPr="005F7CBF">
        <w:rPr>
          <w:rFonts w:ascii="仿宋_GB2312" w:eastAsia="仿宋_GB2312" w:hAnsi="仿宋" w:hint="eastAsia"/>
          <w:sz w:val="24"/>
        </w:rPr>
        <w:t>日期：</w:t>
      </w:r>
    </w:p>
    <w:p w:rsidR="00993B11" w:rsidRDefault="00993B11">
      <w:pPr>
        <w:adjustRightInd w:val="0"/>
        <w:snapToGrid w:val="0"/>
        <w:rPr>
          <w:rFonts w:asciiTheme="minorEastAsia" w:eastAsiaTheme="minorEastAsia" w:hAnsiTheme="minorEastAsia" w:cs="仿宋_GB2312"/>
          <w:sz w:val="18"/>
          <w:szCs w:val="18"/>
          <w:u w:val="single"/>
        </w:rPr>
      </w:pPr>
    </w:p>
    <w:p w:rsidR="006828BB" w:rsidRDefault="006828BB">
      <w:pPr>
        <w:widowControl/>
        <w:jc w:val="left"/>
        <w:rPr>
          <w:rFonts w:ascii="仿宋" w:eastAsia="仿宋" w:hAnsi="仿宋"/>
          <w:sz w:val="24"/>
        </w:rPr>
      </w:pPr>
      <w:r>
        <w:rPr>
          <w:rFonts w:ascii="仿宋" w:eastAsia="仿宋" w:hAnsi="仿宋"/>
          <w:sz w:val="24"/>
        </w:rPr>
        <w:br w:type="page"/>
      </w:r>
    </w:p>
    <w:p w:rsidR="00993B11" w:rsidRDefault="00E2429B">
      <w:pPr>
        <w:adjustRightInd w:val="0"/>
        <w:snapToGrid w:val="0"/>
        <w:rPr>
          <w:rFonts w:ascii="仿宋" w:eastAsia="仿宋" w:hAnsi="仿宋"/>
          <w:sz w:val="24"/>
        </w:rPr>
      </w:pPr>
      <w:r>
        <w:rPr>
          <w:rFonts w:ascii="仿宋" w:eastAsia="仿宋" w:hAnsi="仿宋" w:hint="eastAsia"/>
          <w:sz w:val="24"/>
        </w:rPr>
        <w:lastRenderedPageBreak/>
        <w:t>附件</w:t>
      </w:r>
      <w:r w:rsidR="006828BB">
        <w:rPr>
          <w:rFonts w:ascii="仿宋" w:eastAsia="仿宋" w:hAnsi="仿宋"/>
          <w:sz w:val="24"/>
        </w:rPr>
        <w:t>6</w:t>
      </w:r>
      <w:r>
        <w:rPr>
          <w:rFonts w:ascii="仿宋" w:eastAsia="仿宋" w:hAnsi="仿宋" w:hint="eastAsia"/>
          <w:sz w:val="24"/>
        </w:rPr>
        <w:t>：</w:t>
      </w:r>
      <w:r>
        <w:rPr>
          <w:rFonts w:ascii="仿宋" w:eastAsia="仿宋" w:hAnsi="仿宋"/>
          <w:sz w:val="24"/>
        </w:rPr>
        <w:t>开具增值税专用发票承诺函</w:t>
      </w:r>
    </w:p>
    <w:p w:rsidR="00993B11" w:rsidRPr="006828BB" w:rsidRDefault="00993B11">
      <w:pPr>
        <w:pStyle w:val="a0"/>
        <w:ind w:firstLine="210"/>
      </w:pPr>
    </w:p>
    <w:p w:rsidR="00993B11" w:rsidRDefault="00993B11"/>
    <w:p w:rsidR="00993B11" w:rsidRDefault="00E2429B">
      <w:pPr>
        <w:widowControl/>
        <w:adjustRightInd w:val="0"/>
        <w:snapToGrid w:val="0"/>
        <w:jc w:val="center"/>
        <w:rPr>
          <w:rFonts w:ascii="仿宋_GB2312" w:eastAsia="仿宋_GB2312" w:hAnsi="仿宋"/>
          <w:b/>
          <w:sz w:val="24"/>
        </w:rPr>
      </w:pPr>
      <w:r>
        <w:rPr>
          <w:rFonts w:ascii="仿宋_GB2312" w:eastAsia="仿宋_GB2312" w:hAnsi="仿宋" w:hint="eastAsia"/>
          <w:b/>
          <w:sz w:val="24"/>
        </w:rPr>
        <w:t>开具增值税专用发票承诺函</w:t>
      </w:r>
    </w:p>
    <w:p w:rsidR="00993B11" w:rsidRDefault="00993B11">
      <w:pPr>
        <w:widowControl/>
        <w:adjustRightInd w:val="0"/>
        <w:snapToGrid w:val="0"/>
        <w:jc w:val="center"/>
        <w:rPr>
          <w:rFonts w:ascii="仿宋_GB2312" w:eastAsia="仿宋_GB2312" w:hAnsi="仿宋"/>
          <w:sz w:val="24"/>
        </w:rPr>
      </w:pPr>
    </w:p>
    <w:p w:rsidR="00993B11" w:rsidRDefault="00E2429B">
      <w:pPr>
        <w:widowControl/>
        <w:adjustRightInd w:val="0"/>
        <w:snapToGrid w:val="0"/>
        <w:spacing w:line="360" w:lineRule="auto"/>
        <w:rPr>
          <w:rFonts w:ascii="仿宋_GB2312" w:eastAsia="仿宋_GB2312" w:hAnsi="仿宋"/>
          <w:sz w:val="24"/>
        </w:rPr>
      </w:pPr>
      <w:r>
        <w:rPr>
          <w:rFonts w:ascii="仿宋_GB2312" w:eastAsia="仿宋_GB2312" w:hAnsi="仿宋" w:hint="eastAsia"/>
          <w:sz w:val="24"/>
        </w:rPr>
        <w:t>致：浙江幸福轨道交通运营管理有限公司</w:t>
      </w:r>
    </w:p>
    <w:p w:rsidR="00993B11" w:rsidRDefault="00E2429B">
      <w:pPr>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本单位如在本次项目中获选，承诺将在履行合同的过程中根据询比文件规定开具相应金额的增值税专用发票，税率为</w:t>
      </w:r>
      <w:r>
        <w:rPr>
          <w:rFonts w:ascii="仿宋_GB2312" w:eastAsia="仿宋_GB2312" w:hAnsi="仿宋"/>
          <w:color w:val="FF0000"/>
          <w:sz w:val="24"/>
          <w:highlight w:val="yellow"/>
          <w:u w:val="single"/>
        </w:rPr>
        <w:t>***</w:t>
      </w:r>
      <w:r>
        <w:rPr>
          <w:rFonts w:ascii="仿宋_GB2312" w:eastAsia="仿宋_GB2312" w:hAnsi="仿宋" w:hint="eastAsia"/>
          <w:color w:val="FF0000"/>
          <w:sz w:val="24"/>
          <w:highlight w:val="yellow"/>
        </w:rPr>
        <w:t>%</w:t>
      </w:r>
      <w:r>
        <w:rPr>
          <w:rFonts w:ascii="仿宋_GB2312" w:eastAsia="仿宋_GB2312" w:hAnsi="仿宋" w:hint="eastAsia"/>
          <w:sz w:val="24"/>
        </w:rPr>
        <w:t>。 否则，采购人有权取消我单位的中选候选人资格。</w:t>
      </w:r>
    </w:p>
    <w:p w:rsidR="00993B11" w:rsidRDefault="00993B11">
      <w:pPr>
        <w:pStyle w:val="a0"/>
        <w:ind w:firstLine="210"/>
      </w:pPr>
    </w:p>
    <w:p w:rsidR="00993B11" w:rsidRDefault="00993B11"/>
    <w:p w:rsidR="00993B11" w:rsidRDefault="00993B11">
      <w:pPr>
        <w:pStyle w:val="a0"/>
        <w:ind w:firstLine="210"/>
      </w:pPr>
    </w:p>
    <w:p w:rsidR="00993B11" w:rsidRDefault="00993B11"/>
    <w:p w:rsidR="00993B11" w:rsidRDefault="00E2429B">
      <w:pPr>
        <w:rPr>
          <w:rFonts w:ascii="仿宋_GB2312" w:eastAsia="仿宋_GB2312" w:hAnsi="仿宋"/>
          <w:sz w:val="24"/>
        </w:rPr>
      </w:pPr>
      <w:r>
        <w:rPr>
          <w:rFonts w:ascii="仿宋_GB2312" w:eastAsia="仿宋_GB2312" w:hAnsi="仿宋" w:hint="eastAsia"/>
          <w:sz w:val="24"/>
        </w:rPr>
        <w:t xml:space="preserve"> </w:t>
      </w:r>
    </w:p>
    <w:p w:rsidR="00993B11" w:rsidRDefault="00993B11">
      <w:pPr>
        <w:adjustRightInd w:val="0"/>
        <w:snapToGrid w:val="0"/>
        <w:rPr>
          <w:rFonts w:ascii="仿宋_GB2312" w:eastAsia="仿宋_GB2312" w:hAnsi="仿宋"/>
          <w:sz w:val="24"/>
        </w:rPr>
      </w:pPr>
    </w:p>
    <w:p w:rsidR="00993B11" w:rsidRDefault="00E2429B">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993B11" w:rsidRDefault="00993B11">
      <w:pPr>
        <w:adjustRightInd w:val="0"/>
        <w:snapToGrid w:val="0"/>
        <w:rPr>
          <w:rFonts w:ascii="仿宋_GB2312" w:eastAsia="仿宋_GB2312" w:hAnsi="仿宋"/>
          <w:sz w:val="24"/>
        </w:rPr>
      </w:pPr>
    </w:p>
    <w:p w:rsidR="00993B11" w:rsidRDefault="00E2429B">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993B11" w:rsidRDefault="00993B11">
      <w:pPr>
        <w:adjustRightInd w:val="0"/>
        <w:snapToGrid w:val="0"/>
        <w:rPr>
          <w:rFonts w:ascii="仿宋_GB2312" w:eastAsia="仿宋_GB2312" w:hAnsi="仿宋"/>
          <w:sz w:val="24"/>
        </w:rPr>
      </w:pPr>
    </w:p>
    <w:p w:rsidR="00993B11" w:rsidRDefault="00E2429B">
      <w:pPr>
        <w:adjustRightInd w:val="0"/>
        <w:snapToGrid w:val="0"/>
        <w:rPr>
          <w:rFonts w:ascii="仿宋_GB2312" w:eastAsia="仿宋_GB2312" w:hAnsi="仿宋"/>
          <w:sz w:val="24"/>
        </w:rPr>
      </w:pPr>
      <w:r>
        <w:rPr>
          <w:rFonts w:ascii="仿宋_GB2312" w:eastAsia="仿宋_GB2312" w:hAnsi="仿宋" w:hint="eastAsia"/>
          <w:sz w:val="24"/>
        </w:rPr>
        <w:t>日期：</w:t>
      </w:r>
    </w:p>
    <w:p w:rsidR="00993B11" w:rsidRDefault="00993B11">
      <w:pPr>
        <w:adjustRightInd w:val="0"/>
        <w:snapToGrid w:val="0"/>
        <w:jc w:val="left"/>
        <w:rPr>
          <w:rFonts w:ascii="仿宋_GB2312" w:eastAsia="仿宋_GB2312" w:hAnsi="仿宋"/>
          <w:sz w:val="24"/>
        </w:rPr>
      </w:pPr>
    </w:p>
    <w:p w:rsidR="00993B11" w:rsidRDefault="00993B11">
      <w:pPr>
        <w:pStyle w:val="a0"/>
        <w:ind w:firstLine="210"/>
      </w:pPr>
    </w:p>
    <w:p w:rsidR="00993B11" w:rsidRDefault="00993B11">
      <w:pPr>
        <w:sectPr w:rsidR="00993B11">
          <w:pgSz w:w="11907" w:h="16840"/>
          <w:pgMar w:top="1361" w:right="1474" w:bottom="567" w:left="1588" w:header="680" w:footer="680" w:gutter="0"/>
          <w:cols w:space="720"/>
          <w:titlePg/>
          <w:docGrid w:linePitch="312"/>
        </w:sectPr>
      </w:pPr>
    </w:p>
    <w:p w:rsidR="00993B11" w:rsidRDefault="00E2429B">
      <w:pPr>
        <w:adjustRightInd w:val="0"/>
        <w:snapToGrid w:val="0"/>
      </w:pPr>
      <w:r>
        <w:rPr>
          <w:rFonts w:ascii="仿宋" w:eastAsia="仿宋" w:hAnsi="仿宋" w:hint="eastAsia"/>
          <w:sz w:val="24"/>
        </w:rPr>
        <w:lastRenderedPageBreak/>
        <w:t>附件</w:t>
      </w:r>
      <w:r w:rsidR="006828BB">
        <w:rPr>
          <w:rFonts w:ascii="仿宋" w:eastAsia="仿宋" w:hAnsi="仿宋"/>
          <w:sz w:val="24"/>
        </w:rPr>
        <w:t>7</w:t>
      </w:r>
      <w:r>
        <w:rPr>
          <w:rFonts w:ascii="仿宋" w:eastAsia="仿宋" w:hAnsi="仿宋" w:hint="eastAsia"/>
          <w:sz w:val="24"/>
        </w:rPr>
        <w:t>：</w:t>
      </w:r>
      <w:r>
        <w:rPr>
          <w:rFonts w:ascii="仿宋_GB2312" w:eastAsia="仿宋_GB2312" w:hAnsi="宋体" w:hint="eastAsia"/>
          <w:sz w:val="24"/>
          <w:szCs w:val="21"/>
        </w:rPr>
        <w:t>CMA认证</w:t>
      </w:r>
    </w:p>
    <w:p w:rsidR="00993B11" w:rsidRDefault="00993B11"/>
    <w:p w:rsidR="00993B11" w:rsidRDefault="00993B11">
      <w:pPr>
        <w:pStyle w:val="a0"/>
        <w:ind w:firstLine="210"/>
        <w:sectPr w:rsidR="00993B11">
          <w:pgSz w:w="11907" w:h="16840"/>
          <w:pgMar w:top="1361" w:right="1474" w:bottom="567" w:left="1588" w:header="680" w:footer="680" w:gutter="0"/>
          <w:cols w:space="720"/>
          <w:titlePg/>
          <w:docGrid w:linePitch="312"/>
        </w:sectPr>
      </w:pPr>
    </w:p>
    <w:p w:rsidR="00993B11" w:rsidRDefault="00E2429B">
      <w:pPr>
        <w:adjustRightInd w:val="0"/>
        <w:snapToGrid w:val="0"/>
        <w:rPr>
          <w:rFonts w:ascii="仿宋" w:eastAsia="仿宋" w:hAnsi="仿宋"/>
          <w:sz w:val="24"/>
        </w:rPr>
      </w:pPr>
      <w:r>
        <w:rPr>
          <w:rFonts w:ascii="仿宋" w:eastAsia="仿宋" w:hAnsi="仿宋" w:hint="eastAsia"/>
          <w:sz w:val="24"/>
        </w:rPr>
        <w:lastRenderedPageBreak/>
        <w:t>附件</w:t>
      </w:r>
      <w:r w:rsidR="006828BB">
        <w:rPr>
          <w:rFonts w:ascii="仿宋" w:eastAsia="仿宋" w:hAnsi="仿宋"/>
          <w:sz w:val="24"/>
        </w:rPr>
        <w:t>8</w:t>
      </w:r>
      <w:r>
        <w:rPr>
          <w:rFonts w:ascii="仿宋" w:eastAsia="仿宋" w:hAnsi="仿宋" w:hint="eastAsia"/>
          <w:sz w:val="24"/>
        </w:rPr>
        <w:t>：营业</w:t>
      </w:r>
      <w:r>
        <w:rPr>
          <w:rFonts w:ascii="仿宋" w:eastAsia="仿宋" w:hAnsi="仿宋"/>
          <w:sz w:val="24"/>
        </w:rPr>
        <w:t>执照和供应商信用记录截图等材料</w:t>
      </w:r>
    </w:p>
    <w:p w:rsidR="00993B11" w:rsidRDefault="00993B11">
      <w:pPr>
        <w:pStyle w:val="a0"/>
        <w:ind w:firstLine="210"/>
      </w:pPr>
    </w:p>
    <w:p w:rsidR="00993B11" w:rsidRPr="006828BB" w:rsidRDefault="00993B11">
      <w:pPr>
        <w:sectPr w:rsidR="00993B11" w:rsidRPr="006828BB">
          <w:pgSz w:w="11907" w:h="16840"/>
          <w:pgMar w:top="1361" w:right="1474" w:bottom="567" w:left="1588" w:header="680" w:footer="680" w:gutter="0"/>
          <w:cols w:space="720"/>
          <w:titlePg/>
          <w:docGrid w:linePitch="312"/>
        </w:sectPr>
      </w:pPr>
    </w:p>
    <w:p w:rsidR="00993B11" w:rsidRDefault="00E2429B">
      <w:pPr>
        <w:adjustRightInd w:val="0"/>
        <w:snapToGrid w:val="0"/>
        <w:rPr>
          <w:rFonts w:ascii="仿宋_GB2312" w:eastAsia="仿宋_GB2312" w:hAnsi="仿宋"/>
          <w:color w:val="000000" w:themeColor="text1"/>
          <w:sz w:val="24"/>
        </w:rPr>
      </w:pPr>
      <w:r>
        <w:rPr>
          <w:rFonts w:ascii="仿宋" w:eastAsia="仿宋" w:hAnsi="仿宋" w:hint="eastAsia"/>
          <w:sz w:val="24"/>
        </w:rPr>
        <w:lastRenderedPageBreak/>
        <w:t>附件</w:t>
      </w:r>
      <w:r w:rsidR="006828BB">
        <w:rPr>
          <w:rFonts w:ascii="仿宋" w:eastAsia="仿宋" w:hAnsi="仿宋"/>
          <w:sz w:val="24"/>
        </w:rPr>
        <w:t>9</w:t>
      </w:r>
      <w:r>
        <w:rPr>
          <w:rFonts w:ascii="仿宋" w:eastAsia="仿宋" w:hAnsi="仿宋" w:hint="eastAsia"/>
          <w:sz w:val="24"/>
        </w:rPr>
        <w:t>：供应商</w:t>
      </w:r>
      <w:r>
        <w:rPr>
          <w:rFonts w:ascii="仿宋" w:eastAsia="仿宋" w:hAnsi="仿宋"/>
          <w:sz w:val="24"/>
        </w:rPr>
        <w:t>须知前附表规定的其他</w:t>
      </w:r>
      <w:r>
        <w:rPr>
          <w:rFonts w:ascii="仿宋" w:eastAsia="仿宋" w:hAnsi="仿宋" w:hint="eastAsia"/>
          <w:sz w:val="24"/>
        </w:rPr>
        <w:t>资料</w:t>
      </w:r>
      <w:r>
        <w:rPr>
          <w:rFonts w:ascii="仿宋" w:eastAsia="仿宋" w:hAnsi="仿宋" w:hint="eastAsia"/>
          <w:color w:val="000000" w:themeColor="text1"/>
          <w:sz w:val="24"/>
        </w:rPr>
        <w:t>（如有）</w:t>
      </w:r>
    </w:p>
    <w:sectPr w:rsidR="00993B11">
      <w:footerReference w:type="default" r:id="rId14"/>
      <w:footerReference w:type="first" r:id="rId15"/>
      <w:pgSz w:w="11907" w:h="16840"/>
      <w:pgMar w:top="1361" w:right="1474" w:bottom="567" w:left="1588" w:header="680" w:footer="680"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BD1" w:rsidRDefault="00650BD1">
      <w:r>
        <w:separator/>
      </w:r>
    </w:p>
  </w:endnote>
  <w:endnote w:type="continuationSeparator" w:id="0">
    <w:p w:rsidR="00650BD1" w:rsidRDefault="0065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D1" w:rsidRDefault="00650BD1">
    <w:pPr>
      <w:pStyle w:val="a9"/>
      <w:framePr w:wrap="around" w:vAnchor="text" w:hAnchor="margin" w:xAlign="center" w:y="1"/>
      <w:rPr>
        <w:rStyle w:val="af"/>
      </w:rPr>
    </w:pPr>
    <w:r>
      <w:fldChar w:fldCharType="begin"/>
    </w:r>
    <w:r>
      <w:rPr>
        <w:rStyle w:val="af"/>
      </w:rPr>
      <w:instrText xml:space="preserve">PAGE  </w:instrText>
    </w:r>
    <w:r>
      <w:fldChar w:fldCharType="end"/>
    </w:r>
  </w:p>
  <w:p w:rsidR="00650BD1" w:rsidRDefault="00650BD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D1" w:rsidRDefault="00650BD1">
    <w:pPr>
      <w:pStyle w:val="a9"/>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650BD1" w:rsidRDefault="00650BD1">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Aq7wEAALgDAAAOAAAAZHJzL2Uyb0RvYy54bWysU82O0zAQviPxDpbvNGkPqIqarpZdFSEt&#10;P9LCAziOk1jEHmvsNikPAG/AiQt3nqvPwdhpyrJ7Q1yssT3+5ptvPm+uRtOzg0KvwZZ8ucg5U1ZC&#10;rW1b8k8fdy/WnPkgbC16sKrkR+X51fb5s83gCrWCDvpaISMQ64vBlbwLwRVZ5mWnjPALcMrSZQNo&#10;RKAttlmNYiB002erPH+ZDYC1Q5DKezq9nS75NuE3jZLhfdN4FVhfcuIW0oppreKabTeiaFG4Tssz&#10;DfEPLIzQlopeoG5FEGyP+gmU0RLBQxMWEkwGTaOlSj1QN8v8UTf3nXAq9ULieHeRyf8/WPnu8AGZ&#10;rml2S86sMDSj0/dvpx+/Tj+/MjojgQbnC8q7d5QZxlcwUnJq1rs7kJ89s3DTCduqa0QYOiVqIphe&#10;Zg+eTjg+glTDW6ipkNgHSEBjgyaqR3owQqdBHS/DUWNgMpZcr9brnK4k3c0bYpeJYn7u0IfXCgyL&#10;QcmRpp/gxeHOhyl1TonVLOx03ycH9PavA8KMJ4l+ZDxxD2M1nuWooD5SIwiToegDUNABfuFsIDOV&#10;3JLbOevfWJIi+m4OcA6qORBW0sOSB86m8CZM/tw71G1HuLPY1yTXTqdGoq4ThzNLskeS4mzl6L+H&#10;+5T158Ntfw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ZaKgKu8BAAC4AwAADgAAAAAAAAAAAAAAAAAuAgAAZHJzL2Uyb0RvYy54bWxQ&#10;SwECLQAUAAYACAAAACEADErw7tYAAAAFAQAADwAAAAAAAAAAAAAAAABJBAAAZHJzL2Rvd25yZXYu&#10;eG1sUEsFBgAAAAAEAAQA8wAAAEwFAAAAAA==&#10;" filled="f" stroked="f">
              <v:textbox style="mso-fit-shape-to-text:t" inset="0,0,0,0">
                <w:txbxContent>
                  <w:p w:rsidR="00650BD1" w:rsidRDefault="00650BD1">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7</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D1" w:rsidRDefault="00650BD1">
    <w:pPr>
      <w:pStyle w:val="a9"/>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90500" cy="13144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rsidR="00650BD1" w:rsidRDefault="00650BD1">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FD0F8A">
                            <w:rPr>
                              <w:noProof/>
                            </w:rP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0;margin-top:0;width:15pt;height:10.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k69gEAAL0DAAAOAAAAZHJzL2Uyb0RvYy54bWysU82O0zAQviPxDpbvNMmyiyBqulp2VYS0&#10;/EgLD+A6TmIRe6yx26Q8ALwBp71w57n6HIydpixwQ1ys8cz4m2++GS8vR9OznUKvwVa8WOScKSuh&#10;1rat+McP6yfPOfNB2Fr0YFXF98rzy9XjR8vBleoMOuhrhYxArC8HV/EuBFdmmZedMsIvwClLwQbQ&#10;iEBXbLMaxUDops/O8vxZNgDWDkEq78l7MwX5KuE3jZLhXdN4FVhfceIW0onp3MQzWy1F2aJwnZZH&#10;GuIfWBihLRU9Qd2IINgW9V9QRksED01YSDAZNI2WKvVA3RT5H93cdcKp1AuJ491JJv//YOXb3Xtk&#10;uqbZkTxWGJrR4dvXw/2Pw/cvjHwk0OB8SXl3jjLD+BJGSk7NencL8pNnFq47YVt1hQhDp0RNBIv4&#10;MnvwdMLxEWQzvIGaColtgAQ0NmiieqQHI3Risj8NR42ByVjyRX6RU0RSqHhanJ9fpAqinB879OGV&#10;AsOiUXGk2Sdwsbv1IZIR5ZwSa1lY675P8+/tbw5KjJ5EPvKdmIdxM05CzZpsoN5TNwjTVtEvIKMD&#10;/MzZQBtVcUsrz1n/2pIecflmA2djMxvCSnpY8cDZZF6HaUm3DnXbEe6s+BVpttapnyjuxOFIlnYk&#10;tXnc57iED+8p69evW/0EAAD//wMAUEsDBBQABgAIAAAAIQDpyC201wAAAAMBAAAPAAAAZHJzL2Rv&#10;d25yZXYueG1sTI9BSwMxEIXvgv8hjODNJq1gy7rZUgpevFlF6C3dTDeLyWRJ0u3uv3f0opcHjze8&#10;9029nYIXI6bcR9KwXCgQSG20PXUaPt5fHjYgcjFkjY+EGmbMsG1ub2pT2XilNxwPpRNcQrkyGlwp&#10;QyVlbh0GkxdxQOLsHFMwhW3qpE3myuXBy5VSTzKYnnjBmQH3DtuvwyVoWE+fEYeMezyexza5ft74&#10;11nr+7tp9wyi4FT+juEHn9GhYaZTvJDNwmvgR8qvcvao2J00rNQaZFPL/+zNNwAAAP//AwBQSwEC&#10;LQAUAAYACAAAACEAtoM4kv4AAADhAQAAEwAAAAAAAAAAAAAAAAAAAAAAW0NvbnRlbnRfVHlwZXNd&#10;LnhtbFBLAQItABQABgAIAAAAIQA4/SH/1gAAAJQBAAALAAAAAAAAAAAAAAAAAC8BAABfcmVscy8u&#10;cmVsc1BLAQItABQABgAIAAAAIQB4zbk69gEAAL0DAAAOAAAAAAAAAAAAAAAAAC4CAABkcnMvZTJv&#10;RG9jLnhtbFBLAQItABQABgAIAAAAIQDpyC201wAAAAMBAAAPAAAAAAAAAAAAAAAAAFAEAABkcnMv&#10;ZG93bnJldi54bWxQSwUGAAAAAAQABADzAAAAVAUAAAAA&#10;" filled="f" stroked="f">
              <v:textbox style="mso-fit-shape-to-text:t" inset="0,0,0,0">
                <w:txbxContent>
                  <w:p w:rsidR="00650BD1" w:rsidRDefault="00650BD1">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FD0F8A">
                      <w:rPr>
                        <w:noProof/>
                      </w:rPr>
                      <w:t>13</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D1" w:rsidRDefault="00650BD1">
    <w:pPr>
      <w:pStyle w:val="a9"/>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0BD1" w:rsidRDefault="00650BD1">
                          <w:pPr>
                            <w:pStyle w:val="a9"/>
                            <w:rPr>
                              <w:rStyle w:val="af"/>
                            </w:rPr>
                          </w:pPr>
                          <w:r>
                            <w:fldChar w:fldCharType="begin"/>
                          </w:r>
                          <w:r>
                            <w:rPr>
                              <w:rStyle w:val="af"/>
                            </w:rPr>
                            <w:instrText xml:space="preserve">PAGE  </w:instrText>
                          </w:r>
                          <w:r>
                            <w:fldChar w:fldCharType="separate"/>
                          </w:r>
                          <w:r w:rsidR="00FD0F8A">
                            <w:rPr>
                              <w:rStyle w:val="af"/>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VyZAIAABE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zhzwqJF99+/3f/4eX/3lR1lejof57C69rBL/Wvq0ebxPuIyo+51sPkLPAx6EL3dk6v6&#10;xGR2mk1ns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ohXJkAgAAEQUAAA4AAAAAAAAAAAAAAAAALgIAAGRycy9lMm9Eb2Mu&#10;eG1sUEsBAi0AFAAGAAgAAAAhAHGq0bnXAAAABQEAAA8AAAAAAAAAAAAAAAAAvgQAAGRycy9kb3du&#10;cmV2LnhtbFBLBQYAAAAABAAEAPMAAADCBQAAAAA=&#10;" filled="f" stroked="f" strokeweight=".5pt">
              <v:textbox style="mso-fit-shape-to-text:t" inset="0,0,0,0">
                <w:txbxContent>
                  <w:p w:rsidR="00650BD1" w:rsidRDefault="00650BD1">
                    <w:pPr>
                      <w:pStyle w:val="a9"/>
                      <w:rPr>
                        <w:rStyle w:val="af"/>
                      </w:rPr>
                    </w:pPr>
                    <w:r>
                      <w:fldChar w:fldCharType="begin"/>
                    </w:r>
                    <w:r>
                      <w:rPr>
                        <w:rStyle w:val="af"/>
                      </w:rPr>
                      <w:instrText xml:space="preserve">PAGE  </w:instrText>
                    </w:r>
                    <w:r>
                      <w:fldChar w:fldCharType="separate"/>
                    </w:r>
                    <w:r w:rsidR="00FD0F8A">
                      <w:rPr>
                        <w:rStyle w:val="af"/>
                        <w:noProof/>
                      </w:rPr>
                      <w:t>21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D1" w:rsidRDefault="00650BD1">
    <w:pPr>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650BD1" w:rsidRDefault="00650BD1">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19.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qY+QEAALsDAAAOAAAAZHJzL2Uyb0RvYy54bWysU81u2zAMvg/YOwi6L47TtCuMOEXXIsOA&#10;7gfo9gCyLNvCbFGglNjZA2xvsFMvu++58hyl5Djrttuwi0CR1MePH6nV1dC1bKfQaTA5T2dzzpSR&#10;UGpT5/zTx82LS86cF6YULRiV871y/Gr9/Nmqt5laQANtqZARiHFZb3PeeG+zJHGyUZ1wM7DKULAC&#10;7ISnK9ZJiaIn9K5NFvP5RdIDlhZBKufIezsG+TriV5WS/n1VOeVZm3Pi5uOJ8SzCmaxXIqtR2EbL&#10;Iw3xDyw6oQ0VPUHdCi/YFvVfUJ2WCA4qP5PQJVBVWqrYA3WTzv/o5r4RVsVeSBxnTzK5/wcr3+0+&#10;INNlzpecGdHRiA7fvx0efh5+fGXLIE9vXUZZ95by/PAKBhpzbNXZO5CfHTNw0whTq2tE6BslSqKX&#10;hpfJk6cjjgsgRf8WSqojth4i0FBhF7QjNRih05j2p9GowTNJzsXy5cU5RSSF0rN0uTyPFUQ2Pbbo&#10;/GsFHQtGzpEmH8HF7s75QEZkU0qoZWCj2zZOvzW/OSgxeCL5wHdk7odiiDKdTZoUUO6pG4Rxp+gP&#10;kNEAfuGsp33KuaGF56x9Y0iPsHqTgZNRTIYwkh7m3HM2mjd+XNGtRV03hDspfk2abXTsJ4g7cjiS&#10;pQ2JbR63Oazg03vM+vXn1o8AAAD//wMAUEsDBBQABgAIAAAAIQAc3Te41wAAAAMBAAAPAAAAZHJz&#10;L2Rvd25yZXYueG1sTI/BasMwEETvhfyD2EBvjZwUmtS1HEIgl96alkJvirWxTKSVkRTH/vtue2kv&#10;A8MsM2+r7eidGDCmLpCC5aIAgdQE01Gr4OP98LABkbImo10gVDBhgm09u6t0acKN3nA45lZwCaVS&#10;K7A596WUqbHodVqEHomzc4heZ7axlSbqG5d7J1dF8SS97ogXrO5xb7G5HK9ewXr8DNgn3OPXeWii&#10;7aaNe52Uup+PuxcQGcf8dww/+IwONTOdwpVMEk4BP5J/lbPHZ3YnBatiDbKu5H/2+hsAAP//AwBQ&#10;SwECLQAUAAYACAAAACEAtoM4kv4AAADhAQAAEwAAAAAAAAAAAAAAAAAAAAAAW0NvbnRlbnRfVHlw&#10;ZXNdLnhtbFBLAQItABQABgAIAAAAIQA4/SH/1gAAAJQBAAALAAAAAAAAAAAAAAAAAC8BAABfcmVs&#10;cy8ucmVsc1BLAQItABQABgAIAAAAIQCyBgqY+QEAALsDAAAOAAAAAAAAAAAAAAAAAC4CAABkcnMv&#10;ZTJvRG9jLnhtbFBLAQItABQABgAIAAAAIQAc3Te41wAAAAMBAAAPAAAAAAAAAAAAAAAAAFMEAABk&#10;cnMvZG93bnJldi54bWxQSwUGAAAAAAQABADzAAAAVwUAAAAA&#10;" filled="f" stroked="f">
              <v:textbox style="mso-fit-shape-to-text:t" inset="0,0,0,0">
                <w:txbxContent>
                  <w:p w:rsidR="00B870F3" w:rsidRDefault="00B870F3">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rsidR="00650BD1" w:rsidRDefault="00650BD1">
                          <w:pPr>
                            <w:jc w:val="center"/>
                          </w:pPr>
                        </w:p>
                        <w:p w:rsidR="00650BD1" w:rsidRDefault="00650BD1"/>
                      </w:txbxContent>
                    </wps:txbx>
                    <wps:bodyPr rot="0" vert="horz" wrap="none" lIns="0" tIns="0" rIns="0" bIns="0" anchor="t" anchorCtr="0" upright="1">
                      <a:spAutoFit/>
                    </wps:bodyPr>
                  </wps:wsp>
                </a:graphicData>
              </a:graphic>
            </wp:anchor>
          </w:drawing>
        </mc:Choice>
        <mc:Fallback>
          <w:pict>
            <v:shape id="文本框 3" o:spid="_x0000_s1030" type="#_x0000_t202" style="position:absolute;left:0;text-align:left;margin-left:0;margin-top:0;width:9.05pt;height:24.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ZU+AEAALsDAAAOAAAAZHJzL2Uyb0RvYy54bWysU82O0zAQviPxDpbvNOl2d4Go6WrZVRHS&#10;8iMtPIDjOI1F7LHGbpPyAPAGnLhw57n6HIydpixwQ1yssT3+5ptvPi+vBtOxnUKvwZZ8Pss5U1ZC&#10;re2m5B/er58848wHYWvRgVUl3yvPr1aPHy17V6gzaKGrFTICsb7oXcnbEFyRZV62ygg/A6csXTaA&#10;RgTa4iarUfSEbrrsLM8vsx6wdghSeU+nt+MlXyX8plEyvG0arwLrSk7cQloxrVVcs9VSFBsUrtXy&#10;SEP8AwsjtKWiJ6hbEQTbov4LymiJ4KEJMwkmg6bRUqUeqJt5/kc3961wKvVC4nh3ksn/P1j5ZvcO&#10;ma5LvuDMCkMjOnz9cvj24/D9M1tEeXrnC8q6d5QXhhcw0JhTq97dgfzomYWbVtiNukaEvlWiJnrz&#10;+DJ78HTE8RGk6l9DTXXENkACGho0UTtSgxE6jWl/Go0aApOx5Pz8+eKCM0lXi/zyaX6RKohieuzQ&#10;h5cKDItByZEmn8DF7s6HSEYUU0qsZWGtuy5Nv7O/HVBiPEnkI9+ReRiqIcl0PmlSQb2nbhBGT9Ef&#10;oKAF/MRZT34quSXDc9a9sqRHtN4U4BRUUyCspIclD5yN4U0YLbp1qDct4U6KX5Nma536ieKOHI5k&#10;ySGpzaObowUf7lPWrz+3+gkAAP//AwBQSwMEFAAGAAgAAAAhAJ5Xj5PYAAAAAwEAAA8AAABkcnMv&#10;ZG93bnJldi54bWxMj8FOwzAQRO9I/QdrkbhRp1BBFOJUVSUu3FoQErdtvI0j7HVku2ny97hc4LLS&#10;aEYzb+vN5KwYKcTes4LVsgBB3Hrdc6fg4/31vgQRE7JG65kUzBRh0yxuaqy0v/CexkPqRC7hWKEC&#10;k9JQSRlbQw7j0g/E2Tv54DBlGTqpA15yubPyoSiepMOe84LBgXaG2u/D2Sl4nj49DZF29HUa22D6&#10;ubRvs1J3t9P2BUSiKf2F4Yqf0aHJTEd/Zh2FVZAfSb/36pUrEEcF6/IRZFPL/+zNDwAAAP//AwBQ&#10;SwECLQAUAAYACAAAACEAtoM4kv4AAADhAQAAEwAAAAAAAAAAAAAAAAAAAAAAW0NvbnRlbnRfVHlw&#10;ZXNdLnhtbFBLAQItABQABgAIAAAAIQA4/SH/1gAAAJQBAAALAAAAAAAAAAAAAAAAAC8BAABfcmVs&#10;cy8ucmVsc1BLAQItABQABgAIAAAAIQBd6qZU+AEAALsDAAAOAAAAAAAAAAAAAAAAAC4CAABkcnMv&#10;ZTJvRG9jLnhtbFBLAQItABQABgAIAAAAIQCeV4+T2AAAAAMBAAAPAAAAAAAAAAAAAAAAAFIEAABk&#10;cnMvZG93bnJldi54bWxQSwUGAAAAAAQABADzAAAAVwUAAAAA&#10;" filled="f" stroked="f">
              <v:textbox style="mso-fit-shape-to-text:t" inset="0,0,0,0">
                <w:txbxContent>
                  <w:p w:rsidR="00B870F3" w:rsidRDefault="00B870F3">
                    <w:pPr>
                      <w:jc w:val="center"/>
                    </w:pPr>
                  </w:p>
                  <w:p w:rsidR="00B870F3" w:rsidRDefault="00B870F3"/>
                </w:txbxContent>
              </v:textbox>
              <w10:wrap anchorx="margin"/>
            </v:shape>
          </w:pict>
        </mc:Fallback>
      </mc:AlternateContent>
    </w:r>
  </w:p>
  <w:p w:rsidR="00650BD1" w:rsidRDefault="00650BD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D1" w:rsidRDefault="00650BD1">
    <w:pPr>
      <w:pStyle w:val="a9"/>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650BD1" w:rsidRDefault="00650BD1">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E2CAB">
                            <w:rPr>
                              <w:noProof/>
                            </w:rP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R3+AEAALsDAAAOAAAAZHJzL2Uyb0RvYy54bWysU0tu2zAQ3RfoHQjua1mukwaC5SBN4KJA&#10;+gHSHoCiKImoxCGGtCX3AO0Nusqm+57L58iQspy03RXdEENy+Oa9N8PV5dC1bKfQaTA5T2dzzpSR&#10;UGpT5/zzp82LC86cF6YULRiV871y/HL9/Nmqt5laQANtqZARiHFZb3PeeG+zJHGyUZ1wM7DK0GUF&#10;2AlPW6yTEkVP6F2bLObz86QHLC2CVM7R6c14ydcRv6qU9B+qyinP2pwTNx9XjGsR1mS9ElmNwjZa&#10;HmmIf2DRCW2o6AnqRnjBtqj/guq0RHBQ+ZmELoGq0lJFDaQmnf+h5q4RVkUtZI6zJ5vc/4OV73cf&#10;keky5wvOjOioRYcf3w/3vw4/v7FFsKe3LqOsO0t5fngNA7U5SnX2FuQXxwxcN8LU6goR+kaJkuil&#10;4WXy5OmI4wJI0b+DkuqIrYcINFTYBe/IDUbo1Kb9qTVq8EzS4WL56vyMbiRdpS/T5fIsVhDZ9Nii&#10;828UdCwEOUfqfAQXu1vnAxmRTSmhloGNbtvY/db8dkCJ4SSSD3xH5n4ohmhTrBuEFVDuSQ3COFP0&#10;ByhoAL9y1tM85dzQwHPWvjXkRxi9KcApKKZAGEkPc+45G8NrP47o1qKuG8KdHL8izzY66nnkcCRL&#10;ExJlHqc5jODTfcx6/HPrBwAAAP//AwBQSwMEFAAGAAgAAAAhABzdN7jXAAAAAwEAAA8AAABkcnMv&#10;ZG93bnJldi54bWxMj8FqwzAQRO+F/IPYQG+NnBSa1LUcQiCX3pqWQm+KtbFMpJWRFMf++257aS8D&#10;wywzb6vt6J0YMKYukILlogCB1ATTUavg4/3wsAGRsiajXSBUMGGCbT27q3Rpwo3ecDjmVnAJpVIr&#10;sDn3pZSpseh1WoQeibNziF5ntrGVJuobl3snV0XxJL3uiBes7nFvsbkcr17BevwM2Cfc49d5aKLt&#10;po17nZS6n4+7FxAZx/x3DD/4jA41M53ClUwSTgE/kn+Vs8dndicFq2INsq7kf/b6GwAA//8DAFBL&#10;AQItABQABgAIAAAAIQC2gziS/gAAAOEBAAATAAAAAAAAAAAAAAAAAAAAAABbQ29udGVudF9UeXBl&#10;c10ueG1sUEsBAi0AFAAGAAgAAAAhADj9If/WAAAAlAEAAAsAAAAAAAAAAAAAAAAALwEAAF9yZWxz&#10;Ly5yZWxzUEsBAi0AFAAGAAgAAAAhAFQZBHf4AQAAuwMAAA4AAAAAAAAAAAAAAAAALgIAAGRycy9l&#10;Mm9Eb2MueG1sUEsBAi0AFAAGAAgAAAAhABzdN7jXAAAAAwEAAA8AAAAAAAAAAAAAAAAAUgQAAGRy&#10;cy9kb3ducmV2LnhtbFBLBQYAAAAABAAEAPMAAABWBQAAAAA=&#10;" filled="f" stroked="f">
              <v:textbox style="mso-fit-shape-to-text:t" inset="0,0,0,0">
                <w:txbxContent>
                  <w:p w:rsidR="00650BD1" w:rsidRDefault="00650BD1">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E2CAB">
                      <w:rPr>
                        <w:noProof/>
                      </w:rPr>
                      <w:t>33</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rsidR="00650BD1" w:rsidRDefault="00650BD1">
                          <w:pPr>
                            <w:pStyle w:val="a9"/>
                            <w:jc w:val="center"/>
                          </w:pPr>
                        </w:p>
                        <w:p w:rsidR="00650BD1" w:rsidRDefault="00650BD1"/>
                      </w:txbxContent>
                    </wps:txbx>
                    <wps:bodyPr rot="0" vert="horz" wrap="none" lIns="0" tIns="0" rIns="0" bIns="0" anchor="t" anchorCtr="0" upright="1">
                      <a:spAutoFit/>
                    </wps:bodyPr>
                  </wps:wsp>
                </a:graphicData>
              </a:graphic>
            </wp:anchor>
          </w:drawing>
        </mc:Choice>
        <mc:Fallback>
          <w:pict>
            <v:shape id="文本框 1" o:spid="_x0000_s1032" type="#_x0000_t202" style="position:absolute;left:0;text-align:left;margin-left:0;margin-top:0;width:9.05pt;height:22.4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MK9wEAALsDAAAOAAAAZHJzL2Uyb0RvYy54bWysU82O0zAQviPxDpbvNG0pqxI1XS27KkJa&#10;fqRdHsBxnMYi9lhjt0l5AHgDTly481x9jh07TVnghrhYY3v8zfd9M15d9qZle4Vegy34bDLlTFkJ&#10;lbbbgn+83zxbcuaDsJVowaqCH5Tnl+unT1ady9UcGmgrhYxArM87V/AmBJdnmZeNMsJPwClLlzWg&#10;EYG2uM0qFB2hmzabT6cXWQdYOQSpvKfTm+GSrxN+XSsZ3te1V4G1BSduIa2Y1jKu2Xol8i0K12h5&#10;oiH+gYUR2lLRM9SNCILtUP8FZbRE8FCHiQSTQV1rqZIGUjOb/qHmrhFOJS1kjndnm/z/g5Xv9h+Q&#10;6Yp6x5kVhlp0/Pb1+P3n8ccXNov2dM7nlHXnKC/0r6CPqVGqd7cgP3lm4boRdquuEKFrlKiIXnqZ&#10;PXo64PgIUnZvoaI6YhcgAfU1mghIbjBCpzYdzq1RfWAylpwtXj5/wZmkq/lysVim1mUiHx879OG1&#10;AsNiUHCkzidwsb/1gWRQ6pgSa1nY6LZN3W/tbweUGE8S+ch3YB76sk82XYyelFAdSA3CMFP0Byho&#10;AD9z1tE8FdzSwHPWvrHkRxy9McAxKMdAWEkPCx44G8LrMIzozqHeNoQ7On5Fnm100hPNHTicyNKE&#10;JJmnaY4j+Hifsn79ufUDAAAA//8DAFBLAwQUAAYACAAAACEAWfFO6tcAAAADAQAADwAAAGRycy9k&#10;b3ducmV2LnhtbEyPwWrDMBBE74X8g9hAb42cEFrjWg4lkEtvTUuht421sUyllZEUx/77Kr20l4Vh&#10;hpm39W5yVowUYu9ZwXpVgCBuve65U/DxfngoQcSErNF6JgUzRdg1i7saK+2v/EbjMXUil3CsUIFJ&#10;aaikjK0hh3HlB+LsnX1wmLIMndQBr7ncWbkpikfpsOe8YHCgvaH2+3hxCp6mT09DpD19ncc2mH4u&#10;7eus1P1yenkGkWhKf2G44Wd0aDLTyV9YR2EV5EfS77155RrEScF2W4JsavmfvfkBAAD//wMAUEsB&#10;Ai0AFAAGAAgAAAAhALaDOJL+AAAA4QEAABMAAAAAAAAAAAAAAAAAAAAAAFtDb250ZW50X1R5cGVz&#10;XS54bWxQSwECLQAUAAYACAAAACEAOP0h/9YAAACUAQAACwAAAAAAAAAAAAAAAAAvAQAAX3JlbHMv&#10;LnJlbHNQSwECLQAUAAYACAAAACEAxWljCvcBAAC7AwAADgAAAAAAAAAAAAAAAAAuAgAAZHJzL2Uy&#10;b0RvYy54bWxQSwECLQAUAAYACAAAACEAWfFO6tcAAAADAQAADwAAAAAAAAAAAAAAAABRBAAAZHJz&#10;L2Rvd25yZXYueG1sUEsFBgAAAAAEAAQA8wAAAFUFAAAAAA==&#10;" filled="f" stroked="f">
              <v:textbox style="mso-fit-shape-to-text:t" inset="0,0,0,0">
                <w:txbxContent>
                  <w:p w:rsidR="00B870F3" w:rsidRDefault="00B870F3">
                    <w:pPr>
                      <w:pStyle w:val="a9"/>
                      <w:jc w:val="center"/>
                    </w:pPr>
                  </w:p>
                  <w:p w:rsidR="00B870F3" w:rsidRDefault="00B870F3"/>
                </w:txbxContent>
              </v:textbox>
              <w10:wrap anchorx="margin"/>
            </v:shape>
          </w:pict>
        </mc:Fallback>
      </mc:AlternateContent>
    </w:r>
  </w:p>
  <w:p w:rsidR="00650BD1" w:rsidRDefault="00650B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BD1" w:rsidRDefault="00650BD1">
      <w:r>
        <w:separator/>
      </w:r>
    </w:p>
  </w:footnote>
  <w:footnote w:type="continuationSeparator" w:id="0">
    <w:p w:rsidR="00650BD1" w:rsidRDefault="00650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D1" w:rsidRDefault="00650BD1">
    <w:pPr>
      <w:pStyle w:val="aa"/>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3E32A7"/>
    <w:multiLevelType w:val="singleLevel"/>
    <w:tmpl w:val="8C3E32A7"/>
    <w:lvl w:ilvl="0">
      <w:start w:val="5"/>
      <w:numFmt w:val="chineseCounting"/>
      <w:suff w:val="space"/>
      <w:lvlText w:val="第%1章"/>
      <w:lvlJc w:val="left"/>
      <w:rPr>
        <w:rFonts w:hint="eastAsia"/>
      </w:rPr>
    </w:lvl>
  </w:abstractNum>
  <w:abstractNum w:abstractNumId="1">
    <w:nsid w:val="9885A9C6"/>
    <w:multiLevelType w:val="multilevel"/>
    <w:tmpl w:val="9885A9C6"/>
    <w:lvl w:ilvl="0">
      <w:start w:val="1"/>
      <w:numFmt w:val="decimal"/>
      <w:lvlText w:val="%1"/>
      <w:lvlJc w:val="left"/>
      <w:pPr>
        <w:ind w:left="992" w:firstLine="0"/>
      </w:pPr>
      <w:rPr>
        <w:rFonts w:ascii="宋体" w:eastAsia="宋体" w:hAnsi="宋体" w:cs="宋体" w:hint="eastAsia"/>
      </w:rPr>
    </w:lvl>
    <w:lvl w:ilvl="1">
      <w:start w:val="1"/>
      <w:numFmt w:val="decimal"/>
      <w:lvlText w:val="%1.%2"/>
      <w:lvlJc w:val="left"/>
      <w:pPr>
        <w:ind w:left="0" w:firstLine="0"/>
      </w:pPr>
      <w:rPr>
        <w:rFonts w:ascii="宋体" w:eastAsia="宋体" w:hAnsi="宋体" w:cs="宋体" w:hint="eastAsia"/>
        <w:b w:val="0"/>
        <w:bCs w:val="0"/>
      </w:rPr>
    </w:lvl>
    <w:lvl w:ilvl="2">
      <w:start w:val="1"/>
      <w:numFmt w:val="decimal"/>
      <w:lvlText w:val="%1.%2.%3"/>
      <w:lvlJc w:val="left"/>
      <w:pPr>
        <w:ind w:left="852" w:firstLine="0"/>
      </w:pPr>
      <w:rPr>
        <w:rFonts w:ascii="宋体" w:eastAsia="宋体" w:hAnsi="宋体" w:cs="宋体" w:hint="eastAsia"/>
        <w:b w:val="0"/>
        <w:bCs w:val="0"/>
      </w:rPr>
    </w:lvl>
    <w:lvl w:ilvl="3">
      <w:start w:val="1"/>
      <w:numFmt w:val="decimal"/>
      <w:lvlText w:val="%1.%2.%3.%4"/>
      <w:lvlJc w:val="left"/>
      <w:pPr>
        <w:ind w:left="0" w:firstLine="0"/>
      </w:pPr>
      <w:rPr>
        <w:rFonts w:ascii="宋体" w:eastAsia="宋体" w:hAnsi="宋体" w:cs="宋体" w:hint="eastAsia"/>
      </w:rPr>
    </w:lvl>
    <w:lvl w:ilvl="4">
      <w:start w:val="1"/>
      <w:numFmt w:val="decimal"/>
      <w:lvlText w:val="%1.%2.%3.%4.%5"/>
      <w:lvlJc w:val="left"/>
      <w:pPr>
        <w:ind w:left="0" w:firstLine="0"/>
      </w:pPr>
      <w:rPr>
        <w:rFonts w:ascii="宋体" w:eastAsia="宋体" w:hAnsi="宋体" w:cs="宋体" w:hint="eastAsia"/>
      </w:rPr>
    </w:lvl>
    <w:lvl w:ilvl="5">
      <w:start w:val="1"/>
      <w:numFmt w:val="decimal"/>
      <w:lvlText w:val="%1.%2.%3.%4.%5.%6"/>
      <w:lvlJc w:val="left"/>
      <w:pPr>
        <w:ind w:left="0" w:firstLine="0"/>
      </w:pPr>
      <w:rPr>
        <w:rFonts w:ascii="宋体" w:eastAsia="宋体" w:hAnsi="宋体" w:cs="宋体" w:hint="eastAsia"/>
      </w:rPr>
    </w:lvl>
    <w:lvl w:ilvl="6">
      <w:start w:val="1"/>
      <w:numFmt w:val="decimal"/>
      <w:lvlText w:val="%1.%2.%3.%4.%5.%6.%7"/>
      <w:lvlJc w:val="left"/>
      <w:pPr>
        <w:ind w:left="0" w:firstLine="0"/>
      </w:pPr>
      <w:rPr>
        <w:rFonts w:ascii="宋体" w:eastAsia="宋体" w:hAnsi="宋体" w:cs="宋体" w:hint="eastAsia"/>
      </w:rPr>
    </w:lvl>
    <w:lvl w:ilvl="7">
      <w:start w:val="1"/>
      <w:numFmt w:val="decimal"/>
      <w:lvlText w:val="%1.%2.%3.%4.%5.%6.%7.%8"/>
      <w:lvlJc w:val="left"/>
      <w:pPr>
        <w:ind w:left="0" w:firstLine="0"/>
      </w:pPr>
      <w:rPr>
        <w:rFonts w:ascii="宋体" w:eastAsia="宋体" w:hAnsi="宋体" w:cs="宋体" w:hint="eastAsia"/>
      </w:rPr>
    </w:lvl>
    <w:lvl w:ilvl="8">
      <w:start w:val="1"/>
      <w:numFmt w:val="decimal"/>
      <w:lvlText w:val="%1.%2.%3.%4.%5.%6.%7.%8.%9"/>
      <w:lvlJc w:val="left"/>
      <w:pPr>
        <w:ind w:left="0" w:firstLine="0"/>
      </w:pPr>
      <w:rPr>
        <w:rFonts w:ascii="宋体" w:eastAsia="宋体" w:hAnsi="宋体" w:cs="宋体" w:hint="eastAsia"/>
      </w:rPr>
    </w:lvl>
  </w:abstractNum>
  <w:abstractNum w:abstractNumId="2">
    <w:nsid w:val="022021DD"/>
    <w:multiLevelType w:val="multilevel"/>
    <w:tmpl w:val="022021D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031C77DC"/>
    <w:multiLevelType w:val="multilevel"/>
    <w:tmpl w:val="031C77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FF278A"/>
    <w:multiLevelType w:val="multilevel"/>
    <w:tmpl w:val="14FF278A"/>
    <w:lvl w:ilvl="0">
      <w:start w:val="1"/>
      <w:numFmt w:val="decimal"/>
      <w:lvlText w:val="%1)"/>
      <w:lvlJc w:val="left"/>
      <w:pPr>
        <w:ind w:left="845"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17816B74"/>
    <w:multiLevelType w:val="multilevel"/>
    <w:tmpl w:val="17816B74"/>
    <w:lvl w:ilvl="0">
      <w:start w:val="1"/>
      <w:numFmt w:val="japaneseCounting"/>
      <w:lvlText w:val="%1、"/>
      <w:lvlJc w:val="left"/>
      <w:pPr>
        <w:ind w:left="845" w:hanging="4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pStyle w:val="1111"/>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6">
    <w:nsid w:val="25317E91"/>
    <w:multiLevelType w:val="multilevel"/>
    <w:tmpl w:val="25317E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37585BE3"/>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DCF7EFB"/>
    <w:multiLevelType w:val="multilevel"/>
    <w:tmpl w:val="3DCF7EFB"/>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0">
    <w:nsid w:val="3DD30F4F"/>
    <w:multiLevelType w:val="multilevel"/>
    <w:tmpl w:val="3DD30F4F"/>
    <w:lvl w:ilvl="0">
      <w:start w:val="1"/>
      <w:numFmt w:val="japaneseCounting"/>
      <w:lvlText w:val="%1、"/>
      <w:lvlJc w:val="left"/>
      <w:pPr>
        <w:ind w:left="1140" w:hanging="720"/>
      </w:pPr>
      <w:rPr>
        <w:rFonts w:hint="default"/>
        <w:b w:val="0"/>
        <w:color w:val="000000"/>
      </w:rPr>
    </w:lvl>
    <w:lvl w:ilvl="1">
      <w:start w:val="1"/>
      <w:numFmt w:val="lowerLetter"/>
      <w:lvlText w:val="%2)"/>
      <w:lvlJc w:val="left"/>
      <w:pPr>
        <w:ind w:left="1268" w:hanging="420"/>
      </w:pPr>
    </w:lvl>
    <w:lvl w:ilvl="2">
      <w:start w:val="1"/>
      <w:numFmt w:val="lowerRoman"/>
      <w:lvlText w:val="%3."/>
      <w:lvlJc w:val="right"/>
      <w:pPr>
        <w:ind w:left="1688" w:hanging="420"/>
      </w:pPr>
    </w:lvl>
    <w:lvl w:ilvl="3">
      <w:start w:val="1"/>
      <w:numFmt w:val="decimal"/>
      <w:lvlText w:val="%4."/>
      <w:lvlJc w:val="left"/>
      <w:pPr>
        <w:ind w:left="2108" w:hanging="420"/>
      </w:pPr>
    </w:lvl>
    <w:lvl w:ilvl="4">
      <w:start w:val="1"/>
      <w:numFmt w:val="lowerLetter"/>
      <w:lvlText w:val="%5)"/>
      <w:lvlJc w:val="left"/>
      <w:pPr>
        <w:ind w:left="2528" w:hanging="420"/>
      </w:pPr>
    </w:lvl>
    <w:lvl w:ilvl="5">
      <w:start w:val="1"/>
      <w:numFmt w:val="lowerRoman"/>
      <w:lvlText w:val="%6."/>
      <w:lvlJc w:val="right"/>
      <w:pPr>
        <w:ind w:left="2948" w:hanging="420"/>
      </w:pPr>
    </w:lvl>
    <w:lvl w:ilvl="6">
      <w:start w:val="1"/>
      <w:numFmt w:val="decimal"/>
      <w:lvlText w:val="%7."/>
      <w:lvlJc w:val="left"/>
      <w:pPr>
        <w:ind w:left="3368" w:hanging="420"/>
      </w:pPr>
    </w:lvl>
    <w:lvl w:ilvl="7">
      <w:start w:val="1"/>
      <w:numFmt w:val="lowerLetter"/>
      <w:lvlText w:val="%8)"/>
      <w:lvlJc w:val="left"/>
      <w:pPr>
        <w:ind w:left="3788" w:hanging="420"/>
      </w:pPr>
    </w:lvl>
    <w:lvl w:ilvl="8">
      <w:start w:val="1"/>
      <w:numFmt w:val="lowerRoman"/>
      <w:lvlText w:val="%9."/>
      <w:lvlJc w:val="right"/>
      <w:pPr>
        <w:ind w:left="4208" w:hanging="420"/>
      </w:pPr>
    </w:lvl>
  </w:abstractNum>
  <w:abstractNum w:abstractNumId="11">
    <w:nsid w:val="456B6BF4"/>
    <w:multiLevelType w:val="multilevel"/>
    <w:tmpl w:val="456B6BF4"/>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27F0A89"/>
    <w:multiLevelType w:val="multilevel"/>
    <w:tmpl w:val="527F0A89"/>
    <w:lvl w:ilvl="0">
      <w:start w:val="1"/>
      <w:numFmt w:val="decimal"/>
      <w:pStyle w:val="1"/>
      <w:lvlText w:val="%1"/>
      <w:lvlJc w:val="left"/>
      <w:pPr>
        <w:ind w:left="992" w:firstLine="0"/>
      </w:pPr>
      <w:rPr>
        <w:rFonts w:hint="eastAsia"/>
      </w:rPr>
    </w:lvl>
    <w:lvl w:ilvl="1">
      <w:start w:val="1"/>
      <w:numFmt w:val="decimal"/>
      <w:pStyle w:val="11"/>
      <w:lvlText w:val="%1.%2"/>
      <w:lvlJc w:val="left"/>
      <w:pPr>
        <w:ind w:left="0" w:firstLine="0"/>
      </w:pPr>
      <w:rPr>
        <w:rFonts w:hint="eastAsia"/>
        <w:b w:val="0"/>
        <w:bCs w:val="0"/>
      </w:rPr>
    </w:lvl>
    <w:lvl w:ilvl="2">
      <w:start w:val="1"/>
      <w:numFmt w:val="decimal"/>
      <w:pStyle w:val="111"/>
      <w:lvlText w:val="%1.%2.%3"/>
      <w:lvlJc w:val="left"/>
      <w:pPr>
        <w:ind w:left="852" w:firstLine="0"/>
      </w:pPr>
      <w:rPr>
        <w:rFonts w:hint="eastAsia"/>
        <w:b w:val="0"/>
        <w:bCs w: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4DD3F72"/>
    <w:multiLevelType w:val="multilevel"/>
    <w:tmpl w:val="64DD3F7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6C3A29AD"/>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91A26DB"/>
    <w:multiLevelType w:val="multilevel"/>
    <w:tmpl w:val="791A26D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5"/>
  </w:num>
  <w:num w:numId="2">
    <w:abstractNumId w:val="12"/>
  </w:num>
  <w:num w:numId="3">
    <w:abstractNumId w:val="10"/>
  </w:num>
  <w:num w:numId="4">
    <w:abstractNumId w:val="16"/>
  </w:num>
  <w:num w:numId="5">
    <w:abstractNumId w:val="11"/>
  </w:num>
  <w:num w:numId="6">
    <w:abstractNumId w:val="3"/>
  </w:num>
  <w:num w:numId="7">
    <w:abstractNumId w:val="7"/>
  </w:num>
  <w:num w:numId="8">
    <w:abstractNumId w:val="6"/>
  </w:num>
  <w:num w:numId="9">
    <w:abstractNumId w:val="4"/>
  </w:num>
  <w:num w:numId="10">
    <w:abstractNumId w:val="9"/>
  </w:num>
  <w:num w:numId="11">
    <w:abstractNumId w:val="2"/>
  </w:num>
  <w:num w:numId="12">
    <w:abstractNumId w:val="17"/>
  </w:num>
  <w:num w:numId="13">
    <w:abstractNumId w:val="15"/>
  </w:num>
  <w:num w:numId="14">
    <w:abstractNumId w:val="0"/>
  </w:num>
  <w:num w:numId="15">
    <w:abstractNumId w:val="1"/>
  </w:num>
  <w:num w:numId="16">
    <w:abstractNumId w:val="14"/>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0D7E"/>
    <w:rsid w:val="000046C2"/>
    <w:rsid w:val="00027010"/>
    <w:rsid w:val="0003302E"/>
    <w:rsid w:val="000615B7"/>
    <w:rsid w:val="00062C49"/>
    <w:rsid w:val="00063664"/>
    <w:rsid w:val="00080D8A"/>
    <w:rsid w:val="0008335A"/>
    <w:rsid w:val="0008421E"/>
    <w:rsid w:val="00084A2C"/>
    <w:rsid w:val="0008536C"/>
    <w:rsid w:val="000A5E1C"/>
    <w:rsid w:val="000A765B"/>
    <w:rsid w:val="000B346A"/>
    <w:rsid w:val="000B3785"/>
    <w:rsid w:val="000C214C"/>
    <w:rsid w:val="000C6903"/>
    <w:rsid w:val="000E10A9"/>
    <w:rsid w:val="000F5DDB"/>
    <w:rsid w:val="00103E0C"/>
    <w:rsid w:val="00116EFC"/>
    <w:rsid w:val="00117352"/>
    <w:rsid w:val="001240DA"/>
    <w:rsid w:val="001423C9"/>
    <w:rsid w:val="00161237"/>
    <w:rsid w:val="00163738"/>
    <w:rsid w:val="00171822"/>
    <w:rsid w:val="001728BC"/>
    <w:rsid w:val="00176994"/>
    <w:rsid w:val="00191A23"/>
    <w:rsid w:val="001A2D11"/>
    <w:rsid w:val="001B0645"/>
    <w:rsid w:val="001B1531"/>
    <w:rsid w:val="001B72D0"/>
    <w:rsid w:val="001C04DF"/>
    <w:rsid w:val="001C548B"/>
    <w:rsid w:val="001C5692"/>
    <w:rsid w:val="001E4130"/>
    <w:rsid w:val="001F19DA"/>
    <w:rsid w:val="001F6B29"/>
    <w:rsid w:val="0020205D"/>
    <w:rsid w:val="002206C9"/>
    <w:rsid w:val="002236A9"/>
    <w:rsid w:val="00232669"/>
    <w:rsid w:val="00232A49"/>
    <w:rsid w:val="00240715"/>
    <w:rsid w:val="00243E9E"/>
    <w:rsid w:val="00261FF5"/>
    <w:rsid w:val="0027234F"/>
    <w:rsid w:val="002760F4"/>
    <w:rsid w:val="002763E4"/>
    <w:rsid w:val="00277581"/>
    <w:rsid w:val="002A5898"/>
    <w:rsid w:val="002A638B"/>
    <w:rsid w:val="002C69BD"/>
    <w:rsid w:val="002F1271"/>
    <w:rsid w:val="003102BF"/>
    <w:rsid w:val="00321F79"/>
    <w:rsid w:val="00331594"/>
    <w:rsid w:val="0033567B"/>
    <w:rsid w:val="00347DBC"/>
    <w:rsid w:val="00364D86"/>
    <w:rsid w:val="00383981"/>
    <w:rsid w:val="003B6837"/>
    <w:rsid w:val="003D6FAB"/>
    <w:rsid w:val="0040283E"/>
    <w:rsid w:val="00402B9A"/>
    <w:rsid w:val="00407F6E"/>
    <w:rsid w:val="004103BC"/>
    <w:rsid w:val="00417367"/>
    <w:rsid w:val="00424A0A"/>
    <w:rsid w:val="00433143"/>
    <w:rsid w:val="00447CFC"/>
    <w:rsid w:val="00453065"/>
    <w:rsid w:val="00453BB2"/>
    <w:rsid w:val="00461913"/>
    <w:rsid w:val="00461ACD"/>
    <w:rsid w:val="00461F67"/>
    <w:rsid w:val="004B708F"/>
    <w:rsid w:val="004D0139"/>
    <w:rsid w:val="004D5DEB"/>
    <w:rsid w:val="004E2433"/>
    <w:rsid w:val="004F4EBC"/>
    <w:rsid w:val="004F550E"/>
    <w:rsid w:val="004F6275"/>
    <w:rsid w:val="00501B92"/>
    <w:rsid w:val="00505CEA"/>
    <w:rsid w:val="005061B0"/>
    <w:rsid w:val="00513382"/>
    <w:rsid w:val="00516248"/>
    <w:rsid w:val="0052153E"/>
    <w:rsid w:val="005368C0"/>
    <w:rsid w:val="00537269"/>
    <w:rsid w:val="00551FC7"/>
    <w:rsid w:val="00556739"/>
    <w:rsid w:val="005600FA"/>
    <w:rsid w:val="00561609"/>
    <w:rsid w:val="00592697"/>
    <w:rsid w:val="00592A90"/>
    <w:rsid w:val="005A6AD3"/>
    <w:rsid w:val="005B24A5"/>
    <w:rsid w:val="005B45BF"/>
    <w:rsid w:val="005D4B87"/>
    <w:rsid w:val="005E3CA1"/>
    <w:rsid w:val="005F3569"/>
    <w:rsid w:val="005F7CBF"/>
    <w:rsid w:val="006503D3"/>
    <w:rsid w:val="00650BD1"/>
    <w:rsid w:val="006566A2"/>
    <w:rsid w:val="00663375"/>
    <w:rsid w:val="00674667"/>
    <w:rsid w:val="00680487"/>
    <w:rsid w:val="006810B7"/>
    <w:rsid w:val="006828BB"/>
    <w:rsid w:val="00697A99"/>
    <w:rsid w:val="006A3F61"/>
    <w:rsid w:val="006B0ABC"/>
    <w:rsid w:val="006B140F"/>
    <w:rsid w:val="006B6618"/>
    <w:rsid w:val="006B6ECF"/>
    <w:rsid w:val="006C5925"/>
    <w:rsid w:val="006C6CB7"/>
    <w:rsid w:val="006D4000"/>
    <w:rsid w:val="006D5F6B"/>
    <w:rsid w:val="006D6B75"/>
    <w:rsid w:val="006E68C4"/>
    <w:rsid w:val="006F4050"/>
    <w:rsid w:val="00706B0D"/>
    <w:rsid w:val="007207BA"/>
    <w:rsid w:val="00740F66"/>
    <w:rsid w:val="00742007"/>
    <w:rsid w:val="00744C5B"/>
    <w:rsid w:val="00745B46"/>
    <w:rsid w:val="007649A8"/>
    <w:rsid w:val="00774C47"/>
    <w:rsid w:val="00785F34"/>
    <w:rsid w:val="007A04D2"/>
    <w:rsid w:val="007A0BB0"/>
    <w:rsid w:val="007A3FC0"/>
    <w:rsid w:val="007A4179"/>
    <w:rsid w:val="007A62FE"/>
    <w:rsid w:val="007B7423"/>
    <w:rsid w:val="007E2CAB"/>
    <w:rsid w:val="007F2AFB"/>
    <w:rsid w:val="007F2ED5"/>
    <w:rsid w:val="00807F7B"/>
    <w:rsid w:val="00817026"/>
    <w:rsid w:val="00821A81"/>
    <w:rsid w:val="0086741F"/>
    <w:rsid w:val="00873A56"/>
    <w:rsid w:val="00880A04"/>
    <w:rsid w:val="00892240"/>
    <w:rsid w:val="008979B2"/>
    <w:rsid w:val="008C741C"/>
    <w:rsid w:val="008C7853"/>
    <w:rsid w:val="008F42AD"/>
    <w:rsid w:val="008F4EDF"/>
    <w:rsid w:val="00903DDF"/>
    <w:rsid w:val="009047FF"/>
    <w:rsid w:val="00915259"/>
    <w:rsid w:val="00921F3F"/>
    <w:rsid w:val="00923F87"/>
    <w:rsid w:val="00944D10"/>
    <w:rsid w:val="00993B11"/>
    <w:rsid w:val="0099408E"/>
    <w:rsid w:val="00995D2D"/>
    <w:rsid w:val="009975E8"/>
    <w:rsid w:val="009C2B54"/>
    <w:rsid w:val="009C30A7"/>
    <w:rsid w:val="009F0E7F"/>
    <w:rsid w:val="009F2A6B"/>
    <w:rsid w:val="009F4007"/>
    <w:rsid w:val="00A0336D"/>
    <w:rsid w:val="00A03431"/>
    <w:rsid w:val="00A26E89"/>
    <w:rsid w:val="00A31335"/>
    <w:rsid w:val="00A3527B"/>
    <w:rsid w:val="00A36221"/>
    <w:rsid w:val="00A470B3"/>
    <w:rsid w:val="00A61A21"/>
    <w:rsid w:val="00A90B9B"/>
    <w:rsid w:val="00A92039"/>
    <w:rsid w:val="00A94915"/>
    <w:rsid w:val="00A94ECF"/>
    <w:rsid w:val="00A9683D"/>
    <w:rsid w:val="00AA0A91"/>
    <w:rsid w:val="00AA1A8C"/>
    <w:rsid w:val="00AA39E7"/>
    <w:rsid w:val="00AA63E0"/>
    <w:rsid w:val="00AB5F59"/>
    <w:rsid w:val="00AC1997"/>
    <w:rsid w:val="00AD583E"/>
    <w:rsid w:val="00AE2943"/>
    <w:rsid w:val="00AE3173"/>
    <w:rsid w:val="00B11359"/>
    <w:rsid w:val="00B1493C"/>
    <w:rsid w:val="00B215A1"/>
    <w:rsid w:val="00B47915"/>
    <w:rsid w:val="00B607CA"/>
    <w:rsid w:val="00B6460E"/>
    <w:rsid w:val="00B70C75"/>
    <w:rsid w:val="00B7300B"/>
    <w:rsid w:val="00B7681E"/>
    <w:rsid w:val="00B82111"/>
    <w:rsid w:val="00B867FF"/>
    <w:rsid w:val="00B870F3"/>
    <w:rsid w:val="00BA0DE6"/>
    <w:rsid w:val="00BB03CE"/>
    <w:rsid w:val="00BB6B99"/>
    <w:rsid w:val="00BD0531"/>
    <w:rsid w:val="00BD6C29"/>
    <w:rsid w:val="00BE0435"/>
    <w:rsid w:val="00BE0A7C"/>
    <w:rsid w:val="00BE0FF0"/>
    <w:rsid w:val="00BF1DCD"/>
    <w:rsid w:val="00BF21E4"/>
    <w:rsid w:val="00BF352B"/>
    <w:rsid w:val="00BF6D48"/>
    <w:rsid w:val="00C0621F"/>
    <w:rsid w:val="00C251E5"/>
    <w:rsid w:val="00C32605"/>
    <w:rsid w:val="00C326D0"/>
    <w:rsid w:val="00C33F15"/>
    <w:rsid w:val="00C4248E"/>
    <w:rsid w:val="00C566E3"/>
    <w:rsid w:val="00CB4FD6"/>
    <w:rsid w:val="00CC17D4"/>
    <w:rsid w:val="00CC1D24"/>
    <w:rsid w:val="00CE531A"/>
    <w:rsid w:val="00D02842"/>
    <w:rsid w:val="00D05D3E"/>
    <w:rsid w:val="00D17DEC"/>
    <w:rsid w:val="00D50CC5"/>
    <w:rsid w:val="00D55E6F"/>
    <w:rsid w:val="00D63D74"/>
    <w:rsid w:val="00D728D8"/>
    <w:rsid w:val="00D904DF"/>
    <w:rsid w:val="00D92F5F"/>
    <w:rsid w:val="00D9405F"/>
    <w:rsid w:val="00DA0898"/>
    <w:rsid w:val="00DA611D"/>
    <w:rsid w:val="00DB14DF"/>
    <w:rsid w:val="00DB2A21"/>
    <w:rsid w:val="00DD3F20"/>
    <w:rsid w:val="00DE1541"/>
    <w:rsid w:val="00DF0ECD"/>
    <w:rsid w:val="00E133F0"/>
    <w:rsid w:val="00E2429B"/>
    <w:rsid w:val="00E35483"/>
    <w:rsid w:val="00E85589"/>
    <w:rsid w:val="00EB1BAD"/>
    <w:rsid w:val="00EB567B"/>
    <w:rsid w:val="00EE7906"/>
    <w:rsid w:val="00EF2AAD"/>
    <w:rsid w:val="00F41B6D"/>
    <w:rsid w:val="00F45599"/>
    <w:rsid w:val="00F45FAB"/>
    <w:rsid w:val="00F53808"/>
    <w:rsid w:val="00F804FD"/>
    <w:rsid w:val="00F8079D"/>
    <w:rsid w:val="00F86968"/>
    <w:rsid w:val="00F9700E"/>
    <w:rsid w:val="00F971A6"/>
    <w:rsid w:val="00F97510"/>
    <w:rsid w:val="00FA0FD7"/>
    <w:rsid w:val="00FC1AB3"/>
    <w:rsid w:val="00FD0F8A"/>
    <w:rsid w:val="00FD1E10"/>
    <w:rsid w:val="00FD352A"/>
    <w:rsid w:val="00FE5A07"/>
    <w:rsid w:val="00FF3E54"/>
    <w:rsid w:val="00FF3F6A"/>
    <w:rsid w:val="026A5DA5"/>
    <w:rsid w:val="0504052B"/>
    <w:rsid w:val="05BF2FAD"/>
    <w:rsid w:val="0BB7264F"/>
    <w:rsid w:val="106849CF"/>
    <w:rsid w:val="117400E0"/>
    <w:rsid w:val="1A082B4C"/>
    <w:rsid w:val="1E984309"/>
    <w:rsid w:val="22523D19"/>
    <w:rsid w:val="24203EDD"/>
    <w:rsid w:val="271962CF"/>
    <w:rsid w:val="276644FC"/>
    <w:rsid w:val="35433435"/>
    <w:rsid w:val="3CE150B2"/>
    <w:rsid w:val="45A93625"/>
    <w:rsid w:val="5D190E1D"/>
    <w:rsid w:val="6464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BE310-8F8D-41EE-8876-C8B519BE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qFormat/>
    <w:pPr>
      <w:jc w:val="left"/>
    </w:pPr>
    <w:rPr>
      <w:rFonts w:asciiTheme="minorHAnsi" w:eastAsiaTheme="minorEastAsia" w:hAnsiTheme="minorHAnsi" w:cstheme="minorBidi"/>
    </w:rPr>
  </w:style>
  <w:style w:type="paragraph" w:styleId="3">
    <w:name w:val="Body Text 3"/>
    <w:basedOn w:val="a"/>
    <w:link w:val="3Char"/>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30">
    <w:name w:val="toc 3"/>
    <w:basedOn w:val="a"/>
    <w:next w:val="a"/>
    <w:uiPriority w:val="39"/>
    <w:semiHidden/>
    <w:unhideWhenUsed/>
    <w:qFormat/>
    <w:pPr>
      <w:ind w:leftChars="400" w:left="840"/>
    </w:pPr>
  </w:style>
  <w:style w:type="paragraph" w:styleId="20">
    <w:name w:val="Body Text Indent 2"/>
    <w:basedOn w:val="a"/>
    <w:link w:val="2Char0"/>
    <w:qFormat/>
    <w:pPr>
      <w:ind w:firstLineChars="200" w:firstLine="560"/>
    </w:pPr>
    <w:rPr>
      <w:sz w:val="28"/>
    </w:rPr>
  </w:style>
  <w:style w:type="paragraph" w:styleId="a8">
    <w:name w:val="Balloon Text"/>
    <w:basedOn w:val="a"/>
    <w:link w:val="Char3"/>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style>
  <w:style w:type="paragraph" w:styleId="21">
    <w:name w:val="toc 2"/>
    <w:basedOn w:val="a"/>
    <w:next w:val="a"/>
    <w:uiPriority w:val="39"/>
    <w:semiHidden/>
    <w:unhideWhenUsed/>
    <w:qFormat/>
    <w:pPr>
      <w:ind w:leftChars="200" w:left="420"/>
    </w:pPr>
  </w:style>
  <w:style w:type="paragraph" w:styleId="22">
    <w:name w:val="Body Text 2"/>
    <w:basedOn w:val="a"/>
    <w:link w:val="2Char1"/>
    <w:qFormat/>
    <w:pPr>
      <w:adjustRightInd w:val="0"/>
      <w:spacing w:after="120" w:line="480" w:lineRule="auto"/>
      <w:jc w:val="left"/>
      <w:textAlignment w:val="baseline"/>
    </w:pPr>
    <w:rPr>
      <w:kern w:val="0"/>
      <w:sz w:val="24"/>
      <w:szCs w:val="20"/>
    </w:rPr>
  </w:style>
  <w:style w:type="paragraph" w:styleId="ab">
    <w:name w:val="Normal (Web)"/>
    <w:basedOn w:val="a"/>
    <w:uiPriority w:val="99"/>
    <w:semiHidden/>
    <w:unhideWhenUsed/>
    <w:rPr>
      <w:sz w:val="24"/>
    </w:rPr>
  </w:style>
  <w:style w:type="paragraph" w:styleId="ac">
    <w:name w:val="annotation subject"/>
    <w:basedOn w:val="a6"/>
    <w:next w:val="a6"/>
    <w:link w:val="Char6"/>
    <w:qFormat/>
    <w:rPr>
      <w:b/>
      <w:bCs/>
    </w:rPr>
  </w:style>
  <w:style w:type="paragraph" w:styleId="23">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uiPriority w:val="99"/>
    <w:qFormat/>
    <w:rPr>
      <w:color w:val="0563C1"/>
      <w:u w:val="single"/>
    </w:rPr>
  </w:style>
  <w:style w:type="character" w:styleId="af1">
    <w:name w:val="annotation reference"/>
    <w:qFormat/>
    <w:rPr>
      <w:sz w:val="21"/>
      <w:szCs w:val="21"/>
    </w:rPr>
  </w:style>
  <w:style w:type="character" w:customStyle="1" w:styleId="2Char">
    <w:name w:val="标题 2 Char"/>
    <w:basedOn w:val="a1"/>
    <w:link w:val="2"/>
    <w:qFormat/>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qFormat/>
    <w:rPr>
      <w:kern w:val="2"/>
      <w:sz w:val="16"/>
      <w:szCs w:val="16"/>
    </w:rPr>
  </w:style>
  <w:style w:type="character" w:customStyle="1" w:styleId="Char6">
    <w:name w:val="批注主题 Char"/>
    <w:link w:val="ac"/>
    <w:qFormat/>
    <w:rPr>
      <w:b/>
      <w:bCs/>
      <w:szCs w:val="24"/>
    </w:rPr>
  </w:style>
  <w:style w:type="character" w:customStyle="1" w:styleId="Char4">
    <w:name w:val="页脚 Char"/>
    <w:link w:val="a9"/>
    <w:uiPriority w:val="99"/>
    <w:qFormat/>
    <w:rPr>
      <w:sz w:val="18"/>
      <w:szCs w:val="18"/>
    </w:rPr>
  </w:style>
  <w:style w:type="character" w:customStyle="1" w:styleId="Char0">
    <w:name w:val="正文文本 Char"/>
    <w:link w:val="a4"/>
    <w:qFormat/>
    <w:rPr>
      <w:sz w:val="30"/>
      <w:szCs w:val="24"/>
    </w:rPr>
  </w:style>
  <w:style w:type="character" w:customStyle="1" w:styleId="3Char">
    <w:name w:val="正文文本 3 Char"/>
    <w:link w:val="3"/>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qFormat/>
    <w:rPr>
      <w:rFonts w:ascii="Times New Roman" w:eastAsia="宋体" w:hAnsi="Times New Roman" w:cs="Times New Roman"/>
      <w:sz w:val="30"/>
      <w:szCs w:val="24"/>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qFormat/>
    <w:rPr>
      <w:rFonts w:ascii="Times New Roman" w:eastAsia="宋体" w:hAnsi="Times New Roman" w:cs="Times New Roman"/>
      <w:szCs w:val="24"/>
    </w:rPr>
  </w:style>
  <w:style w:type="character" w:customStyle="1" w:styleId="Char12">
    <w:name w:val="批注文字 Char1"/>
    <w:basedOn w:val="a1"/>
    <w:uiPriority w:val="99"/>
    <w:semiHidden/>
    <w:qFormat/>
    <w:rPr>
      <w:rFonts w:ascii="Times New Roman" w:eastAsia="宋体" w:hAnsi="Times New Roman" w:cs="Times New Roman"/>
      <w:szCs w:val="24"/>
    </w:rPr>
  </w:style>
  <w:style w:type="character" w:customStyle="1" w:styleId="Char13">
    <w:name w:val="页脚 Char1"/>
    <w:basedOn w:val="a1"/>
    <w:uiPriority w:val="99"/>
    <w:semiHidden/>
    <w:qFormat/>
    <w:rPr>
      <w:rFonts w:ascii="Times New Roman" w:eastAsia="宋体" w:hAnsi="Times New Roman" w:cs="Times New Roman"/>
      <w:sz w:val="18"/>
      <w:szCs w:val="18"/>
    </w:rPr>
  </w:style>
  <w:style w:type="character" w:customStyle="1" w:styleId="Char14">
    <w:name w:val="批注主题 Char1"/>
    <w:basedOn w:val="Char12"/>
    <w:uiPriority w:val="99"/>
    <w:semiHidden/>
    <w:qFormat/>
    <w:rPr>
      <w:rFonts w:ascii="Times New Roman" w:eastAsia="宋体" w:hAnsi="Times New Roman" w:cs="Times New Roman"/>
      <w:b/>
      <w:bCs/>
      <w:szCs w:val="24"/>
    </w:rPr>
  </w:style>
  <w:style w:type="character" w:customStyle="1" w:styleId="2Char1">
    <w:name w:val="正文文本 2 Char"/>
    <w:basedOn w:val="a1"/>
    <w:link w:val="22"/>
    <w:qFormat/>
    <w:rPr>
      <w:rFonts w:ascii="Times New Roman" w:eastAsia="宋体" w:hAnsi="Times New Roman" w:cs="Times New Roman"/>
      <w:kern w:val="0"/>
      <w:sz w:val="24"/>
      <w:szCs w:val="20"/>
    </w:rPr>
  </w:style>
  <w:style w:type="paragraph" w:customStyle="1" w:styleId="13">
    <w:name w:val="修订1"/>
    <w:uiPriority w:val="99"/>
    <w:semiHidden/>
    <w:qFormat/>
    <w:rPr>
      <w:kern w:val="2"/>
      <w:sz w:val="21"/>
      <w:szCs w:val="24"/>
    </w:rPr>
  </w:style>
  <w:style w:type="paragraph" w:customStyle="1" w:styleId="TableParagraph">
    <w:name w:val="Table Paragraph"/>
    <w:basedOn w:val="a"/>
    <w:qFormat/>
    <w:pPr>
      <w:autoSpaceDE w:val="0"/>
      <w:autoSpaceDN w:val="0"/>
      <w:adjustRightInd w:val="0"/>
      <w:jc w:val="left"/>
    </w:pPr>
    <w:rPr>
      <w:kern w:val="0"/>
      <w:sz w:val="24"/>
    </w:rPr>
  </w:style>
  <w:style w:type="paragraph" w:styleId="af2">
    <w:name w:val="List Paragraph"/>
    <w:basedOn w:val="a"/>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4">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1Char">
    <w:name w:val="标题 1 Char"/>
    <w:basedOn w:val="a1"/>
    <w:link w:val="10"/>
    <w:uiPriority w:val="9"/>
    <w:qFormat/>
    <w:rPr>
      <w:rFonts w:ascii="Times New Roman" w:eastAsia="宋体" w:hAnsi="Times New Roman" w:cs="Times New Roman"/>
      <w:b/>
      <w:bCs/>
      <w:kern w:val="44"/>
      <w:sz w:val="44"/>
      <w:szCs w:val="44"/>
    </w:rPr>
  </w:style>
  <w:style w:type="character" w:customStyle="1" w:styleId="2Char2">
    <w:name w:val="正文首行缩进 2 Char"/>
    <w:basedOn w:val="Char2"/>
    <w:link w:val="23"/>
    <w:uiPriority w:val="99"/>
    <w:qFormat/>
    <w:rPr>
      <w:rFonts w:ascii="Times New Roman" w:eastAsia="宋体" w:hAnsi="Times New Roman" w:cs="Times New Roman"/>
      <w:sz w:val="30"/>
      <w:szCs w:val="24"/>
    </w:rPr>
  </w:style>
  <w:style w:type="paragraph" w:customStyle="1" w:styleId="TOC1">
    <w:name w:val="TOC 标题1"/>
    <w:basedOn w:val="10"/>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111">
    <w:name w:val="1.1.1.1"/>
    <w:basedOn w:val="a"/>
    <w:qFormat/>
    <w:pPr>
      <w:numPr>
        <w:ilvl w:val="3"/>
        <w:numId w:val="1"/>
      </w:numPr>
      <w:ind w:firstLineChars="200" w:firstLine="200"/>
      <w:outlineLvl w:val="3"/>
    </w:pPr>
    <w:rPr>
      <w:rFonts w:asciiTheme="minorHAnsi" w:eastAsiaTheme="minorEastAsia" w:hAnsiTheme="minorHAnsi" w:cstheme="minorBidi"/>
      <w:sz w:val="28"/>
      <w:szCs w:val="28"/>
    </w:rPr>
  </w:style>
  <w:style w:type="paragraph" w:customStyle="1" w:styleId="1">
    <w:name w:val="1"/>
    <w:qFormat/>
    <w:pPr>
      <w:widowControl w:val="0"/>
      <w:numPr>
        <w:numId w:val="2"/>
      </w:numPr>
      <w:ind w:left="0" w:firstLineChars="200" w:firstLine="200"/>
      <w:jc w:val="both"/>
      <w:outlineLvl w:val="0"/>
    </w:pPr>
    <w:rPr>
      <w:rFonts w:eastAsiaTheme="minorEastAsia" w:cstheme="minorBidi"/>
      <w:kern w:val="2"/>
      <w:sz w:val="28"/>
      <w:szCs w:val="28"/>
    </w:rPr>
  </w:style>
  <w:style w:type="paragraph" w:customStyle="1" w:styleId="11">
    <w:name w:val="1.1"/>
    <w:link w:val="110"/>
    <w:qFormat/>
    <w:pPr>
      <w:widowControl w:val="0"/>
      <w:numPr>
        <w:ilvl w:val="1"/>
        <w:numId w:val="2"/>
      </w:numPr>
      <w:ind w:firstLineChars="200" w:firstLine="200"/>
      <w:jc w:val="both"/>
      <w:outlineLvl w:val="1"/>
    </w:pPr>
    <w:rPr>
      <w:rFonts w:eastAsiaTheme="minorEastAsia" w:cstheme="minorBidi"/>
      <w:kern w:val="2"/>
      <w:sz w:val="28"/>
      <w:szCs w:val="28"/>
    </w:rPr>
  </w:style>
  <w:style w:type="paragraph" w:customStyle="1" w:styleId="111">
    <w:name w:val="1.1.1"/>
    <w:qFormat/>
    <w:pPr>
      <w:widowControl w:val="0"/>
      <w:numPr>
        <w:ilvl w:val="2"/>
        <w:numId w:val="2"/>
      </w:numPr>
      <w:ind w:left="0" w:firstLineChars="200" w:firstLine="200"/>
      <w:jc w:val="both"/>
      <w:outlineLvl w:val="2"/>
    </w:pPr>
    <w:rPr>
      <w:rFonts w:eastAsiaTheme="minorEastAsia" w:cstheme="minorBidi"/>
      <w:kern w:val="2"/>
      <w:sz w:val="28"/>
      <w:szCs w:val="28"/>
    </w:rPr>
  </w:style>
  <w:style w:type="character" w:customStyle="1" w:styleId="110">
    <w:name w:val="1.1 字符"/>
    <w:basedOn w:val="a1"/>
    <w:link w:val="11"/>
    <w:qFormat/>
    <w:rsid w:val="00103E0C"/>
    <w:rPr>
      <w:rFonts w:eastAsiaTheme="minorEastAsia" w:cstheme="minorBidi"/>
      <w:kern w:val="2"/>
      <w:sz w:val="28"/>
      <w:szCs w:val="28"/>
    </w:rPr>
  </w:style>
  <w:style w:type="paragraph" w:customStyle="1" w:styleId="11111">
    <w:name w:val="1.1.1.1.1"/>
    <w:basedOn w:val="1111"/>
    <w:qFormat/>
    <w:rsid w:val="00103E0C"/>
    <w:pPr>
      <w:numPr>
        <w:ilvl w:val="0"/>
        <w:numId w:val="0"/>
      </w:numPr>
      <w:ind w:firstLineChars="200" w:firstLine="200"/>
      <w:outlineLvl w:val="4"/>
    </w:pPr>
    <w:rPr>
      <w:rFonts w:ascii="Times New Roman" w:hAnsi="Times New Roman"/>
    </w:rPr>
  </w:style>
  <w:style w:type="paragraph" w:customStyle="1" w:styleId="111111">
    <w:name w:val="1.1.1.1.1.1"/>
    <w:basedOn w:val="11111"/>
    <w:qFormat/>
    <w:rsid w:val="00103E0C"/>
    <w:p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3498B7-3778-4942-96C1-49AD1C75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33</Pages>
  <Words>2760</Words>
  <Characters>15732</Characters>
  <Application>Microsoft Office Word</Application>
  <DocSecurity>0</DocSecurity>
  <Lines>131</Lines>
  <Paragraphs>36</Paragraphs>
  <ScaleCrop>false</ScaleCrop>
  <Company/>
  <LinksUpToDate>false</LinksUpToDate>
  <CharactersWithSpaces>18456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罗青青</dc:creator>
  <cp:lastModifiedBy>王冬雪</cp:lastModifiedBy>
  <cp:revision>58</cp:revision>
  <cp:lastPrinted>2022-04-08T02:44:00Z</cp:lastPrinted>
  <dcterms:created xsi:type="dcterms:W3CDTF">2021-04-01T06:58:00Z</dcterms:created>
  <dcterms:modified xsi:type="dcterms:W3CDTF">2022-04-08T02:50:00Z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14798D28A15848FD826B490D303A177B</vt:lpwstr>
  </property>
</Properties>
</file>