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703" w:rsidRPr="002C7196" w:rsidRDefault="00F41703">
      <w:pPr>
        <w:jc w:val="center"/>
        <w:rPr>
          <w:rFonts w:ascii="宋体" w:hAnsi="宋体"/>
          <w:b/>
          <w:bCs/>
          <w:spacing w:val="20"/>
          <w:sz w:val="48"/>
          <w:szCs w:val="84"/>
        </w:rPr>
      </w:pPr>
    </w:p>
    <w:p w:rsidR="00F41703" w:rsidRPr="002C7196" w:rsidRDefault="00106F74">
      <w:pPr>
        <w:jc w:val="center"/>
        <w:rPr>
          <w:rFonts w:ascii="宋体" w:hAnsi="宋体"/>
          <w:b/>
          <w:bCs/>
          <w:spacing w:val="20"/>
          <w:sz w:val="48"/>
          <w:szCs w:val="84"/>
        </w:rPr>
      </w:pPr>
      <w:r w:rsidRPr="002C7196">
        <w:rPr>
          <w:rFonts w:ascii="宋体" w:hAnsi="宋体" w:hint="eastAsia"/>
          <w:b/>
          <w:bCs/>
          <w:spacing w:val="20"/>
          <w:sz w:val="48"/>
          <w:szCs w:val="84"/>
        </w:rPr>
        <w:t>温州市</w:t>
      </w:r>
      <w:r w:rsidRPr="002C7196">
        <w:rPr>
          <w:rFonts w:ascii="宋体" w:hAnsi="宋体"/>
          <w:b/>
          <w:bCs/>
          <w:spacing w:val="20"/>
          <w:sz w:val="48"/>
          <w:szCs w:val="84"/>
        </w:rPr>
        <w:t>域</w:t>
      </w:r>
      <w:r w:rsidRPr="002C7196">
        <w:rPr>
          <w:rFonts w:ascii="宋体" w:hAnsi="宋体" w:hint="eastAsia"/>
          <w:b/>
          <w:bCs/>
          <w:spacing w:val="20"/>
          <w:sz w:val="48"/>
          <w:szCs w:val="84"/>
        </w:rPr>
        <w:t>铁路</w:t>
      </w:r>
      <w:r w:rsidRPr="002C7196">
        <w:rPr>
          <w:rFonts w:ascii="宋体" w:hAnsi="宋体"/>
          <w:b/>
          <w:bCs/>
          <w:spacing w:val="20"/>
          <w:sz w:val="48"/>
          <w:szCs w:val="84"/>
        </w:rPr>
        <w:t>S1</w:t>
      </w:r>
      <w:r w:rsidRPr="002C7196">
        <w:rPr>
          <w:rFonts w:ascii="宋体" w:hAnsi="宋体" w:hint="eastAsia"/>
          <w:b/>
          <w:bCs/>
          <w:spacing w:val="20"/>
          <w:sz w:val="48"/>
          <w:szCs w:val="84"/>
        </w:rPr>
        <w:t>线</w:t>
      </w:r>
    </w:p>
    <w:p w:rsidR="00F41703" w:rsidRPr="002C7196" w:rsidRDefault="00106F74">
      <w:pPr>
        <w:jc w:val="center"/>
        <w:rPr>
          <w:rFonts w:ascii="宋体" w:hAnsi="宋体"/>
          <w:b/>
          <w:bCs/>
          <w:spacing w:val="20"/>
          <w:sz w:val="48"/>
          <w:szCs w:val="84"/>
        </w:rPr>
      </w:pPr>
      <w:r w:rsidRPr="002C7196">
        <w:rPr>
          <w:rFonts w:ascii="宋体" w:hAnsi="宋体" w:hint="eastAsia"/>
          <w:b/>
          <w:bCs/>
          <w:spacing w:val="20"/>
          <w:sz w:val="48"/>
          <w:szCs w:val="84"/>
        </w:rPr>
        <w:t>2022年</w:t>
      </w:r>
      <w:r w:rsidRPr="002C7196">
        <w:rPr>
          <w:rFonts w:ascii="宋体" w:hAnsi="宋体"/>
          <w:b/>
          <w:bCs/>
          <w:spacing w:val="20"/>
          <w:sz w:val="48"/>
          <w:szCs w:val="84"/>
        </w:rPr>
        <w:t>法律顾问服务采购项目</w:t>
      </w:r>
    </w:p>
    <w:p w:rsidR="00F41703" w:rsidRPr="002C7196" w:rsidRDefault="00F41703">
      <w:pPr>
        <w:jc w:val="center"/>
        <w:rPr>
          <w:rFonts w:ascii="宋体" w:hAnsi="宋体"/>
          <w:b/>
          <w:bCs/>
          <w:spacing w:val="140"/>
          <w:sz w:val="72"/>
        </w:rPr>
      </w:pPr>
    </w:p>
    <w:p w:rsidR="00F41703" w:rsidRPr="002C7196" w:rsidRDefault="00F41703">
      <w:pPr>
        <w:pStyle w:val="a0"/>
        <w:ind w:firstLine="210"/>
      </w:pPr>
    </w:p>
    <w:p w:rsidR="00F41703" w:rsidRPr="002C7196" w:rsidRDefault="00F41703"/>
    <w:p w:rsidR="00F41703" w:rsidRPr="002C7196" w:rsidRDefault="00F41703">
      <w:pPr>
        <w:adjustRightInd w:val="0"/>
        <w:snapToGrid w:val="0"/>
        <w:spacing w:line="480" w:lineRule="auto"/>
        <w:ind w:right="361"/>
        <w:jc w:val="center"/>
        <w:rPr>
          <w:rFonts w:ascii="宋体" w:hAnsi="宋体"/>
          <w:b/>
          <w:bCs/>
          <w:sz w:val="72"/>
          <w:szCs w:val="84"/>
        </w:rPr>
      </w:pPr>
    </w:p>
    <w:p w:rsidR="00F41703" w:rsidRPr="002C7196" w:rsidRDefault="00106F74">
      <w:pPr>
        <w:adjustRightInd w:val="0"/>
        <w:snapToGrid w:val="0"/>
        <w:spacing w:line="480" w:lineRule="auto"/>
        <w:ind w:right="361"/>
        <w:jc w:val="center"/>
        <w:rPr>
          <w:rFonts w:ascii="宋体" w:hAnsi="宋体"/>
          <w:sz w:val="72"/>
          <w:szCs w:val="84"/>
        </w:rPr>
      </w:pPr>
      <w:r w:rsidRPr="002C7196">
        <w:rPr>
          <w:rFonts w:ascii="宋体" w:hAnsi="宋体" w:hint="eastAsia"/>
          <w:b/>
          <w:bCs/>
          <w:sz w:val="72"/>
          <w:szCs w:val="84"/>
        </w:rPr>
        <w:t>询比采购文件</w:t>
      </w:r>
    </w:p>
    <w:p w:rsidR="00F41703" w:rsidRPr="002C7196" w:rsidRDefault="00F41703">
      <w:pPr>
        <w:rPr>
          <w:rFonts w:ascii="宋体" w:hAnsi="宋体"/>
          <w:b/>
          <w:bCs/>
          <w:sz w:val="24"/>
        </w:rPr>
      </w:pPr>
    </w:p>
    <w:p w:rsidR="00F41703" w:rsidRPr="002C7196" w:rsidRDefault="00F41703">
      <w:pPr>
        <w:pStyle w:val="a0"/>
        <w:ind w:firstLine="210"/>
      </w:pPr>
    </w:p>
    <w:p w:rsidR="00F41703" w:rsidRPr="002C7196" w:rsidRDefault="00F41703">
      <w:pPr>
        <w:ind w:leftChars="899" w:left="1888" w:firstLineChars="87" w:firstLine="210"/>
        <w:rPr>
          <w:rFonts w:ascii="宋体" w:hAnsi="宋体"/>
          <w:b/>
          <w:bCs/>
          <w:sz w:val="24"/>
        </w:rPr>
      </w:pPr>
    </w:p>
    <w:p w:rsidR="00F41703" w:rsidRPr="002C7196" w:rsidRDefault="00106F74">
      <w:pPr>
        <w:spacing w:line="600" w:lineRule="exact"/>
        <w:ind w:firstLineChars="500" w:firstLine="1800"/>
        <w:rPr>
          <w:rFonts w:ascii="宋体" w:hAnsi="宋体"/>
          <w:spacing w:val="30"/>
          <w:sz w:val="30"/>
          <w:szCs w:val="30"/>
        </w:rPr>
      </w:pPr>
      <w:r w:rsidRPr="002C7196">
        <w:rPr>
          <w:rFonts w:ascii="宋体" w:hAnsi="宋体" w:hint="eastAsia"/>
          <w:spacing w:val="30"/>
          <w:sz w:val="30"/>
          <w:szCs w:val="30"/>
        </w:rPr>
        <w:t>项 目 编 号：</w:t>
      </w:r>
      <w:r w:rsidRPr="002C7196">
        <w:rPr>
          <w:rFonts w:ascii="宋体" w:hAnsi="宋体"/>
          <w:spacing w:val="30"/>
          <w:sz w:val="30"/>
          <w:szCs w:val="30"/>
        </w:rPr>
        <w:t>CG22-021FW</w:t>
      </w:r>
    </w:p>
    <w:p w:rsidR="00F41703" w:rsidRPr="002C7196" w:rsidRDefault="00106F74">
      <w:pPr>
        <w:spacing w:line="600" w:lineRule="exact"/>
        <w:ind w:firstLineChars="500" w:firstLine="1800"/>
        <w:rPr>
          <w:rFonts w:ascii="宋体" w:hAnsi="宋体"/>
          <w:spacing w:val="40"/>
          <w:sz w:val="30"/>
          <w:szCs w:val="30"/>
        </w:rPr>
      </w:pPr>
      <w:r w:rsidRPr="002C7196">
        <w:rPr>
          <w:rFonts w:ascii="宋体" w:hAnsi="宋体" w:hint="eastAsia"/>
          <w:spacing w:val="30"/>
          <w:sz w:val="30"/>
          <w:szCs w:val="30"/>
        </w:rPr>
        <w:t>采 购 方 式：询比采购</w:t>
      </w:r>
    </w:p>
    <w:p w:rsidR="00F41703" w:rsidRPr="002C7196" w:rsidRDefault="00F41703">
      <w:pPr>
        <w:spacing w:line="220" w:lineRule="exact"/>
        <w:ind w:firstLineChars="300" w:firstLine="1140"/>
        <w:rPr>
          <w:rFonts w:ascii="宋体" w:hAnsi="宋体"/>
          <w:spacing w:val="40"/>
          <w:sz w:val="30"/>
          <w:szCs w:val="30"/>
        </w:rPr>
      </w:pPr>
    </w:p>
    <w:p w:rsidR="00F41703" w:rsidRPr="002C7196" w:rsidRDefault="00F41703">
      <w:pPr>
        <w:spacing w:line="220" w:lineRule="exact"/>
        <w:rPr>
          <w:rFonts w:ascii="宋体" w:hAnsi="宋体"/>
          <w:spacing w:val="40"/>
          <w:sz w:val="30"/>
          <w:szCs w:val="30"/>
        </w:rPr>
      </w:pPr>
    </w:p>
    <w:p w:rsidR="00F41703" w:rsidRPr="002C7196" w:rsidRDefault="00F41703">
      <w:pPr>
        <w:spacing w:line="220" w:lineRule="exact"/>
        <w:rPr>
          <w:rFonts w:ascii="宋体" w:hAnsi="宋体"/>
          <w:spacing w:val="40"/>
          <w:sz w:val="30"/>
          <w:szCs w:val="30"/>
        </w:rPr>
      </w:pPr>
    </w:p>
    <w:p w:rsidR="00F41703" w:rsidRPr="002C7196" w:rsidRDefault="00F41703">
      <w:pPr>
        <w:spacing w:line="220" w:lineRule="exact"/>
        <w:rPr>
          <w:rFonts w:ascii="宋体" w:hAnsi="宋体"/>
          <w:spacing w:val="40"/>
          <w:sz w:val="30"/>
          <w:szCs w:val="30"/>
        </w:rPr>
      </w:pPr>
    </w:p>
    <w:p w:rsidR="00F41703" w:rsidRPr="002C7196" w:rsidRDefault="00F41703">
      <w:pPr>
        <w:pStyle w:val="a0"/>
        <w:ind w:firstLineChars="0" w:firstLine="0"/>
      </w:pPr>
    </w:p>
    <w:p w:rsidR="00F41703" w:rsidRPr="002C7196" w:rsidRDefault="00F41703">
      <w:pPr>
        <w:pStyle w:val="a0"/>
        <w:ind w:firstLine="210"/>
      </w:pPr>
    </w:p>
    <w:p w:rsidR="00F41703" w:rsidRPr="002C7196" w:rsidRDefault="00F41703">
      <w:pPr>
        <w:spacing w:line="220" w:lineRule="exact"/>
        <w:rPr>
          <w:rFonts w:ascii="宋体" w:hAnsi="宋体"/>
          <w:spacing w:val="40"/>
          <w:sz w:val="30"/>
          <w:szCs w:val="30"/>
        </w:rPr>
      </w:pPr>
    </w:p>
    <w:p w:rsidR="00F41703" w:rsidRPr="002C7196" w:rsidRDefault="00F41703">
      <w:pPr>
        <w:spacing w:line="220" w:lineRule="exact"/>
        <w:rPr>
          <w:rFonts w:ascii="宋体" w:hAnsi="宋体"/>
          <w:spacing w:val="40"/>
          <w:sz w:val="30"/>
          <w:szCs w:val="30"/>
        </w:rPr>
      </w:pPr>
    </w:p>
    <w:p w:rsidR="00F41703" w:rsidRPr="002C7196" w:rsidRDefault="00F41703">
      <w:pPr>
        <w:spacing w:line="220" w:lineRule="exact"/>
        <w:rPr>
          <w:rFonts w:ascii="宋体" w:hAnsi="宋体"/>
          <w:spacing w:val="40"/>
          <w:sz w:val="30"/>
          <w:szCs w:val="30"/>
        </w:rPr>
      </w:pPr>
    </w:p>
    <w:p w:rsidR="00F41703" w:rsidRPr="002C7196" w:rsidRDefault="00F41703">
      <w:pPr>
        <w:spacing w:line="220" w:lineRule="exact"/>
        <w:rPr>
          <w:rFonts w:ascii="宋体" w:hAnsi="宋体"/>
          <w:spacing w:val="40"/>
          <w:sz w:val="30"/>
          <w:szCs w:val="30"/>
        </w:rPr>
      </w:pPr>
    </w:p>
    <w:p w:rsidR="00F41703" w:rsidRPr="002C7196" w:rsidRDefault="00F41703">
      <w:pPr>
        <w:spacing w:line="220" w:lineRule="exact"/>
        <w:rPr>
          <w:rFonts w:ascii="宋体" w:hAnsi="宋体"/>
          <w:spacing w:val="40"/>
          <w:sz w:val="30"/>
          <w:szCs w:val="30"/>
        </w:rPr>
      </w:pPr>
    </w:p>
    <w:p w:rsidR="00F41703" w:rsidRPr="002C7196" w:rsidRDefault="00F41703">
      <w:pPr>
        <w:spacing w:line="220" w:lineRule="exact"/>
        <w:rPr>
          <w:rFonts w:ascii="宋体" w:hAnsi="宋体"/>
          <w:spacing w:val="40"/>
          <w:sz w:val="30"/>
          <w:szCs w:val="30"/>
        </w:rPr>
      </w:pPr>
    </w:p>
    <w:p w:rsidR="00F41703" w:rsidRPr="002C7196" w:rsidRDefault="00F41703">
      <w:pPr>
        <w:spacing w:line="220" w:lineRule="exact"/>
        <w:rPr>
          <w:rFonts w:ascii="宋体" w:hAnsi="宋体"/>
          <w:spacing w:val="40"/>
          <w:sz w:val="30"/>
          <w:szCs w:val="30"/>
        </w:rPr>
      </w:pPr>
    </w:p>
    <w:p w:rsidR="00F41703" w:rsidRPr="002C7196" w:rsidRDefault="00106F74">
      <w:pPr>
        <w:spacing w:line="600" w:lineRule="exact"/>
        <w:jc w:val="center"/>
        <w:rPr>
          <w:rFonts w:ascii="宋体" w:hAnsi="宋体"/>
          <w:b/>
          <w:spacing w:val="40"/>
          <w:sz w:val="30"/>
        </w:rPr>
      </w:pPr>
      <w:r w:rsidRPr="002C7196">
        <w:rPr>
          <w:rFonts w:ascii="宋体" w:hAnsi="宋体" w:hint="eastAsia"/>
          <w:b/>
          <w:spacing w:val="20"/>
          <w:sz w:val="30"/>
        </w:rPr>
        <w:t>采购人：</w:t>
      </w:r>
      <w:r w:rsidRPr="002C7196">
        <w:rPr>
          <w:rFonts w:ascii="宋体" w:hAnsi="宋体" w:hint="eastAsia"/>
          <w:b/>
          <w:sz w:val="30"/>
        </w:rPr>
        <w:t>浙江</w:t>
      </w:r>
      <w:r w:rsidRPr="002C7196">
        <w:rPr>
          <w:rFonts w:ascii="宋体" w:hAnsi="宋体"/>
          <w:b/>
          <w:sz w:val="30"/>
        </w:rPr>
        <w:t>幸福轨道交通运营管理有限公司</w:t>
      </w:r>
    </w:p>
    <w:p w:rsidR="00F41703" w:rsidRPr="002C7196" w:rsidRDefault="00106F74">
      <w:pPr>
        <w:jc w:val="center"/>
        <w:rPr>
          <w:rFonts w:ascii="宋体" w:hAnsi="宋体"/>
          <w:b/>
          <w:spacing w:val="40"/>
          <w:sz w:val="30"/>
          <w:szCs w:val="30"/>
        </w:rPr>
      </w:pPr>
      <w:r w:rsidRPr="002C7196">
        <w:rPr>
          <w:rFonts w:ascii="宋体" w:hAnsi="宋体" w:hint="eastAsia"/>
          <w:b/>
          <w:spacing w:val="40"/>
          <w:sz w:val="30"/>
          <w:szCs w:val="30"/>
        </w:rPr>
        <w:t>二</w:t>
      </w:r>
      <w:r w:rsidRPr="002C7196">
        <w:rPr>
          <w:rFonts w:ascii="宋体" w:hAnsi="宋体"/>
          <w:b/>
          <w:spacing w:val="40"/>
          <w:sz w:val="30"/>
          <w:szCs w:val="30"/>
        </w:rPr>
        <w:t>零二二年四月</w:t>
      </w:r>
    </w:p>
    <w:p w:rsidR="00F41703" w:rsidRPr="002C7196" w:rsidRDefault="00F41703">
      <w:pPr>
        <w:ind w:firstLine="420"/>
        <w:jc w:val="center"/>
        <w:rPr>
          <w:rFonts w:ascii="方正小标宋简体" w:eastAsia="方正小标宋简体"/>
          <w:sz w:val="36"/>
        </w:rPr>
      </w:pPr>
    </w:p>
    <w:p w:rsidR="00F41703" w:rsidRPr="002C7196" w:rsidRDefault="00F41703">
      <w:pPr>
        <w:widowControl/>
        <w:jc w:val="center"/>
        <w:rPr>
          <w:rFonts w:ascii="方正小标宋简体" w:eastAsia="方正小标宋简体"/>
          <w:sz w:val="36"/>
          <w:szCs w:val="36"/>
        </w:rPr>
        <w:sectPr w:rsidR="00F41703" w:rsidRPr="002C7196">
          <w:footerReference w:type="even" r:id="rId9"/>
          <w:footerReference w:type="default" r:id="rId10"/>
          <w:footerReference w:type="first" r:id="rId11"/>
          <w:pgSz w:w="11907" w:h="16840"/>
          <w:pgMar w:top="1361" w:right="1474" w:bottom="567" w:left="1588" w:header="680" w:footer="680" w:gutter="0"/>
          <w:cols w:space="720"/>
          <w:titlePg/>
          <w:docGrid w:linePitch="312"/>
        </w:sectPr>
      </w:pPr>
    </w:p>
    <w:p w:rsidR="00F41703" w:rsidRPr="00565B1A" w:rsidRDefault="00106F74" w:rsidP="00565B1A">
      <w:pPr>
        <w:pStyle w:val="TOC1"/>
        <w:spacing w:line="600" w:lineRule="auto"/>
        <w:jc w:val="center"/>
        <w:rPr>
          <w:rFonts w:ascii="仿宋" w:eastAsia="仿宋" w:hAnsi="仿宋"/>
          <w:color w:val="auto"/>
          <w:sz w:val="40"/>
        </w:rPr>
      </w:pPr>
      <w:r w:rsidRPr="00565B1A">
        <w:rPr>
          <w:rFonts w:ascii="仿宋" w:eastAsia="仿宋" w:hAnsi="仿宋"/>
          <w:color w:val="auto"/>
          <w:sz w:val="40"/>
          <w:lang w:val="zh-CN"/>
        </w:rPr>
        <w:lastRenderedPageBreak/>
        <w:t>目</w:t>
      </w:r>
      <w:r w:rsidRPr="00565B1A">
        <w:rPr>
          <w:rFonts w:ascii="仿宋" w:eastAsia="仿宋" w:hAnsi="仿宋" w:hint="eastAsia"/>
          <w:color w:val="auto"/>
          <w:sz w:val="40"/>
          <w:lang w:val="zh-CN"/>
        </w:rPr>
        <w:t xml:space="preserve">  </w:t>
      </w:r>
      <w:r w:rsidRPr="00565B1A">
        <w:rPr>
          <w:rFonts w:ascii="仿宋" w:eastAsia="仿宋" w:hAnsi="仿宋"/>
          <w:color w:val="auto"/>
          <w:sz w:val="40"/>
          <w:lang w:val="zh-CN"/>
        </w:rPr>
        <w:t>录</w:t>
      </w:r>
    </w:p>
    <w:bookmarkStart w:id="0" w:name="_Toc14259"/>
    <w:p w:rsidR="00565B1A" w:rsidRPr="00565B1A" w:rsidRDefault="00106F74" w:rsidP="00565B1A">
      <w:pPr>
        <w:pStyle w:val="12"/>
        <w:tabs>
          <w:tab w:val="right" w:leader="dot" w:pos="8835"/>
        </w:tabs>
        <w:spacing w:line="480" w:lineRule="auto"/>
        <w:rPr>
          <w:rFonts w:ascii="仿宋" w:eastAsia="仿宋" w:hAnsi="仿宋" w:cstheme="minorBidi"/>
          <w:b/>
          <w:noProof/>
          <w:sz w:val="24"/>
        </w:rPr>
      </w:pPr>
      <w:r w:rsidRPr="00565B1A">
        <w:rPr>
          <w:rFonts w:ascii="仿宋" w:eastAsia="仿宋" w:hAnsi="仿宋" w:cs="宋体" w:hint="eastAsia"/>
          <w:sz w:val="28"/>
          <w:szCs w:val="28"/>
        </w:rPr>
        <w:fldChar w:fldCharType="begin"/>
      </w:r>
      <w:r w:rsidRPr="00565B1A">
        <w:rPr>
          <w:rFonts w:ascii="仿宋" w:eastAsia="仿宋" w:hAnsi="仿宋" w:cs="宋体" w:hint="eastAsia"/>
          <w:sz w:val="28"/>
          <w:szCs w:val="28"/>
        </w:rPr>
        <w:instrText xml:space="preserve">TOC \o "1-1" \h \u </w:instrText>
      </w:r>
      <w:r w:rsidRPr="00565B1A">
        <w:rPr>
          <w:rFonts w:ascii="仿宋" w:eastAsia="仿宋" w:hAnsi="仿宋" w:cs="宋体" w:hint="eastAsia"/>
          <w:sz w:val="28"/>
          <w:szCs w:val="28"/>
        </w:rPr>
        <w:fldChar w:fldCharType="separate"/>
      </w:r>
      <w:hyperlink w:anchor="_Toc101425104" w:history="1">
        <w:r w:rsidR="00565B1A" w:rsidRPr="00565B1A">
          <w:rPr>
            <w:rStyle w:val="af0"/>
            <w:rFonts w:ascii="仿宋" w:eastAsia="仿宋" w:hAnsi="仿宋" w:hint="eastAsia"/>
            <w:b/>
            <w:noProof/>
            <w:kern w:val="0"/>
            <w:sz w:val="24"/>
          </w:rPr>
          <w:t>第一章</w:t>
        </w:r>
        <w:r w:rsidR="00565B1A" w:rsidRPr="00565B1A">
          <w:rPr>
            <w:rStyle w:val="af0"/>
            <w:rFonts w:ascii="仿宋" w:eastAsia="仿宋" w:hAnsi="仿宋"/>
            <w:b/>
            <w:noProof/>
            <w:kern w:val="0"/>
            <w:sz w:val="24"/>
          </w:rPr>
          <w:t xml:space="preserve"> </w:t>
        </w:r>
        <w:r w:rsidR="00565B1A" w:rsidRPr="00565B1A">
          <w:rPr>
            <w:rStyle w:val="af0"/>
            <w:rFonts w:ascii="仿宋" w:eastAsia="仿宋" w:hAnsi="仿宋" w:hint="eastAsia"/>
            <w:b/>
            <w:noProof/>
            <w:kern w:val="0"/>
            <w:sz w:val="24"/>
          </w:rPr>
          <w:t>采购公告</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_Toc101425104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3</w:t>
        </w:r>
        <w:r w:rsidR="00565B1A" w:rsidRPr="00565B1A">
          <w:rPr>
            <w:rFonts w:ascii="仿宋" w:eastAsia="仿宋" w:hAnsi="仿宋"/>
            <w:b/>
            <w:noProof/>
            <w:sz w:val="24"/>
          </w:rPr>
          <w:fldChar w:fldCharType="end"/>
        </w:r>
      </w:hyperlink>
    </w:p>
    <w:p w:rsidR="00565B1A" w:rsidRPr="00565B1A" w:rsidRDefault="005A38E9" w:rsidP="00565B1A">
      <w:pPr>
        <w:pStyle w:val="12"/>
        <w:tabs>
          <w:tab w:val="left" w:pos="840"/>
          <w:tab w:val="right" w:leader="dot" w:pos="8835"/>
        </w:tabs>
        <w:spacing w:line="480" w:lineRule="auto"/>
        <w:rPr>
          <w:rFonts w:ascii="仿宋" w:eastAsia="仿宋" w:hAnsi="仿宋" w:cstheme="minorBidi"/>
          <w:b/>
          <w:noProof/>
          <w:sz w:val="24"/>
        </w:rPr>
      </w:pPr>
      <w:hyperlink w:anchor="_Toc101425105" w:history="1">
        <w:r w:rsidR="00565B1A" w:rsidRPr="00565B1A">
          <w:rPr>
            <w:rStyle w:val="af0"/>
            <w:rFonts w:ascii="仿宋" w:eastAsia="仿宋" w:hAnsi="仿宋" w:hint="eastAsia"/>
            <w:b/>
            <w:noProof/>
            <w:sz w:val="24"/>
          </w:rPr>
          <w:t>一、</w:t>
        </w:r>
        <w:r w:rsidR="00565B1A" w:rsidRPr="00565B1A">
          <w:rPr>
            <w:rFonts w:ascii="仿宋" w:eastAsia="仿宋" w:hAnsi="仿宋" w:cstheme="minorBidi"/>
            <w:b/>
            <w:noProof/>
            <w:sz w:val="24"/>
          </w:rPr>
          <w:tab/>
        </w:r>
        <w:r w:rsidR="00565B1A" w:rsidRPr="00565B1A">
          <w:rPr>
            <w:rStyle w:val="af0"/>
            <w:rFonts w:ascii="仿宋" w:eastAsia="仿宋" w:hAnsi="仿宋" w:hint="eastAsia"/>
            <w:b/>
            <w:noProof/>
            <w:sz w:val="24"/>
          </w:rPr>
          <w:t>采购项目概况：</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_Toc101425105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3</w:t>
        </w:r>
        <w:r w:rsidR="00565B1A" w:rsidRPr="00565B1A">
          <w:rPr>
            <w:rFonts w:ascii="仿宋" w:eastAsia="仿宋" w:hAnsi="仿宋"/>
            <w:b/>
            <w:noProof/>
            <w:sz w:val="24"/>
          </w:rPr>
          <w:fldChar w:fldCharType="end"/>
        </w:r>
      </w:hyperlink>
    </w:p>
    <w:p w:rsidR="00565B1A" w:rsidRPr="00565B1A" w:rsidRDefault="005A38E9" w:rsidP="00565B1A">
      <w:pPr>
        <w:pStyle w:val="12"/>
        <w:tabs>
          <w:tab w:val="left" w:pos="840"/>
          <w:tab w:val="right" w:leader="dot" w:pos="8835"/>
        </w:tabs>
        <w:spacing w:line="480" w:lineRule="auto"/>
        <w:rPr>
          <w:rFonts w:ascii="仿宋" w:eastAsia="仿宋" w:hAnsi="仿宋" w:cstheme="minorBidi"/>
          <w:b/>
          <w:noProof/>
          <w:sz w:val="24"/>
        </w:rPr>
      </w:pPr>
      <w:hyperlink w:anchor="_Toc101425106" w:history="1">
        <w:r w:rsidR="00565B1A" w:rsidRPr="00565B1A">
          <w:rPr>
            <w:rStyle w:val="af0"/>
            <w:rFonts w:ascii="仿宋" w:eastAsia="仿宋" w:hAnsi="仿宋" w:hint="eastAsia"/>
            <w:b/>
            <w:noProof/>
            <w:sz w:val="24"/>
          </w:rPr>
          <w:t>二、</w:t>
        </w:r>
        <w:r w:rsidR="00565B1A" w:rsidRPr="00565B1A">
          <w:rPr>
            <w:rFonts w:ascii="仿宋" w:eastAsia="仿宋" w:hAnsi="仿宋" w:cstheme="minorBidi"/>
            <w:b/>
            <w:noProof/>
            <w:sz w:val="24"/>
          </w:rPr>
          <w:tab/>
        </w:r>
        <w:r w:rsidR="00565B1A" w:rsidRPr="00565B1A">
          <w:rPr>
            <w:rStyle w:val="af0"/>
            <w:rFonts w:ascii="仿宋" w:eastAsia="仿宋" w:hAnsi="仿宋" w:hint="eastAsia"/>
            <w:b/>
            <w:noProof/>
            <w:sz w:val="24"/>
          </w:rPr>
          <w:t>供应商资格要求：</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_Toc101425106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3</w:t>
        </w:r>
        <w:r w:rsidR="00565B1A" w:rsidRPr="00565B1A">
          <w:rPr>
            <w:rFonts w:ascii="仿宋" w:eastAsia="仿宋" w:hAnsi="仿宋"/>
            <w:b/>
            <w:noProof/>
            <w:sz w:val="24"/>
          </w:rPr>
          <w:fldChar w:fldCharType="end"/>
        </w:r>
      </w:hyperlink>
    </w:p>
    <w:p w:rsidR="00565B1A" w:rsidRPr="00565B1A" w:rsidRDefault="005A38E9" w:rsidP="00565B1A">
      <w:pPr>
        <w:pStyle w:val="12"/>
        <w:tabs>
          <w:tab w:val="left" w:pos="840"/>
          <w:tab w:val="right" w:leader="dot" w:pos="8835"/>
        </w:tabs>
        <w:spacing w:line="480" w:lineRule="auto"/>
        <w:rPr>
          <w:rFonts w:ascii="仿宋" w:eastAsia="仿宋" w:hAnsi="仿宋" w:cstheme="minorBidi"/>
          <w:b/>
          <w:noProof/>
          <w:sz w:val="24"/>
        </w:rPr>
      </w:pPr>
      <w:hyperlink w:anchor="_Toc101425107" w:history="1">
        <w:r w:rsidR="00565B1A" w:rsidRPr="00565B1A">
          <w:rPr>
            <w:rStyle w:val="af0"/>
            <w:rFonts w:ascii="仿宋" w:eastAsia="仿宋" w:hAnsi="仿宋" w:hint="eastAsia"/>
            <w:b/>
            <w:noProof/>
            <w:sz w:val="24"/>
          </w:rPr>
          <w:t>三、</w:t>
        </w:r>
        <w:r w:rsidR="00565B1A" w:rsidRPr="00565B1A">
          <w:rPr>
            <w:rFonts w:ascii="仿宋" w:eastAsia="仿宋" w:hAnsi="仿宋" w:cstheme="minorBidi"/>
            <w:b/>
            <w:noProof/>
            <w:sz w:val="24"/>
          </w:rPr>
          <w:tab/>
        </w:r>
        <w:r w:rsidR="00565B1A" w:rsidRPr="00565B1A">
          <w:rPr>
            <w:rStyle w:val="af0"/>
            <w:rFonts w:ascii="仿宋" w:eastAsia="仿宋" w:hAnsi="仿宋" w:hint="eastAsia"/>
            <w:b/>
            <w:noProof/>
            <w:sz w:val="24"/>
          </w:rPr>
          <w:t>获取采购文件的方式、时间及售价</w:t>
        </w:r>
        <w:r w:rsidR="00565B1A" w:rsidRPr="00565B1A">
          <w:rPr>
            <w:rStyle w:val="af0"/>
            <w:rFonts w:ascii="仿宋" w:eastAsia="仿宋" w:hAnsi="仿宋"/>
            <w:b/>
            <w:noProof/>
            <w:sz w:val="24"/>
          </w:rPr>
          <w:t>:</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_Toc101425107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3</w:t>
        </w:r>
        <w:r w:rsidR="00565B1A" w:rsidRPr="00565B1A">
          <w:rPr>
            <w:rFonts w:ascii="仿宋" w:eastAsia="仿宋" w:hAnsi="仿宋"/>
            <w:b/>
            <w:noProof/>
            <w:sz w:val="24"/>
          </w:rPr>
          <w:fldChar w:fldCharType="end"/>
        </w:r>
      </w:hyperlink>
    </w:p>
    <w:p w:rsidR="00565B1A" w:rsidRPr="00565B1A" w:rsidRDefault="005A38E9" w:rsidP="00565B1A">
      <w:pPr>
        <w:pStyle w:val="12"/>
        <w:tabs>
          <w:tab w:val="left" w:pos="840"/>
          <w:tab w:val="right" w:leader="dot" w:pos="8835"/>
        </w:tabs>
        <w:spacing w:line="480" w:lineRule="auto"/>
        <w:rPr>
          <w:rFonts w:ascii="仿宋" w:eastAsia="仿宋" w:hAnsi="仿宋" w:cstheme="minorBidi"/>
          <w:b/>
          <w:noProof/>
          <w:sz w:val="24"/>
        </w:rPr>
      </w:pPr>
      <w:hyperlink w:anchor="_Toc101425108" w:history="1">
        <w:r w:rsidR="00565B1A" w:rsidRPr="00565B1A">
          <w:rPr>
            <w:rStyle w:val="af0"/>
            <w:rFonts w:ascii="仿宋" w:eastAsia="仿宋" w:hAnsi="仿宋" w:hint="eastAsia"/>
            <w:b/>
            <w:noProof/>
            <w:sz w:val="24"/>
          </w:rPr>
          <w:t>四、</w:t>
        </w:r>
        <w:r w:rsidR="00565B1A" w:rsidRPr="00565B1A">
          <w:rPr>
            <w:rFonts w:ascii="仿宋" w:eastAsia="仿宋" w:hAnsi="仿宋" w:cstheme="minorBidi"/>
            <w:b/>
            <w:noProof/>
            <w:sz w:val="24"/>
          </w:rPr>
          <w:tab/>
        </w:r>
        <w:r w:rsidR="00565B1A" w:rsidRPr="00565B1A">
          <w:rPr>
            <w:rStyle w:val="af0"/>
            <w:rFonts w:ascii="仿宋" w:eastAsia="仿宋" w:hAnsi="仿宋" w:hint="eastAsia"/>
            <w:b/>
            <w:noProof/>
            <w:sz w:val="24"/>
          </w:rPr>
          <w:t>联系方式</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_Toc101425108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4</w:t>
        </w:r>
        <w:r w:rsidR="00565B1A" w:rsidRPr="00565B1A">
          <w:rPr>
            <w:rFonts w:ascii="仿宋" w:eastAsia="仿宋" w:hAnsi="仿宋"/>
            <w:b/>
            <w:noProof/>
            <w:sz w:val="24"/>
          </w:rPr>
          <w:fldChar w:fldCharType="end"/>
        </w:r>
      </w:hyperlink>
    </w:p>
    <w:p w:rsidR="00565B1A" w:rsidRPr="00565B1A" w:rsidRDefault="005A38E9" w:rsidP="00565B1A">
      <w:pPr>
        <w:pStyle w:val="12"/>
        <w:tabs>
          <w:tab w:val="right" w:leader="dot" w:pos="8835"/>
        </w:tabs>
        <w:spacing w:line="480" w:lineRule="auto"/>
        <w:rPr>
          <w:rFonts w:ascii="仿宋" w:eastAsia="仿宋" w:hAnsi="仿宋" w:cstheme="minorBidi"/>
          <w:b/>
          <w:noProof/>
          <w:sz w:val="24"/>
        </w:rPr>
      </w:pPr>
      <w:hyperlink w:anchor="_Toc101425109" w:history="1">
        <w:r w:rsidR="00565B1A" w:rsidRPr="00565B1A">
          <w:rPr>
            <w:rStyle w:val="af0"/>
            <w:rFonts w:ascii="仿宋" w:eastAsia="仿宋" w:hAnsi="仿宋" w:hint="eastAsia"/>
            <w:b/>
            <w:noProof/>
            <w:kern w:val="0"/>
            <w:sz w:val="24"/>
          </w:rPr>
          <w:t>第二章</w:t>
        </w:r>
        <w:r w:rsidR="00565B1A" w:rsidRPr="00565B1A">
          <w:rPr>
            <w:rStyle w:val="af0"/>
            <w:rFonts w:ascii="仿宋" w:eastAsia="仿宋" w:hAnsi="仿宋"/>
            <w:b/>
            <w:noProof/>
            <w:kern w:val="0"/>
            <w:sz w:val="24"/>
          </w:rPr>
          <w:t xml:space="preserve"> </w:t>
        </w:r>
        <w:r w:rsidR="00565B1A" w:rsidRPr="00565B1A">
          <w:rPr>
            <w:rStyle w:val="af0"/>
            <w:rFonts w:ascii="仿宋" w:eastAsia="仿宋" w:hAnsi="仿宋" w:hint="eastAsia"/>
            <w:b/>
            <w:noProof/>
            <w:kern w:val="0"/>
            <w:sz w:val="24"/>
          </w:rPr>
          <w:t>供应商须知</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_Toc101425109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5</w:t>
        </w:r>
        <w:r w:rsidR="00565B1A" w:rsidRPr="00565B1A">
          <w:rPr>
            <w:rFonts w:ascii="仿宋" w:eastAsia="仿宋" w:hAnsi="仿宋"/>
            <w:b/>
            <w:noProof/>
            <w:sz w:val="24"/>
          </w:rPr>
          <w:fldChar w:fldCharType="end"/>
        </w:r>
      </w:hyperlink>
    </w:p>
    <w:p w:rsidR="00565B1A" w:rsidRPr="00565B1A" w:rsidRDefault="005A38E9" w:rsidP="00565B1A">
      <w:pPr>
        <w:pStyle w:val="12"/>
        <w:tabs>
          <w:tab w:val="right" w:leader="dot" w:pos="8835"/>
        </w:tabs>
        <w:spacing w:line="480" w:lineRule="auto"/>
        <w:rPr>
          <w:rFonts w:ascii="仿宋" w:eastAsia="仿宋" w:hAnsi="仿宋" w:cstheme="minorBidi"/>
          <w:b/>
          <w:noProof/>
          <w:sz w:val="24"/>
        </w:rPr>
      </w:pPr>
      <w:hyperlink w:anchor="_Toc101425110" w:history="1">
        <w:r w:rsidR="00565B1A" w:rsidRPr="00565B1A">
          <w:rPr>
            <w:rStyle w:val="af0"/>
            <w:rFonts w:ascii="仿宋" w:eastAsia="仿宋" w:hAnsi="仿宋" w:hint="eastAsia"/>
            <w:b/>
            <w:noProof/>
            <w:sz w:val="24"/>
          </w:rPr>
          <w:t>供应商须知前附表</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_Toc101425110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5</w:t>
        </w:r>
        <w:r w:rsidR="00565B1A" w:rsidRPr="00565B1A">
          <w:rPr>
            <w:rFonts w:ascii="仿宋" w:eastAsia="仿宋" w:hAnsi="仿宋"/>
            <w:b/>
            <w:noProof/>
            <w:sz w:val="24"/>
          </w:rPr>
          <w:fldChar w:fldCharType="end"/>
        </w:r>
      </w:hyperlink>
    </w:p>
    <w:p w:rsidR="00565B1A" w:rsidRPr="00565B1A" w:rsidRDefault="005A38E9" w:rsidP="00565B1A">
      <w:pPr>
        <w:pStyle w:val="12"/>
        <w:tabs>
          <w:tab w:val="left" w:pos="840"/>
          <w:tab w:val="right" w:leader="dot" w:pos="8835"/>
        </w:tabs>
        <w:spacing w:line="480" w:lineRule="auto"/>
        <w:rPr>
          <w:rFonts w:ascii="仿宋" w:eastAsia="仿宋" w:hAnsi="仿宋" w:cstheme="minorBidi"/>
          <w:b/>
          <w:noProof/>
          <w:sz w:val="24"/>
        </w:rPr>
      </w:pPr>
      <w:hyperlink w:anchor="_Toc101425111" w:history="1">
        <w:r w:rsidR="00565B1A" w:rsidRPr="00565B1A">
          <w:rPr>
            <w:rStyle w:val="af0"/>
            <w:rFonts w:ascii="仿宋" w:eastAsia="仿宋" w:hAnsi="仿宋" w:hint="eastAsia"/>
            <w:b/>
            <w:noProof/>
            <w:sz w:val="24"/>
          </w:rPr>
          <w:t>一、</w:t>
        </w:r>
        <w:r w:rsidR="00565B1A" w:rsidRPr="00565B1A">
          <w:rPr>
            <w:rFonts w:ascii="仿宋" w:eastAsia="仿宋" w:hAnsi="仿宋" w:cstheme="minorBidi"/>
            <w:b/>
            <w:noProof/>
            <w:sz w:val="24"/>
          </w:rPr>
          <w:tab/>
        </w:r>
        <w:r w:rsidR="00565B1A" w:rsidRPr="00565B1A">
          <w:rPr>
            <w:rStyle w:val="af0"/>
            <w:rFonts w:ascii="仿宋" w:eastAsia="仿宋" w:hAnsi="仿宋" w:hint="eastAsia"/>
            <w:b/>
            <w:noProof/>
            <w:sz w:val="24"/>
          </w:rPr>
          <w:t>采购文件</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_Toc101425111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8</w:t>
        </w:r>
        <w:r w:rsidR="00565B1A" w:rsidRPr="00565B1A">
          <w:rPr>
            <w:rFonts w:ascii="仿宋" w:eastAsia="仿宋" w:hAnsi="仿宋"/>
            <w:b/>
            <w:noProof/>
            <w:sz w:val="24"/>
          </w:rPr>
          <w:fldChar w:fldCharType="end"/>
        </w:r>
      </w:hyperlink>
    </w:p>
    <w:p w:rsidR="00565B1A" w:rsidRPr="00565B1A" w:rsidRDefault="005A38E9" w:rsidP="00565B1A">
      <w:pPr>
        <w:pStyle w:val="12"/>
        <w:tabs>
          <w:tab w:val="left" w:pos="840"/>
          <w:tab w:val="right" w:leader="dot" w:pos="8835"/>
        </w:tabs>
        <w:spacing w:line="480" w:lineRule="auto"/>
        <w:rPr>
          <w:rFonts w:ascii="仿宋" w:eastAsia="仿宋" w:hAnsi="仿宋" w:cstheme="minorBidi"/>
          <w:b/>
          <w:noProof/>
          <w:sz w:val="24"/>
        </w:rPr>
      </w:pPr>
      <w:hyperlink w:anchor="_Toc101425112" w:history="1">
        <w:r w:rsidR="00565B1A" w:rsidRPr="00565B1A">
          <w:rPr>
            <w:rStyle w:val="af0"/>
            <w:rFonts w:ascii="仿宋" w:eastAsia="仿宋" w:hAnsi="仿宋" w:hint="eastAsia"/>
            <w:b/>
            <w:noProof/>
            <w:sz w:val="24"/>
          </w:rPr>
          <w:t>二、</w:t>
        </w:r>
        <w:r w:rsidR="00565B1A" w:rsidRPr="00565B1A">
          <w:rPr>
            <w:rFonts w:ascii="仿宋" w:eastAsia="仿宋" w:hAnsi="仿宋" w:cstheme="minorBidi"/>
            <w:b/>
            <w:noProof/>
            <w:sz w:val="24"/>
          </w:rPr>
          <w:tab/>
        </w:r>
        <w:r w:rsidR="00565B1A" w:rsidRPr="00565B1A">
          <w:rPr>
            <w:rStyle w:val="af0"/>
            <w:rFonts w:ascii="仿宋" w:eastAsia="仿宋" w:hAnsi="仿宋" w:hint="eastAsia"/>
            <w:b/>
            <w:noProof/>
            <w:sz w:val="24"/>
          </w:rPr>
          <w:t>响应文件</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_Toc101425112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8</w:t>
        </w:r>
        <w:r w:rsidR="00565B1A" w:rsidRPr="00565B1A">
          <w:rPr>
            <w:rFonts w:ascii="仿宋" w:eastAsia="仿宋" w:hAnsi="仿宋"/>
            <w:b/>
            <w:noProof/>
            <w:sz w:val="24"/>
          </w:rPr>
          <w:fldChar w:fldCharType="end"/>
        </w:r>
      </w:hyperlink>
    </w:p>
    <w:p w:rsidR="00565B1A" w:rsidRPr="00565B1A" w:rsidRDefault="005A38E9" w:rsidP="00565B1A">
      <w:pPr>
        <w:pStyle w:val="12"/>
        <w:tabs>
          <w:tab w:val="right" w:leader="dot" w:pos="8835"/>
        </w:tabs>
        <w:spacing w:line="480" w:lineRule="auto"/>
        <w:rPr>
          <w:rFonts w:ascii="仿宋" w:eastAsia="仿宋" w:hAnsi="仿宋" w:cstheme="minorBidi"/>
          <w:b/>
          <w:noProof/>
          <w:sz w:val="24"/>
        </w:rPr>
      </w:pPr>
      <w:hyperlink w:anchor="_Toc101425113" w:history="1">
        <w:r w:rsidR="00565B1A" w:rsidRPr="00565B1A">
          <w:rPr>
            <w:rStyle w:val="af0"/>
            <w:rFonts w:ascii="仿宋" w:eastAsia="仿宋" w:hAnsi="仿宋" w:hint="eastAsia"/>
            <w:b/>
            <w:noProof/>
            <w:kern w:val="0"/>
            <w:sz w:val="24"/>
          </w:rPr>
          <w:t>第三章、评审办法</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_Toc101425113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10</w:t>
        </w:r>
        <w:r w:rsidR="00565B1A" w:rsidRPr="00565B1A">
          <w:rPr>
            <w:rFonts w:ascii="仿宋" w:eastAsia="仿宋" w:hAnsi="仿宋"/>
            <w:b/>
            <w:noProof/>
            <w:sz w:val="24"/>
          </w:rPr>
          <w:fldChar w:fldCharType="end"/>
        </w:r>
      </w:hyperlink>
    </w:p>
    <w:p w:rsidR="00565B1A" w:rsidRPr="00565B1A" w:rsidRDefault="005A38E9" w:rsidP="00565B1A">
      <w:pPr>
        <w:pStyle w:val="12"/>
        <w:tabs>
          <w:tab w:val="left" w:pos="840"/>
          <w:tab w:val="right" w:leader="dot" w:pos="8835"/>
        </w:tabs>
        <w:spacing w:line="480" w:lineRule="auto"/>
        <w:rPr>
          <w:rFonts w:ascii="仿宋" w:eastAsia="仿宋" w:hAnsi="仿宋" w:cstheme="minorBidi"/>
          <w:b/>
          <w:noProof/>
          <w:sz w:val="24"/>
        </w:rPr>
      </w:pPr>
      <w:hyperlink w:anchor="_Toc101425114" w:history="1">
        <w:r w:rsidR="00565B1A" w:rsidRPr="00565B1A">
          <w:rPr>
            <w:rStyle w:val="af0"/>
            <w:rFonts w:ascii="仿宋" w:eastAsia="仿宋" w:hAnsi="仿宋" w:hint="eastAsia"/>
            <w:b/>
            <w:noProof/>
            <w:sz w:val="24"/>
          </w:rPr>
          <w:t>一、</w:t>
        </w:r>
        <w:r w:rsidR="00565B1A" w:rsidRPr="00565B1A">
          <w:rPr>
            <w:rFonts w:ascii="仿宋" w:eastAsia="仿宋" w:hAnsi="仿宋" w:cstheme="minorBidi"/>
            <w:b/>
            <w:noProof/>
            <w:sz w:val="24"/>
          </w:rPr>
          <w:tab/>
        </w:r>
        <w:r w:rsidR="00565B1A" w:rsidRPr="00565B1A">
          <w:rPr>
            <w:rStyle w:val="af0"/>
            <w:rFonts w:ascii="仿宋" w:eastAsia="仿宋" w:hAnsi="仿宋" w:hint="eastAsia"/>
            <w:b/>
            <w:noProof/>
            <w:sz w:val="24"/>
          </w:rPr>
          <w:t>评审原则</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_Toc101425114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10</w:t>
        </w:r>
        <w:r w:rsidR="00565B1A" w:rsidRPr="00565B1A">
          <w:rPr>
            <w:rFonts w:ascii="仿宋" w:eastAsia="仿宋" w:hAnsi="仿宋"/>
            <w:b/>
            <w:noProof/>
            <w:sz w:val="24"/>
          </w:rPr>
          <w:fldChar w:fldCharType="end"/>
        </w:r>
      </w:hyperlink>
    </w:p>
    <w:p w:rsidR="00565B1A" w:rsidRPr="00565B1A" w:rsidRDefault="005A38E9" w:rsidP="00565B1A">
      <w:pPr>
        <w:pStyle w:val="12"/>
        <w:tabs>
          <w:tab w:val="left" w:pos="840"/>
          <w:tab w:val="right" w:leader="dot" w:pos="8835"/>
        </w:tabs>
        <w:spacing w:line="480" w:lineRule="auto"/>
        <w:rPr>
          <w:rFonts w:ascii="仿宋" w:eastAsia="仿宋" w:hAnsi="仿宋" w:cstheme="minorBidi"/>
          <w:b/>
          <w:noProof/>
          <w:sz w:val="24"/>
        </w:rPr>
      </w:pPr>
      <w:hyperlink w:anchor="_Toc101425115" w:history="1">
        <w:r w:rsidR="00565B1A" w:rsidRPr="00565B1A">
          <w:rPr>
            <w:rStyle w:val="af0"/>
            <w:rFonts w:ascii="仿宋" w:eastAsia="仿宋" w:hAnsi="仿宋" w:hint="eastAsia"/>
            <w:b/>
            <w:noProof/>
            <w:sz w:val="24"/>
          </w:rPr>
          <w:t>二、</w:t>
        </w:r>
        <w:r w:rsidR="00565B1A" w:rsidRPr="00565B1A">
          <w:rPr>
            <w:rFonts w:ascii="仿宋" w:eastAsia="仿宋" w:hAnsi="仿宋" w:cstheme="minorBidi"/>
            <w:b/>
            <w:noProof/>
            <w:sz w:val="24"/>
          </w:rPr>
          <w:tab/>
        </w:r>
        <w:r w:rsidR="00565B1A" w:rsidRPr="00565B1A">
          <w:rPr>
            <w:rStyle w:val="af0"/>
            <w:rFonts w:ascii="仿宋" w:eastAsia="仿宋" w:hAnsi="仿宋" w:hint="eastAsia"/>
            <w:b/>
            <w:noProof/>
            <w:sz w:val="24"/>
          </w:rPr>
          <w:t>评审组织</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_Toc101425115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10</w:t>
        </w:r>
        <w:r w:rsidR="00565B1A" w:rsidRPr="00565B1A">
          <w:rPr>
            <w:rFonts w:ascii="仿宋" w:eastAsia="仿宋" w:hAnsi="仿宋"/>
            <w:b/>
            <w:noProof/>
            <w:sz w:val="24"/>
          </w:rPr>
          <w:fldChar w:fldCharType="end"/>
        </w:r>
      </w:hyperlink>
    </w:p>
    <w:p w:rsidR="00565B1A" w:rsidRPr="00565B1A" w:rsidRDefault="005A38E9" w:rsidP="00565B1A">
      <w:pPr>
        <w:pStyle w:val="12"/>
        <w:tabs>
          <w:tab w:val="left" w:pos="840"/>
          <w:tab w:val="right" w:leader="dot" w:pos="8835"/>
        </w:tabs>
        <w:spacing w:line="480" w:lineRule="auto"/>
        <w:rPr>
          <w:rFonts w:ascii="仿宋" w:eastAsia="仿宋" w:hAnsi="仿宋" w:cstheme="minorBidi"/>
          <w:b/>
          <w:noProof/>
          <w:sz w:val="24"/>
        </w:rPr>
      </w:pPr>
      <w:hyperlink w:anchor="_Toc101425116" w:history="1">
        <w:r w:rsidR="00565B1A" w:rsidRPr="00565B1A">
          <w:rPr>
            <w:rStyle w:val="af0"/>
            <w:rFonts w:ascii="仿宋" w:eastAsia="仿宋" w:hAnsi="仿宋" w:hint="eastAsia"/>
            <w:b/>
            <w:noProof/>
            <w:sz w:val="24"/>
          </w:rPr>
          <w:t>三、</w:t>
        </w:r>
        <w:r w:rsidR="00565B1A" w:rsidRPr="00565B1A">
          <w:rPr>
            <w:rFonts w:ascii="仿宋" w:eastAsia="仿宋" w:hAnsi="仿宋" w:cstheme="minorBidi"/>
            <w:b/>
            <w:noProof/>
            <w:sz w:val="24"/>
          </w:rPr>
          <w:tab/>
        </w:r>
        <w:r w:rsidR="00565B1A" w:rsidRPr="00565B1A">
          <w:rPr>
            <w:rStyle w:val="af0"/>
            <w:rFonts w:ascii="仿宋" w:eastAsia="仿宋" w:hAnsi="仿宋" w:hint="eastAsia"/>
            <w:b/>
            <w:noProof/>
            <w:sz w:val="24"/>
          </w:rPr>
          <w:t>评审程序和内容</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_Toc101425116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10</w:t>
        </w:r>
        <w:r w:rsidR="00565B1A" w:rsidRPr="00565B1A">
          <w:rPr>
            <w:rFonts w:ascii="仿宋" w:eastAsia="仿宋" w:hAnsi="仿宋"/>
            <w:b/>
            <w:noProof/>
            <w:sz w:val="24"/>
          </w:rPr>
          <w:fldChar w:fldCharType="end"/>
        </w:r>
      </w:hyperlink>
    </w:p>
    <w:p w:rsidR="00565B1A" w:rsidRPr="00565B1A" w:rsidRDefault="005A38E9" w:rsidP="00565B1A">
      <w:pPr>
        <w:pStyle w:val="12"/>
        <w:tabs>
          <w:tab w:val="left" w:pos="840"/>
          <w:tab w:val="right" w:leader="dot" w:pos="8835"/>
        </w:tabs>
        <w:spacing w:line="480" w:lineRule="auto"/>
        <w:rPr>
          <w:rFonts w:ascii="仿宋" w:eastAsia="仿宋" w:hAnsi="仿宋" w:cstheme="minorBidi"/>
          <w:b/>
          <w:noProof/>
          <w:sz w:val="24"/>
        </w:rPr>
      </w:pPr>
      <w:hyperlink w:anchor="_Toc101425117" w:history="1">
        <w:r w:rsidR="00565B1A" w:rsidRPr="00565B1A">
          <w:rPr>
            <w:rStyle w:val="af0"/>
            <w:rFonts w:ascii="仿宋" w:eastAsia="仿宋" w:hAnsi="仿宋" w:hint="eastAsia"/>
            <w:b/>
            <w:noProof/>
            <w:sz w:val="24"/>
          </w:rPr>
          <w:t>四、</w:t>
        </w:r>
        <w:r w:rsidR="00565B1A" w:rsidRPr="00565B1A">
          <w:rPr>
            <w:rFonts w:ascii="仿宋" w:eastAsia="仿宋" w:hAnsi="仿宋" w:cstheme="minorBidi"/>
            <w:b/>
            <w:noProof/>
            <w:sz w:val="24"/>
          </w:rPr>
          <w:tab/>
        </w:r>
        <w:r w:rsidR="00565B1A" w:rsidRPr="00565B1A">
          <w:rPr>
            <w:rStyle w:val="af0"/>
            <w:rFonts w:ascii="仿宋" w:eastAsia="仿宋" w:hAnsi="仿宋" w:hint="eastAsia"/>
            <w:b/>
            <w:noProof/>
            <w:sz w:val="24"/>
          </w:rPr>
          <w:t>评审细则</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_Toc101425117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10</w:t>
        </w:r>
        <w:r w:rsidR="00565B1A" w:rsidRPr="00565B1A">
          <w:rPr>
            <w:rFonts w:ascii="仿宋" w:eastAsia="仿宋" w:hAnsi="仿宋"/>
            <w:b/>
            <w:noProof/>
            <w:sz w:val="24"/>
          </w:rPr>
          <w:fldChar w:fldCharType="end"/>
        </w:r>
      </w:hyperlink>
    </w:p>
    <w:p w:rsidR="00565B1A" w:rsidRPr="00565B1A" w:rsidRDefault="005A38E9" w:rsidP="00565B1A">
      <w:pPr>
        <w:pStyle w:val="12"/>
        <w:tabs>
          <w:tab w:val="left" w:pos="840"/>
          <w:tab w:val="right" w:leader="dot" w:pos="8835"/>
        </w:tabs>
        <w:spacing w:line="480" w:lineRule="auto"/>
        <w:rPr>
          <w:rFonts w:ascii="仿宋" w:eastAsia="仿宋" w:hAnsi="仿宋" w:cstheme="minorBidi"/>
          <w:b/>
          <w:noProof/>
          <w:sz w:val="24"/>
        </w:rPr>
      </w:pPr>
      <w:hyperlink w:anchor="_Toc101425118" w:history="1">
        <w:r w:rsidR="00565B1A" w:rsidRPr="00565B1A">
          <w:rPr>
            <w:rStyle w:val="af0"/>
            <w:rFonts w:ascii="仿宋" w:eastAsia="仿宋" w:hAnsi="仿宋" w:hint="eastAsia"/>
            <w:b/>
            <w:noProof/>
            <w:sz w:val="24"/>
          </w:rPr>
          <w:t>五、</w:t>
        </w:r>
        <w:r w:rsidR="00565B1A" w:rsidRPr="00565B1A">
          <w:rPr>
            <w:rFonts w:ascii="仿宋" w:eastAsia="仿宋" w:hAnsi="仿宋" w:cstheme="minorBidi"/>
            <w:b/>
            <w:noProof/>
            <w:sz w:val="24"/>
          </w:rPr>
          <w:tab/>
        </w:r>
        <w:r w:rsidR="00565B1A" w:rsidRPr="00565B1A">
          <w:rPr>
            <w:rStyle w:val="af0"/>
            <w:rFonts w:ascii="仿宋" w:eastAsia="仿宋" w:hAnsi="仿宋" w:hint="eastAsia"/>
            <w:b/>
            <w:noProof/>
            <w:sz w:val="24"/>
          </w:rPr>
          <w:t>完成评审报告</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_Toc101425118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14</w:t>
        </w:r>
        <w:r w:rsidR="00565B1A" w:rsidRPr="00565B1A">
          <w:rPr>
            <w:rFonts w:ascii="仿宋" w:eastAsia="仿宋" w:hAnsi="仿宋"/>
            <w:b/>
            <w:noProof/>
            <w:sz w:val="24"/>
          </w:rPr>
          <w:fldChar w:fldCharType="end"/>
        </w:r>
      </w:hyperlink>
    </w:p>
    <w:p w:rsidR="00565B1A" w:rsidRPr="00565B1A" w:rsidRDefault="005A38E9" w:rsidP="00565B1A">
      <w:pPr>
        <w:pStyle w:val="12"/>
        <w:tabs>
          <w:tab w:val="right" w:leader="dot" w:pos="8835"/>
        </w:tabs>
        <w:spacing w:line="480" w:lineRule="auto"/>
        <w:rPr>
          <w:rFonts w:ascii="仿宋" w:eastAsia="仿宋" w:hAnsi="仿宋" w:cstheme="minorBidi"/>
          <w:b/>
          <w:noProof/>
          <w:sz w:val="24"/>
        </w:rPr>
      </w:pPr>
      <w:hyperlink w:anchor="_Toc101425119" w:history="1">
        <w:r w:rsidR="00565B1A" w:rsidRPr="00565B1A">
          <w:rPr>
            <w:rStyle w:val="af0"/>
            <w:rFonts w:ascii="仿宋" w:eastAsia="仿宋" w:hAnsi="仿宋" w:hint="eastAsia"/>
            <w:b/>
            <w:noProof/>
            <w:kern w:val="0"/>
            <w:sz w:val="24"/>
          </w:rPr>
          <w:t>第四章</w:t>
        </w:r>
        <w:r w:rsidR="00565B1A" w:rsidRPr="00565B1A">
          <w:rPr>
            <w:rStyle w:val="af0"/>
            <w:rFonts w:ascii="仿宋" w:eastAsia="仿宋" w:hAnsi="仿宋"/>
            <w:b/>
            <w:noProof/>
            <w:kern w:val="0"/>
            <w:sz w:val="24"/>
          </w:rPr>
          <w:t xml:space="preserve"> </w:t>
        </w:r>
        <w:r w:rsidR="00565B1A" w:rsidRPr="00565B1A">
          <w:rPr>
            <w:rStyle w:val="af0"/>
            <w:rFonts w:ascii="仿宋" w:eastAsia="仿宋" w:hAnsi="仿宋" w:hint="eastAsia"/>
            <w:b/>
            <w:noProof/>
            <w:kern w:val="0"/>
            <w:sz w:val="24"/>
          </w:rPr>
          <w:t>合同条款及格式</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_Toc101425119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15</w:t>
        </w:r>
        <w:r w:rsidR="00565B1A" w:rsidRPr="00565B1A">
          <w:rPr>
            <w:rFonts w:ascii="仿宋" w:eastAsia="仿宋" w:hAnsi="仿宋"/>
            <w:b/>
            <w:noProof/>
            <w:sz w:val="24"/>
          </w:rPr>
          <w:fldChar w:fldCharType="end"/>
        </w:r>
      </w:hyperlink>
    </w:p>
    <w:p w:rsidR="00565B1A" w:rsidRPr="00565B1A" w:rsidRDefault="005A38E9" w:rsidP="00565B1A">
      <w:pPr>
        <w:pStyle w:val="12"/>
        <w:tabs>
          <w:tab w:val="right" w:leader="dot" w:pos="8835"/>
        </w:tabs>
        <w:spacing w:line="480" w:lineRule="auto"/>
        <w:rPr>
          <w:rFonts w:ascii="仿宋" w:eastAsia="仿宋" w:hAnsi="仿宋" w:cstheme="minorBidi"/>
          <w:b/>
          <w:noProof/>
          <w:sz w:val="24"/>
        </w:rPr>
      </w:pPr>
      <w:hyperlink w:anchor="_Toc101425120" w:history="1">
        <w:r w:rsidR="00565B1A" w:rsidRPr="00565B1A">
          <w:rPr>
            <w:rStyle w:val="af0"/>
            <w:rFonts w:ascii="仿宋" w:eastAsia="仿宋" w:hAnsi="仿宋" w:hint="eastAsia"/>
            <w:b/>
            <w:noProof/>
            <w:kern w:val="0"/>
            <w:sz w:val="24"/>
          </w:rPr>
          <w:t>第五章 用户需求书</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_Toc101425120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21</w:t>
        </w:r>
        <w:r w:rsidR="00565B1A" w:rsidRPr="00565B1A">
          <w:rPr>
            <w:rFonts w:ascii="仿宋" w:eastAsia="仿宋" w:hAnsi="仿宋"/>
            <w:b/>
            <w:noProof/>
            <w:sz w:val="24"/>
          </w:rPr>
          <w:fldChar w:fldCharType="end"/>
        </w:r>
      </w:hyperlink>
    </w:p>
    <w:p w:rsidR="00565B1A" w:rsidRPr="00565B1A" w:rsidRDefault="005A38E9" w:rsidP="00565B1A">
      <w:pPr>
        <w:pStyle w:val="12"/>
        <w:tabs>
          <w:tab w:val="right" w:leader="dot" w:pos="8835"/>
        </w:tabs>
        <w:spacing w:line="480" w:lineRule="auto"/>
        <w:rPr>
          <w:rFonts w:ascii="仿宋" w:eastAsia="仿宋" w:hAnsi="仿宋" w:cstheme="minorBidi"/>
          <w:noProof/>
          <w:szCs w:val="22"/>
        </w:rPr>
      </w:pPr>
      <w:hyperlink w:anchor="_Toc101425121" w:history="1">
        <w:r w:rsidR="00565B1A" w:rsidRPr="00565B1A">
          <w:rPr>
            <w:rStyle w:val="af0"/>
            <w:rFonts w:ascii="仿宋" w:eastAsia="仿宋" w:hAnsi="仿宋" w:hint="eastAsia"/>
            <w:b/>
            <w:noProof/>
            <w:kern w:val="0"/>
            <w:sz w:val="24"/>
          </w:rPr>
          <w:t>第六章</w:t>
        </w:r>
        <w:r w:rsidR="00565B1A" w:rsidRPr="00565B1A">
          <w:rPr>
            <w:rStyle w:val="af0"/>
            <w:rFonts w:ascii="仿宋" w:eastAsia="仿宋" w:hAnsi="仿宋"/>
            <w:b/>
            <w:noProof/>
            <w:kern w:val="0"/>
            <w:sz w:val="24"/>
          </w:rPr>
          <w:t xml:space="preserve"> </w:t>
        </w:r>
        <w:r w:rsidR="00565B1A" w:rsidRPr="00565B1A">
          <w:rPr>
            <w:rStyle w:val="af0"/>
            <w:rFonts w:ascii="仿宋" w:eastAsia="仿宋" w:hAnsi="仿宋" w:hint="eastAsia"/>
            <w:b/>
            <w:noProof/>
            <w:kern w:val="0"/>
            <w:sz w:val="24"/>
          </w:rPr>
          <w:t>响应文件格式</w:t>
        </w:r>
        <w:r w:rsidR="00565B1A" w:rsidRPr="00565B1A">
          <w:rPr>
            <w:rFonts w:ascii="仿宋" w:eastAsia="仿宋" w:hAnsi="仿宋"/>
            <w:b/>
            <w:noProof/>
            <w:sz w:val="24"/>
          </w:rPr>
          <w:tab/>
        </w:r>
        <w:r w:rsidR="00565B1A" w:rsidRPr="00565B1A">
          <w:rPr>
            <w:rFonts w:ascii="仿宋" w:eastAsia="仿宋" w:hAnsi="仿宋"/>
            <w:b/>
            <w:noProof/>
            <w:sz w:val="24"/>
          </w:rPr>
          <w:fldChar w:fldCharType="begin"/>
        </w:r>
        <w:r w:rsidR="00565B1A" w:rsidRPr="00565B1A">
          <w:rPr>
            <w:rFonts w:ascii="仿宋" w:eastAsia="仿宋" w:hAnsi="仿宋"/>
            <w:b/>
            <w:noProof/>
            <w:sz w:val="24"/>
          </w:rPr>
          <w:instrText xml:space="preserve"> PAGEREF _Toc101425121 \h </w:instrText>
        </w:r>
        <w:r w:rsidR="00565B1A" w:rsidRPr="00565B1A">
          <w:rPr>
            <w:rFonts w:ascii="仿宋" w:eastAsia="仿宋" w:hAnsi="仿宋"/>
            <w:b/>
            <w:noProof/>
            <w:sz w:val="24"/>
          </w:rPr>
        </w:r>
        <w:r w:rsidR="00565B1A" w:rsidRPr="00565B1A">
          <w:rPr>
            <w:rFonts w:ascii="仿宋" w:eastAsia="仿宋" w:hAnsi="仿宋"/>
            <w:b/>
            <w:noProof/>
            <w:sz w:val="24"/>
          </w:rPr>
          <w:fldChar w:fldCharType="separate"/>
        </w:r>
        <w:r w:rsidR="00BA4B09">
          <w:rPr>
            <w:rFonts w:ascii="仿宋" w:eastAsia="仿宋" w:hAnsi="仿宋"/>
            <w:b/>
            <w:noProof/>
            <w:sz w:val="24"/>
          </w:rPr>
          <w:t>37</w:t>
        </w:r>
        <w:r w:rsidR="00565B1A" w:rsidRPr="00565B1A">
          <w:rPr>
            <w:rFonts w:ascii="仿宋" w:eastAsia="仿宋" w:hAnsi="仿宋"/>
            <w:b/>
            <w:noProof/>
            <w:sz w:val="24"/>
          </w:rPr>
          <w:fldChar w:fldCharType="end"/>
        </w:r>
      </w:hyperlink>
    </w:p>
    <w:p w:rsidR="00F41703" w:rsidRDefault="00106F74" w:rsidP="00565B1A">
      <w:pPr>
        <w:pStyle w:val="a0"/>
        <w:spacing w:line="600" w:lineRule="auto"/>
        <w:ind w:firstLine="280"/>
        <w:rPr>
          <w:rFonts w:ascii="仿宋" w:eastAsia="仿宋" w:hAnsi="仿宋" w:cs="宋体"/>
          <w:sz w:val="28"/>
          <w:szCs w:val="28"/>
        </w:rPr>
      </w:pPr>
      <w:r w:rsidRPr="00565B1A">
        <w:rPr>
          <w:rFonts w:ascii="仿宋" w:eastAsia="仿宋" w:hAnsi="仿宋" w:cs="宋体" w:hint="eastAsia"/>
          <w:sz w:val="28"/>
          <w:szCs w:val="28"/>
        </w:rPr>
        <w:fldChar w:fldCharType="end"/>
      </w:r>
    </w:p>
    <w:p w:rsidR="00565B1A" w:rsidRDefault="00565B1A" w:rsidP="00565B1A"/>
    <w:p w:rsidR="00565B1A" w:rsidRPr="00565B1A" w:rsidRDefault="00565B1A" w:rsidP="00565B1A">
      <w:pPr>
        <w:pStyle w:val="a0"/>
        <w:ind w:firstLine="210"/>
      </w:pPr>
    </w:p>
    <w:p w:rsidR="00F41703" w:rsidRPr="002C7196" w:rsidRDefault="00106F74">
      <w:pPr>
        <w:widowControl/>
        <w:spacing w:line="440" w:lineRule="exact"/>
        <w:jc w:val="center"/>
        <w:outlineLvl w:val="0"/>
        <w:rPr>
          <w:rFonts w:ascii="仿宋_GB2312" w:hAnsi="Calibri"/>
          <w:b/>
          <w:kern w:val="0"/>
          <w:sz w:val="32"/>
          <w:szCs w:val="32"/>
        </w:rPr>
      </w:pPr>
      <w:bookmarkStart w:id="1" w:name="_Toc11188"/>
      <w:bookmarkStart w:id="2" w:name="_Toc15570"/>
      <w:bookmarkStart w:id="3" w:name="_Toc971"/>
      <w:bookmarkStart w:id="4" w:name="_Toc27508"/>
      <w:bookmarkStart w:id="5" w:name="_Toc15713"/>
      <w:bookmarkStart w:id="6" w:name="_Toc10327"/>
      <w:bookmarkStart w:id="7" w:name="_Toc6774"/>
      <w:bookmarkStart w:id="8" w:name="_Toc101425104"/>
      <w:r w:rsidRPr="002C7196">
        <w:rPr>
          <w:rFonts w:ascii="仿宋_GB2312" w:hAnsi="Calibri" w:hint="eastAsia"/>
          <w:b/>
          <w:kern w:val="0"/>
          <w:sz w:val="32"/>
          <w:szCs w:val="32"/>
        </w:rPr>
        <w:lastRenderedPageBreak/>
        <w:t>第一章</w:t>
      </w:r>
      <w:r w:rsidRPr="002C7196">
        <w:rPr>
          <w:rFonts w:ascii="仿宋_GB2312" w:hAnsi="Calibri" w:hint="eastAsia"/>
          <w:b/>
          <w:kern w:val="0"/>
          <w:sz w:val="32"/>
          <w:szCs w:val="32"/>
        </w:rPr>
        <w:t xml:space="preserve"> </w:t>
      </w:r>
      <w:r w:rsidRPr="002C7196">
        <w:rPr>
          <w:rFonts w:ascii="仿宋_GB2312" w:hAnsi="Calibri" w:hint="eastAsia"/>
          <w:b/>
          <w:kern w:val="0"/>
          <w:sz w:val="32"/>
          <w:szCs w:val="32"/>
        </w:rPr>
        <w:t>采购公告</w:t>
      </w:r>
      <w:bookmarkEnd w:id="0"/>
      <w:bookmarkEnd w:id="1"/>
      <w:bookmarkEnd w:id="2"/>
      <w:bookmarkEnd w:id="3"/>
      <w:bookmarkEnd w:id="4"/>
      <w:bookmarkEnd w:id="5"/>
      <w:bookmarkEnd w:id="6"/>
      <w:bookmarkEnd w:id="7"/>
      <w:bookmarkEnd w:id="8"/>
    </w:p>
    <w:p w:rsidR="00F41703" w:rsidRPr="002C7196" w:rsidRDefault="00F41703">
      <w:pPr>
        <w:spacing w:line="360" w:lineRule="auto"/>
        <w:ind w:firstLineChars="225" w:firstLine="540"/>
        <w:rPr>
          <w:rFonts w:ascii="仿宋_GB2312" w:eastAsia="仿宋_GB2312" w:hAnsi="宋体"/>
          <w:bCs/>
          <w:sz w:val="24"/>
          <w:szCs w:val="21"/>
        </w:rPr>
      </w:pPr>
    </w:p>
    <w:p w:rsidR="00F41703" w:rsidRPr="002C7196" w:rsidRDefault="00106F74">
      <w:pPr>
        <w:spacing w:line="360" w:lineRule="auto"/>
        <w:ind w:firstLineChars="225" w:firstLine="540"/>
        <w:rPr>
          <w:rFonts w:ascii="仿宋_GB2312" w:eastAsia="仿宋_GB2312" w:hAnsi="宋体"/>
          <w:bCs/>
          <w:sz w:val="24"/>
          <w:szCs w:val="21"/>
        </w:rPr>
      </w:pPr>
      <w:bookmarkStart w:id="9" w:name="_GoBack"/>
      <w:r w:rsidRPr="002C7196">
        <w:rPr>
          <w:rFonts w:ascii="仿宋_GB2312" w:eastAsia="仿宋_GB2312" w:hAnsi="宋体" w:hint="eastAsia"/>
          <w:bCs/>
          <w:sz w:val="24"/>
          <w:szCs w:val="21"/>
        </w:rPr>
        <w:t>根据我单位采购计划安排，现拟采用</w:t>
      </w:r>
      <w:r w:rsidRPr="002C7196">
        <w:rPr>
          <w:rFonts w:ascii="仿宋_GB2312" w:eastAsia="仿宋_GB2312" w:hAnsi="宋体" w:hint="eastAsia"/>
          <w:bCs/>
          <w:sz w:val="24"/>
          <w:szCs w:val="21"/>
          <w:u w:val="single"/>
        </w:rPr>
        <w:t>询比</w:t>
      </w:r>
      <w:r w:rsidRPr="002C7196">
        <w:rPr>
          <w:rFonts w:ascii="仿宋_GB2312" w:eastAsia="仿宋_GB2312" w:hAnsi="宋体" w:hint="eastAsia"/>
          <w:bCs/>
          <w:sz w:val="24"/>
          <w:szCs w:val="21"/>
        </w:rPr>
        <w:t>方式采购</w:t>
      </w:r>
      <w:r w:rsidRPr="002C7196">
        <w:rPr>
          <w:rFonts w:ascii="仿宋_GB2312" w:eastAsia="仿宋_GB2312" w:hAnsi="宋体" w:hint="eastAsia"/>
          <w:sz w:val="24"/>
          <w:szCs w:val="21"/>
          <w:u w:val="single"/>
        </w:rPr>
        <w:t>温州市</w:t>
      </w:r>
      <w:r w:rsidRPr="002C7196">
        <w:rPr>
          <w:rFonts w:ascii="仿宋_GB2312" w:eastAsia="仿宋_GB2312" w:hAnsi="宋体"/>
          <w:sz w:val="24"/>
          <w:szCs w:val="21"/>
          <w:u w:val="single"/>
        </w:rPr>
        <w:t>域铁路S1</w:t>
      </w:r>
      <w:r w:rsidRPr="002C7196">
        <w:rPr>
          <w:rFonts w:ascii="仿宋_GB2312" w:eastAsia="仿宋_GB2312" w:hAnsi="宋体" w:hint="eastAsia"/>
          <w:sz w:val="24"/>
          <w:szCs w:val="21"/>
          <w:u w:val="single"/>
        </w:rPr>
        <w:t>线2022年</w:t>
      </w:r>
      <w:r w:rsidRPr="002C7196">
        <w:rPr>
          <w:rFonts w:ascii="仿宋_GB2312" w:eastAsia="仿宋_GB2312" w:hAnsi="宋体"/>
          <w:sz w:val="24"/>
          <w:szCs w:val="21"/>
          <w:u w:val="single"/>
        </w:rPr>
        <w:t>法律顾问服务采购项目</w:t>
      </w:r>
      <w:r w:rsidRPr="002C7196">
        <w:rPr>
          <w:rFonts w:ascii="仿宋_GB2312" w:eastAsia="仿宋_GB2312" w:hAnsi="宋体" w:hint="eastAsia"/>
          <w:bCs/>
          <w:sz w:val="24"/>
          <w:szCs w:val="21"/>
        </w:rPr>
        <w:t>，欢迎合格的供应商前来报价。</w:t>
      </w:r>
    </w:p>
    <w:p w:rsidR="00F41703" w:rsidRPr="002C7196" w:rsidRDefault="00106F74">
      <w:pPr>
        <w:numPr>
          <w:ilvl w:val="0"/>
          <w:numId w:val="3"/>
        </w:numPr>
        <w:spacing w:line="360" w:lineRule="auto"/>
        <w:outlineLvl w:val="0"/>
        <w:rPr>
          <w:rFonts w:ascii="仿宋_GB2312" w:eastAsia="仿宋_GB2312" w:hAnsi="宋体"/>
          <w:sz w:val="24"/>
          <w:szCs w:val="21"/>
        </w:rPr>
      </w:pPr>
      <w:bookmarkStart w:id="10" w:name="_Toc12818"/>
      <w:bookmarkStart w:id="11" w:name="_Toc37"/>
      <w:bookmarkStart w:id="12" w:name="_Toc13151"/>
      <w:bookmarkStart w:id="13" w:name="_Toc8293"/>
      <w:bookmarkStart w:id="14" w:name="_Toc26539"/>
      <w:bookmarkStart w:id="15" w:name="_Toc32566"/>
      <w:bookmarkStart w:id="16" w:name="_Toc30560"/>
      <w:bookmarkStart w:id="17" w:name="_Toc13364"/>
      <w:bookmarkStart w:id="18" w:name="_Toc101425105"/>
      <w:r w:rsidRPr="002C7196">
        <w:rPr>
          <w:rFonts w:ascii="仿宋_GB2312" w:eastAsia="仿宋_GB2312" w:hAnsi="宋体" w:hint="eastAsia"/>
          <w:sz w:val="24"/>
          <w:szCs w:val="21"/>
        </w:rPr>
        <w:t>采购项目概况：</w:t>
      </w:r>
      <w:bookmarkEnd w:id="10"/>
      <w:bookmarkEnd w:id="11"/>
      <w:bookmarkEnd w:id="12"/>
      <w:bookmarkEnd w:id="13"/>
      <w:bookmarkEnd w:id="14"/>
      <w:bookmarkEnd w:id="15"/>
      <w:bookmarkEnd w:id="16"/>
      <w:bookmarkEnd w:id="17"/>
      <w:bookmarkEnd w:id="18"/>
    </w:p>
    <w:p w:rsidR="00F41703" w:rsidRPr="002C7196" w:rsidRDefault="00106F74">
      <w:pPr>
        <w:pStyle w:val="af2"/>
        <w:spacing w:line="360" w:lineRule="auto"/>
        <w:ind w:firstLine="480"/>
        <w:rPr>
          <w:rFonts w:ascii="仿宋_GB2312" w:eastAsia="仿宋_GB2312" w:hAnsi="宋体"/>
          <w:sz w:val="24"/>
          <w:szCs w:val="21"/>
        </w:rPr>
      </w:pPr>
      <w:bookmarkStart w:id="19" w:name="_Toc91840675"/>
      <w:r w:rsidRPr="002C7196">
        <w:rPr>
          <w:rFonts w:ascii="仿宋_GB2312" w:eastAsia="仿宋_GB2312" w:hAnsi="宋体" w:hint="eastAsia"/>
          <w:sz w:val="24"/>
          <w:szCs w:val="21"/>
        </w:rPr>
        <w:t>采购人：浙江幸福轨道交通运营管理有限公司</w:t>
      </w:r>
      <w:bookmarkEnd w:id="19"/>
    </w:p>
    <w:p w:rsidR="00F41703" w:rsidRPr="002C7196" w:rsidRDefault="00106F74">
      <w:pPr>
        <w:pStyle w:val="af2"/>
        <w:spacing w:line="360" w:lineRule="auto"/>
        <w:ind w:firstLine="480"/>
        <w:rPr>
          <w:rFonts w:ascii="仿宋_GB2312" w:eastAsia="仿宋_GB2312" w:hAnsi="宋体"/>
          <w:sz w:val="24"/>
          <w:szCs w:val="21"/>
        </w:rPr>
      </w:pPr>
      <w:bookmarkStart w:id="20" w:name="_Toc91840676"/>
      <w:r w:rsidRPr="002C7196">
        <w:rPr>
          <w:rFonts w:ascii="仿宋_GB2312" w:eastAsia="仿宋_GB2312" w:hAnsi="宋体" w:hint="eastAsia"/>
          <w:sz w:val="24"/>
          <w:szCs w:val="21"/>
        </w:rPr>
        <w:t>采购项目：温州市</w:t>
      </w:r>
      <w:r w:rsidRPr="002C7196">
        <w:rPr>
          <w:rFonts w:ascii="仿宋_GB2312" w:eastAsia="仿宋_GB2312" w:hAnsi="宋体"/>
          <w:sz w:val="24"/>
          <w:szCs w:val="21"/>
        </w:rPr>
        <w:t>域铁路S1</w:t>
      </w:r>
      <w:r w:rsidRPr="002C7196">
        <w:rPr>
          <w:rFonts w:ascii="仿宋_GB2312" w:eastAsia="仿宋_GB2312" w:hAnsi="宋体" w:hint="eastAsia"/>
          <w:sz w:val="24"/>
          <w:szCs w:val="21"/>
        </w:rPr>
        <w:t>线2022年</w:t>
      </w:r>
      <w:r w:rsidRPr="002C7196">
        <w:rPr>
          <w:rFonts w:ascii="仿宋_GB2312" w:eastAsia="仿宋_GB2312" w:hAnsi="宋体"/>
          <w:sz w:val="24"/>
          <w:szCs w:val="21"/>
        </w:rPr>
        <w:t>法律顾问服务采购项目</w:t>
      </w:r>
      <w:r w:rsidRPr="002C7196">
        <w:rPr>
          <w:rFonts w:ascii="仿宋_GB2312" w:eastAsia="仿宋_GB2312" w:hAnsi="宋体" w:hint="eastAsia"/>
          <w:sz w:val="24"/>
          <w:szCs w:val="21"/>
        </w:rPr>
        <w:t>;</w:t>
      </w:r>
      <w:bookmarkEnd w:id="20"/>
    </w:p>
    <w:p w:rsidR="00F41703" w:rsidRPr="002C7196" w:rsidRDefault="00106F74">
      <w:pPr>
        <w:pStyle w:val="af2"/>
        <w:spacing w:line="360" w:lineRule="auto"/>
        <w:ind w:firstLine="480"/>
        <w:rPr>
          <w:rFonts w:ascii="仿宋_GB2312" w:eastAsia="仿宋_GB2312" w:hAnsi="宋体"/>
          <w:sz w:val="24"/>
          <w:szCs w:val="21"/>
        </w:rPr>
      </w:pPr>
      <w:bookmarkStart w:id="21" w:name="_Toc91840677"/>
      <w:r w:rsidRPr="002C7196">
        <w:rPr>
          <w:rFonts w:ascii="仿宋_GB2312" w:eastAsia="仿宋_GB2312" w:hAnsi="宋体" w:hint="eastAsia"/>
          <w:sz w:val="24"/>
          <w:szCs w:val="21"/>
        </w:rPr>
        <w:t>采购控制价</w:t>
      </w:r>
      <w:r w:rsidRPr="002C7196">
        <w:rPr>
          <w:rFonts w:ascii="仿宋_GB2312" w:eastAsia="仿宋_GB2312" w:hAnsi="宋体"/>
          <w:sz w:val="24"/>
          <w:szCs w:val="21"/>
          <w:u w:val="single"/>
        </w:rPr>
        <w:t>9.5</w:t>
      </w:r>
      <w:r w:rsidRPr="002C7196">
        <w:rPr>
          <w:rFonts w:ascii="仿宋_GB2312" w:eastAsia="仿宋_GB2312" w:hAnsi="宋体" w:hint="eastAsia"/>
          <w:sz w:val="24"/>
          <w:szCs w:val="21"/>
          <w:u w:val="single"/>
        </w:rPr>
        <w:t>万元</w:t>
      </w:r>
      <w:r w:rsidRPr="002C7196">
        <w:rPr>
          <w:rFonts w:ascii="仿宋_GB2312" w:eastAsia="仿宋_GB2312" w:hAnsi="宋体" w:hint="eastAsia"/>
          <w:sz w:val="24"/>
          <w:szCs w:val="21"/>
        </w:rPr>
        <w:t>;</w:t>
      </w:r>
      <w:bookmarkEnd w:id="21"/>
    </w:p>
    <w:p w:rsidR="00F41703" w:rsidRPr="002C7196" w:rsidRDefault="00106F74">
      <w:pPr>
        <w:pStyle w:val="af2"/>
        <w:spacing w:line="360" w:lineRule="auto"/>
        <w:ind w:firstLine="480"/>
        <w:rPr>
          <w:rFonts w:ascii="仿宋_GB2312" w:eastAsia="仿宋_GB2312" w:hAnsi="宋体"/>
          <w:sz w:val="24"/>
          <w:szCs w:val="21"/>
        </w:rPr>
      </w:pPr>
      <w:bookmarkStart w:id="22" w:name="_Toc91840678"/>
      <w:r w:rsidRPr="002C7196">
        <w:rPr>
          <w:rFonts w:ascii="仿宋_GB2312" w:eastAsia="仿宋_GB2312" w:hAnsi="宋体" w:hint="eastAsia"/>
          <w:sz w:val="24"/>
          <w:szCs w:val="21"/>
        </w:rPr>
        <w:t>采购内容</w:t>
      </w:r>
      <w:r w:rsidRPr="002C7196">
        <w:rPr>
          <w:rFonts w:ascii="仿宋_GB2312" w:eastAsia="仿宋_GB2312" w:hAnsi="宋体"/>
          <w:sz w:val="24"/>
          <w:szCs w:val="21"/>
        </w:rPr>
        <w:t>：</w:t>
      </w:r>
      <w:r w:rsidRPr="002C7196">
        <w:rPr>
          <w:rFonts w:ascii="仿宋_GB2312" w:eastAsia="仿宋_GB2312" w:hAnsi="宋体" w:hint="eastAsia"/>
          <w:sz w:val="24"/>
          <w:szCs w:val="21"/>
        </w:rPr>
        <w:t>为采购人（浙江幸福轨道交通运营管理有限公司）及浙江温州市域铁路一号线有限公司（系SPV公司）提供为期一年的法律事务顾问服务，包括但不限于提供项目建设、重大项目决策、对外合作、内部管理、各类纠纷、诉讼处理咨询等事务提供法律服务等内容</w:t>
      </w:r>
      <w:r w:rsidRPr="002C7196">
        <w:rPr>
          <w:rFonts w:ascii="仿宋_GB2312" w:eastAsia="仿宋_GB2312" w:hAnsi="宋体"/>
          <w:sz w:val="24"/>
          <w:szCs w:val="21"/>
        </w:rPr>
        <w:t>，</w:t>
      </w:r>
      <w:r w:rsidRPr="002C7196">
        <w:rPr>
          <w:rFonts w:ascii="仿宋_GB2312" w:eastAsia="仿宋_GB2312" w:hAnsi="宋体" w:hint="eastAsia"/>
          <w:sz w:val="24"/>
          <w:szCs w:val="21"/>
        </w:rPr>
        <w:t>详见</w:t>
      </w:r>
      <w:r w:rsidRPr="002C7196">
        <w:rPr>
          <w:rFonts w:ascii="仿宋_GB2312" w:eastAsia="仿宋_GB2312" w:hAnsi="宋体"/>
          <w:sz w:val="24"/>
          <w:szCs w:val="21"/>
        </w:rPr>
        <w:t>用户需求书</w:t>
      </w:r>
      <w:r w:rsidRPr="002C7196">
        <w:rPr>
          <w:rFonts w:ascii="仿宋_GB2312" w:eastAsia="仿宋_GB2312" w:hAnsi="宋体" w:hint="eastAsia"/>
          <w:sz w:val="24"/>
          <w:szCs w:val="21"/>
        </w:rPr>
        <w:t>。</w:t>
      </w:r>
      <w:bookmarkEnd w:id="22"/>
    </w:p>
    <w:p w:rsidR="00106F74" w:rsidRPr="002C7196" w:rsidRDefault="00106F74" w:rsidP="00106F74">
      <w:pPr>
        <w:numPr>
          <w:ilvl w:val="0"/>
          <w:numId w:val="3"/>
        </w:numPr>
        <w:spacing w:line="360" w:lineRule="auto"/>
        <w:outlineLvl w:val="0"/>
        <w:rPr>
          <w:rFonts w:ascii="仿宋_GB2312" w:eastAsia="仿宋_GB2312" w:hAnsi="宋体"/>
          <w:sz w:val="24"/>
          <w:szCs w:val="21"/>
        </w:rPr>
      </w:pPr>
      <w:bookmarkStart w:id="23" w:name="_Toc12437"/>
      <w:bookmarkStart w:id="24" w:name="_Toc7762"/>
      <w:bookmarkStart w:id="25" w:name="_Toc2336"/>
      <w:bookmarkStart w:id="26" w:name="_Toc6293"/>
      <w:bookmarkStart w:id="27" w:name="_Toc23964"/>
      <w:bookmarkStart w:id="28" w:name="_Toc261"/>
      <w:bookmarkStart w:id="29" w:name="_Toc17679"/>
      <w:bookmarkStart w:id="30" w:name="_Toc8058"/>
      <w:bookmarkStart w:id="31" w:name="_Toc101425106"/>
      <w:r w:rsidRPr="002C7196">
        <w:rPr>
          <w:rFonts w:ascii="仿宋_GB2312" w:eastAsia="仿宋_GB2312" w:hAnsi="宋体" w:hint="eastAsia"/>
          <w:sz w:val="24"/>
          <w:szCs w:val="21"/>
        </w:rPr>
        <w:t>供应商资格要求：</w:t>
      </w:r>
      <w:bookmarkEnd w:id="23"/>
      <w:bookmarkEnd w:id="24"/>
      <w:bookmarkEnd w:id="25"/>
      <w:bookmarkEnd w:id="26"/>
      <w:bookmarkEnd w:id="27"/>
      <w:bookmarkEnd w:id="28"/>
      <w:bookmarkEnd w:id="29"/>
      <w:bookmarkEnd w:id="30"/>
      <w:bookmarkEnd w:id="31"/>
    </w:p>
    <w:p w:rsidR="00F41703" w:rsidRPr="002C7196" w:rsidRDefault="00106F74" w:rsidP="00836BDA">
      <w:pPr>
        <w:pStyle w:val="a0"/>
        <w:numPr>
          <w:ilvl w:val="0"/>
          <w:numId w:val="20"/>
        </w:numPr>
        <w:spacing w:after="0" w:line="276" w:lineRule="auto"/>
        <w:ind w:firstLineChars="0"/>
        <w:rPr>
          <w:rFonts w:ascii="仿宋_GB2312" w:eastAsia="仿宋_GB2312" w:hAnsi="宋体" w:cs="Times New Roman"/>
          <w:sz w:val="24"/>
          <w:szCs w:val="21"/>
        </w:rPr>
      </w:pPr>
      <w:r w:rsidRPr="002C7196">
        <w:rPr>
          <w:rFonts w:ascii="仿宋_GB2312" w:eastAsia="仿宋_GB2312" w:hAnsi="宋体" w:cs="Times New Roman" w:hint="eastAsia"/>
          <w:sz w:val="24"/>
          <w:szCs w:val="21"/>
        </w:rPr>
        <w:t>根据浙交投办〔2021〕37 号文件要求本次竞标人范围限浙交投办〔2019〕85 号文件规定的律师事务所。</w:t>
      </w:r>
    </w:p>
    <w:p w:rsidR="00106F74" w:rsidRPr="002C7196" w:rsidRDefault="00106F74" w:rsidP="00836BDA">
      <w:pPr>
        <w:pStyle w:val="af2"/>
        <w:numPr>
          <w:ilvl w:val="0"/>
          <w:numId w:val="20"/>
        </w:numPr>
        <w:spacing w:line="276" w:lineRule="auto"/>
        <w:ind w:firstLineChars="0"/>
        <w:rPr>
          <w:rFonts w:ascii="仿宋_GB2312" w:eastAsia="仿宋_GB2312" w:hAnsi="宋体"/>
          <w:sz w:val="24"/>
          <w:szCs w:val="21"/>
        </w:rPr>
      </w:pPr>
      <w:r w:rsidRPr="002C7196">
        <w:rPr>
          <w:rFonts w:ascii="仿宋_GB2312" w:eastAsia="仿宋_GB2312" w:hAnsi="宋体" w:hint="eastAsia"/>
          <w:sz w:val="24"/>
          <w:szCs w:val="21"/>
        </w:rPr>
        <w:t>在</w:t>
      </w:r>
      <w:r w:rsidRPr="002C7196">
        <w:rPr>
          <w:rFonts w:ascii="仿宋_GB2312" w:eastAsia="仿宋_GB2312" w:hAnsi="宋体"/>
          <w:sz w:val="24"/>
          <w:szCs w:val="21"/>
        </w:rPr>
        <w:t>中华人民共和国境内合法设立并有效存续的</w:t>
      </w:r>
      <w:r w:rsidRPr="002C7196">
        <w:rPr>
          <w:rFonts w:ascii="仿宋_GB2312" w:eastAsia="仿宋_GB2312" w:hAnsi="宋体" w:hint="eastAsia"/>
          <w:sz w:val="24"/>
          <w:szCs w:val="21"/>
        </w:rPr>
        <w:t>律所</w:t>
      </w:r>
      <w:r w:rsidR="00836BDA" w:rsidRPr="002C7196">
        <w:rPr>
          <w:rFonts w:ascii="仿宋_GB2312" w:eastAsia="仿宋_GB2312" w:hAnsi="宋体" w:hint="eastAsia"/>
          <w:sz w:val="24"/>
          <w:szCs w:val="21"/>
        </w:rPr>
        <w:t>。</w:t>
      </w:r>
    </w:p>
    <w:p w:rsidR="00106F74" w:rsidRPr="002C7196" w:rsidRDefault="00106F74" w:rsidP="00836BDA">
      <w:pPr>
        <w:pStyle w:val="a0"/>
        <w:numPr>
          <w:ilvl w:val="0"/>
          <w:numId w:val="20"/>
        </w:numPr>
        <w:spacing w:after="0" w:line="276" w:lineRule="auto"/>
        <w:ind w:firstLineChars="0"/>
        <w:rPr>
          <w:rFonts w:ascii="仿宋_GB2312" w:eastAsia="仿宋_GB2312" w:hAnsi="宋体" w:cs="Times New Roman"/>
          <w:sz w:val="24"/>
          <w:szCs w:val="21"/>
        </w:rPr>
      </w:pPr>
      <w:r w:rsidRPr="002C7196">
        <w:rPr>
          <w:rFonts w:ascii="仿宋_GB2312" w:eastAsia="仿宋_GB2312" w:hAnsi="宋体" w:cs="Times New Roman" w:hint="eastAsia"/>
          <w:sz w:val="24"/>
          <w:szCs w:val="21"/>
        </w:rPr>
        <w:t>律师</w:t>
      </w:r>
      <w:r w:rsidRPr="002C7196">
        <w:rPr>
          <w:rFonts w:ascii="仿宋_GB2312" w:eastAsia="仿宋_GB2312" w:hAnsi="宋体" w:cs="Times New Roman"/>
          <w:sz w:val="24"/>
          <w:szCs w:val="21"/>
        </w:rPr>
        <w:t>事务所以及委派律师近</w:t>
      </w:r>
      <w:r w:rsidRPr="002C7196">
        <w:rPr>
          <w:rFonts w:ascii="仿宋_GB2312" w:eastAsia="仿宋_GB2312" w:hAnsi="宋体" w:cs="Times New Roman" w:hint="eastAsia"/>
          <w:sz w:val="24"/>
          <w:szCs w:val="21"/>
        </w:rPr>
        <w:t>3年</w:t>
      </w:r>
      <w:r w:rsidRPr="002C7196">
        <w:rPr>
          <w:rFonts w:ascii="仿宋_GB2312" w:eastAsia="仿宋_GB2312" w:hAnsi="宋体" w:cs="Times New Roman"/>
          <w:sz w:val="24"/>
          <w:szCs w:val="21"/>
        </w:rPr>
        <w:t>未</w:t>
      </w:r>
      <w:r w:rsidRPr="002C7196">
        <w:rPr>
          <w:rFonts w:ascii="仿宋_GB2312" w:eastAsia="仿宋_GB2312" w:hAnsi="宋体" w:cs="Times New Roman" w:hint="eastAsia"/>
          <w:sz w:val="24"/>
          <w:szCs w:val="21"/>
        </w:rPr>
        <w:t>受到</w:t>
      </w:r>
      <w:r w:rsidRPr="002C7196">
        <w:rPr>
          <w:rFonts w:ascii="仿宋_GB2312" w:eastAsia="仿宋_GB2312" w:hAnsi="宋体" w:cs="Times New Roman"/>
          <w:sz w:val="24"/>
          <w:szCs w:val="21"/>
        </w:rPr>
        <w:t>司法部门、</w:t>
      </w:r>
      <w:r w:rsidRPr="002C7196">
        <w:rPr>
          <w:rFonts w:ascii="仿宋_GB2312" w:eastAsia="仿宋_GB2312" w:hAnsi="宋体" w:cs="Times New Roman" w:hint="eastAsia"/>
          <w:sz w:val="24"/>
          <w:szCs w:val="21"/>
        </w:rPr>
        <w:t>行业</w:t>
      </w:r>
      <w:r w:rsidRPr="002C7196">
        <w:rPr>
          <w:rFonts w:ascii="仿宋_GB2312" w:eastAsia="仿宋_GB2312" w:hAnsi="宋体" w:cs="Times New Roman"/>
          <w:sz w:val="24"/>
          <w:szCs w:val="21"/>
        </w:rPr>
        <w:t>协会以及其他行业</w:t>
      </w:r>
      <w:r w:rsidRPr="002C7196">
        <w:rPr>
          <w:rFonts w:ascii="仿宋_GB2312" w:eastAsia="仿宋_GB2312" w:hAnsi="宋体" w:cs="Times New Roman" w:hint="eastAsia"/>
          <w:sz w:val="24"/>
          <w:szCs w:val="21"/>
        </w:rPr>
        <w:t>主管</w:t>
      </w:r>
      <w:r w:rsidRPr="002C7196">
        <w:rPr>
          <w:rFonts w:ascii="仿宋_GB2312" w:eastAsia="仿宋_GB2312" w:hAnsi="宋体" w:cs="Times New Roman"/>
          <w:sz w:val="24"/>
          <w:szCs w:val="21"/>
        </w:rPr>
        <w:t>部门行政处罚或存在不良信用记录。</w:t>
      </w:r>
    </w:p>
    <w:p w:rsidR="00106F74" w:rsidRPr="002C7196" w:rsidRDefault="00106F74" w:rsidP="00836BDA">
      <w:pPr>
        <w:pStyle w:val="af2"/>
        <w:numPr>
          <w:ilvl w:val="0"/>
          <w:numId w:val="20"/>
        </w:numPr>
        <w:spacing w:line="276" w:lineRule="auto"/>
        <w:ind w:firstLineChars="0"/>
        <w:rPr>
          <w:rFonts w:ascii="仿宋_GB2312" w:eastAsia="仿宋_GB2312" w:hAnsi="宋体"/>
          <w:sz w:val="24"/>
          <w:szCs w:val="21"/>
        </w:rPr>
      </w:pPr>
      <w:r w:rsidRPr="002C7196">
        <w:rPr>
          <w:rFonts w:ascii="仿宋_GB2312" w:eastAsia="仿宋_GB2312" w:hAnsi="宋体"/>
          <w:sz w:val="24"/>
          <w:szCs w:val="21"/>
        </w:rPr>
        <w:t>律师团队中的律师组长</w:t>
      </w:r>
      <w:r w:rsidRPr="002C7196">
        <w:rPr>
          <w:rFonts w:ascii="仿宋_GB2312" w:eastAsia="仿宋_GB2312" w:hAnsi="宋体" w:hint="eastAsia"/>
          <w:sz w:val="24"/>
          <w:szCs w:val="21"/>
        </w:rPr>
        <w:t>需</w:t>
      </w:r>
      <w:r w:rsidRPr="002C7196">
        <w:rPr>
          <w:rFonts w:ascii="仿宋_GB2312" w:eastAsia="仿宋_GB2312" w:hAnsi="宋体"/>
          <w:sz w:val="24"/>
          <w:szCs w:val="21"/>
        </w:rPr>
        <w:t>担任律所合伙人以上职务，执业年限不少于</w:t>
      </w:r>
      <w:r w:rsidRPr="002C7196">
        <w:rPr>
          <w:rFonts w:ascii="仿宋_GB2312" w:eastAsia="仿宋_GB2312" w:hAnsi="宋体" w:hint="eastAsia"/>
          <w:sz w:val="24"/>
          <w:szCs w:val="21"/>
        </w:rPr>
        <w:t>3年，</w:t>
      </w:r>
      <w:r w:rsidRPr="002C7196">
        <w:rPr>
          <w:rFonts w:ascii="仿宋_GB2312" w:eastAsia="仿宋_GB2312" w:hAnsi="宋体"/>
          <w:sz w:val="24"/>
          <w:szCs w:val="21"/>
        </w:rPr>
        <w:t>主办律师不少于两名，执业年限须</w:t>
      </w:r>
      <w:r w:rsidRPr="002C7196">
        <w:rPr>
          <w:rFonts w:ascii="仿宋_GB2312" w:eastAsia="仿宋_GB2312" w:hAnsi="宋体" w:hint="eastAsia"/>
          <w:sz w:val="24"/>
          <w:szCs w:val="21"/>
        </w:rPr>
        <w:t>2年</w:t>
      </w:r>
      <w:r w:rsidRPr="002C7196">
        <w:rPr>
          <w:rFonts w:ascii="仿宋_GB2312" w:eastAsia="仿宋_GB2312" w:hAnsi="宋体"/>
          <w:sz w:val="24"/>
          <w:szCs w:val="21"/>
        </w:rPr>
        <w:t>以上。</w:t>
      </w:r>
    </w:p>
    <w:p w:rsidR="00106F74" w:rsidRPr="002C7196" w:rsidRDefault="00106F74" w:rsidP="00836BDA">
      <w:pPr>
        <w:pStyle w:val="a0"/>
        <w:numPr>
          <w:ilvl w:val="0"/>
          <w:numId w:val="20"/>
        </w:numPr>
        <w:spacing w:after="0" w:line="276" w:lineRule="auto"/>
        <w:ind w:firstLineChars="0"/>
        <w:rPr>
          <w:rFonts w:ascii="仿宋_GB2312" w:eastAsia="仿宋_GB2312" w:hAnsi="宋体" w:cs="Times New Roman"/>
          <w:sz w:val="24"/>
          <w:szCs w:val="21"/>
        </w:rPr>
      </w:pPr>
      <w:r w:rsidRPr="002C7196">
        <w:rPr>
          <w:rFonts w:ascii="仿宋_GB2312" w:eastAsia="仿宋_GB2312" w:hAnsi="宋体" w:cs="Times New Roman" w:hint="eastAsia"/>
          <w:sz w:val="24"/>
          <w:szCs w:val="21"/>
        </w:rPr>
        <w:t>本项目</w:t>
      </w:r>
      <w:r w:rsidRPr="002C7196">
        <w:rPr>
          <w:rFonts w:ascii="仿宋_GB2312" w:eastAsia="仿宋_GB2312" w:hAnsi="宋体" w:cs="Times New Roman"/>
          <w:sz w:val="24"/>
          <w:szCs w:val="21"/>
        </w:rPr>
        <w:t>不接受联合体投标</w:t>
      </w:r>
      <w:r w:rsidRPr="002C7196">
        <w:rPr>
          <w:rFonts w:ascii="仿宋_GB2312" w:eastAsia="仿宋_GB2312" w:hAnsi="宋体" w:cs="Times New Roman" w:hint="eastAsia"/>
          <w:sz w:val="24"/>
          <w:szCs w:val="21"/>
        </w:rPr>
        <w:t>申请</w:t>
      </w:r>
      <w:r w:rsidRPr="002C7196">
        <w:rPr>
          <w:rFonts w:ascii="仿宋_GB2312" w:eastAsia="仿宋_GB2312" w:hAnsi="宋体" w:cs="Times New Roman"/>
          <w:sz w:val="24"/>
          <w:szCs w:val="21"/>
        </w:rPr>
        <w:t>。</w:t>
      </w:r>
    </w:p>
    <w:p w:rsidR="00F41703" w:rsidRPr="002C7196" w:rsidRDefault="00106F74">
      <w:pPr>
        <w:numPr>
          <w:ilvl w:val="0"/>
          <w:numId w:val="3"/>
        </w:numPr>
        <w:spacing w:line="360" w:lineRule="auto"/>
        <w:outlineLvl w:val="0"/>
        <w:rPr>
          <w:rFonts w:ascii="仿宋_GB2312" w:eastAsia="仿宋_GB2312" w:hAnsi="宋体"/>
          <w:sz w:val="24"/>
          <w:szCs w:val="21"/>
        </w:rPr>
      </w:pPr>
      <w:bookmarkStart w:id="32" w:name="_Toc26507"/>
      <w:bookmarkStart w:id="33" w:name="_Toc4184"/>
      <w:bookmarkStart w:id="34" w:name="_Toc3361"/>
      <w:bookmarkStart w:id="35" w:name="_Toc4386"/>
      <w:bookmarkStart w:id="36" w:name="_Toc21763"/>
      <w:bookmarkStart w:id="37" w:name="_Toc1701"/>
      <w:bookmarkStart w:id="38" w:name="_Toc17159"/>
      <w:bookmarkStart w:id="39" w:name="_Toc28991"/>
      <w:bookmarkStart w:id="40" w:name="_Toc101425107"/>
      <w:r w:rsidRPr="002C7196">
        <w:rPr>
          <w:rFonts w:ascii="仿宋_GB2312" w:eastAsia="仿宋_GB2312" w:hAnsi="宋体" w:hint="eastAsia"/>
          <w:sz w:val="24"/>
          <w:szCs w:val="21"/>
        </w:rPr>
        <w:t>获取采购文件的方式、时间及售价:</w:t>
      </w:r>
      <w:bookmarkEnd w:id="32"/>
      <w:bookmarkEnd w:id="33"/>
      <w:bookmarkEnd w:id="34"/>
      <w:bookmarkEnd w:id="35"/>
      <w:bookmarkEnd w:id="36"/>
      <w:bookmarkEnd w:id="37"/>
      <w:bookmarkEnd w:id="38"/>
      <w:bookmarkEnd w:id="39"/>
      <w:bookmarkEnd w:id="40"/>
    </w:p>
    <w:p w:rsidR="00F41703" w:rsidRPr="002C7196" w:rsidRDefault="00106F74">
      <w:pPr>
        <w:spacing w:line="360" w:lineRule="auto"/>
        <w:ind w:firstLineChars="200" w:firstLine="480"/>
        <w:rPr>
          <w:rFonts w:ascii="仿宋_GB2312" w:eastAsia="仿宋_GB2312" w:hAnsi="宋体"/>
          <w:b/>
          <w:sz w:val="24"/>
          <w:szCs w:val="21"/>
        </w:rPr>
      </w:pPr>
      <w:r w:rsidRPr="002C7196">
        <w:rPr>
          <w:rFonts w:ascii="仿宋_GB2312" w:eastAsia="仿宋_GB2312" w:hAnsi="宋体" w:hint="eastAsia"/>
          <w:sz w:val="24"/>
          <w:szCs w:val="21"/>
        </w:rPr>
        <w:t>1.发售时间：</w:t>
      </w:r>
      <w:r w:rsidRPr="002C7196">
        <w:rPr>
          <w:rFonts w:ascii="仿宋_GB2312" w:eastAsia="仿宋_GB2312" w:hAnsi="宋体" w:hint="eastAsia"/>
          <w:sz w:val="24"/>
          <w:szCs w:val="21"/>
          <w:u w:val="single"/>
        </w:rPr>
        <w:t>202</w:t>
      </w:r>
      <w:r w:rsidRPr="002C7196">
        <w:rPr>
          <w:rFonts w:ascii="仿宋_GB2312" w:eastAsia="仿宋_GB2312" w:hAnsi="宋体"/>
          <w:sz w:val="24"/>
          <w:szCs w:val="21"/>
          <w:u w:val="single"/>
        </w:rPr>
        <w:t>2</w:t>
      </w:r>
      <w:r w:rsidRPr="002C7196">
        <w:rPr>
          <w:rFonts w:ascii="仿宋_GB2312" w:eastAsia="仿宋_GB2312" w:hAnsi="宋体" w:hint="eastAsia"/>
          <w:sz w:val="24"/>
          <w:szCs w:val="21"/>
          <w:u w:val="single"/>
        </w:rPr>
        <w:t>年</w:t>
      </w:r>
      <w:r w:rsidR="005A38E9">
        <w:rPr>
          <w:rFonts w:ascii="仿宋_GB2312" w:eastAsia="仿宋_GB2312" w:hAnsi="宋体"/>
          <w:sz w:val="24"/>
          <w:szCs w:val="21"/>
          <w:u w:val="single"/>
        </w:rPr>
        <w:t>4</w:t>
      </w:r>
      <w:r w:rsidRPr="002C7196">
        <w:rPr>
          <w:rFonts w:ascii="仿宋_GB2312" w:eastAsia="仿宋_GB2312" w:hAnsi="宋体" w:hint="eastAsia"/>
          <w:sz w:val="24"/>
          <w:szCs w:val="21"/>
          <w:u w:val="single"/>
        </w:rPr>
        <w:t>月</w:t>
      </w:r>
      <w:r w:rsidR="005A38E9">
        <w:rPr>
          <w:rFonts w:ascii="仿宋_GB2312" w:eastAsia="仿宋_GB2312" w:hAnsi="宋体"/>
          <w:sz w:val="24"/>
          <w:szCs w:val="21"/>
          <w:u w:val="single"/>
        </w:rPr>
        <w:t>25</w:t>
      </w:r>
      <w:r w:rsidRPr="002C7196">
        <w:rPr>
          <w:rFonts w:ascii="仿宋_GB2312" w:eastAsia="仿宋_GB2312" w:hAnsi="宋体" w:hint="eastAsia"/>
          <w:sz w:val="24"/>
          <w:szCs w:val="21"/>
          <w:u w:val="single"/>
        </w:rPr>
        <w:t>日</w:t>
      </w:r>
      <w:r w:rsidR="005A38E9">
        <w:rPr>
          <w:rFonts w:ascii="仿宋_GB2312" w:eastAsia="仿宋_GB2312" w:hAnsi="宋体"/>
          <w:sz w:val="24"/>
          <w:szCs w:val="21"/>
          <w:u w:val="single"/>
        </w:rPr>
        <w:t>17</w:t>
      </w:r>
      <w:r w:rsidRPr="002C7196">
        <w:rPr>
          <w:rFonts w:ascii="仿宋_GB2312" w:eastAsia="仿宋_GB2312" w:hAnsi="宋体" w:hint="eastAsia"/>
          <w:sz w:val="24"/>
          <w:szCs w:val="21"/>
          <w:u w:val="single"/>
        </w:rPr>
        <w:t>时</w:t>
      </w:r>
      <w:r w:rsidR="005A38E9">
        <w:rPr>
          <w:rFonts w:ascii="仿宋_GB2312" w:eastAsia="仿宋_GB2312" w:hAnsi="宋体"/>
          <w:sz w:val="24"/>
          <w:szCs w:val="21"/>
          <w:u w:val="single"/>
        </w:rPr>
        <w:t>30</w:t>
      </w:r>
      <w:r w:rsidRPr="002C7196">
        <w:rPr>
          <w:rFonts w:ascii="仿宋_GB2312" w:eastAsia="仿宋_GB2312" w:hAnsi="宋体" w:hint="eastAsia"/>
          <w:sz w:val="24"/>
          <w:szCs w:val="21"/>
          <w:u w:val="single"/>
        </w:rPr>
        <w:t>分</w:t>
      </w:r>
      <w:r w:rsidRPr="002C7196">
        <w:rPr>
          <w:rFonts w:ascii="仿宋_GB2312" w:eastAsia="仿宋_GB2312" w:hAnsi="宋体" w:hint="eastAsia"/>
          <w:sz w:val="24"/>
          <w:szCs w:val="21"/>
        </w:rPr>
        <w:t>至</w:t>
      </w:r>
      <w:r w:rsidRPr="002C7196">
        <w:rPr>
          <w:rFonts w:ascii="仿宋_GB2312" w:eastAsia="仿宋_GB2312" w:hAnsi="宋体" w:hint="eastAsia"/>
          <w:sz w:val="24"/>
          <w:szCs w:val="21"/>
          <w:u w:val="single"/>
        </w:rPr>
        <w:t>202</w:t>
      </w:r>
      <w:r w:rsidRPr="002C7196">
        <w:rPr>
          <w:rFonts w:ascii="仿宋_GB2312" w:eastAsia="仿宋_GB2312" w:hAnsi="宋体"/>
          <w:sz w:val="24"/>
          <w:szCs w:val="21"/>
          <w:u w:val="single"/>
        </w:rPr>
        <w:t>2</w:t>
      </w:r>
      <w:r w:rsidRPr="002C7196">
        <w:rPr>
          <w:rFonts w:ascii="仿宋_GB2312" w:eastAsia="仿宋_GB2312" w:hAnsi="宋体" w:hint="eastAsia"/>
          <w:sz w:val="24"/>
          <w:szCs w:val="21"/>
          <w:u w:val="single"/>
        </w:rPr>
        <w:t>年</w:t>
      </w:r>
      <w:r w:rsidR="005A38E9">
        <w:rPr>
          <w:rFonts w:ascii="仿宋_GB2312" w:eastAsia="仿宋_GB2312" w:hAnsi="宋体"/>
          <w:sz w:val="24"/>
          <w:szCs w:val="21"/>
          <w:u w:val="single"/>
        </w:rPr>
        <w:t>4</w:t>
      </w:r>
      <w:r w:rsidRPr="002C7196">
        <w:rPr>
          <w:rFonts w:ascii="仿宋_GB2312" w:eastAsia="仿宋_GB2312" w:hAnsi="宋体" w:hint="eastAsia"/>
          <w:sz w:val="24"/>
          <w:szCs w:val="21"/>
          <w:u w:val="single"/>
        </w:rPr>
        <w:t>月</w:t>
      </w:r>
      <w:r w:rsidR="005A38E9">
        <w:rPr>
          <w:rFonts w:ascii="仿宋_GB2312" w:eastAsia="仿宋_GB2312" w:hAnsi="宋体"/>
          <w:sz w:val="24"/>
          <w:szCs w:val="21"/>
          <w:u w:val="single"/>
        </w:rPr>
        <w:t>29</w:t>
      </w:r>
      <w:r w:rsidRPr="002C7196">
        <w:rPr>
          <w:rFonts w:ascii="仿宋_GB2312" w:eastAsia="仿宋_GB2312" w:hAnsi="宋体" w:hint="eastAsia"/>
          <w:sz w:val="24"/>
          <w:szCs w:val="21"/>
          <w:u w:val="single"/>
        </w:rPr>
        <w:t>日</w:t>
      </w:r>
      <w:r w:rsidR="005A38E9">
        <w:rPr>
          <w:rFonts w:ascii="仿宋_GB2312" w:eastAsia="仿宋_GB2312" w:hAnsi="宋体" w:hint="eastAsia"/>
          <w:sz w:val="24"/>
          <w:szCs w:val="21"/>
          <w:u w:val="single"/>
        </w:rPr>
        <w:t>0</w:t>
      </w:r>
      <w:r w:rsidR="005A38E9">
        <w:rPr>
          <w:rFonts w:ascii="仿宋_GB2312" w:eastAsia="仿宋_GB2312" w:hAnsi="宋体"/>
          <w:sz w:val="24"/>
          <w:szCs w:val="21"/>
          <w:u w:val="single"/>
        </w:rPr>
        <w:t>9</w:t>
      </w:r>
      <w:r w:rsidRPr="002C7196">
        <w:rPr>
          <w:rFonts w:ascii="仿宋_GB2312" w:eastAsia="仿宋_GB2312" w:hAnsi="宋体" w:hint="eastAsia"/>
          <w:sz w:val="24"/>
          <w:szCs w:val="21"/>
          <w:u w:val="single"/>
        </w:rPr>
        <w:t>时</w:t>
      </w:r>
      <w:r w:rsidR="005A38E9">
        <w:rPr>
          <w:rFonts w:ascii="仿宋_GB2312" w:eastAsia="仿宋_GB2312" w:hAnsi="宋体" w:hint="eastAsia"/>
          <w:sz w:val="24"/>
          <w:szCs w:val="21"/>
          <w:u w:val="single"/>
        </w:rPr>
        <w:t>0</w:t>
      </w:r>
      <w:r w:rsidR="005A38E9">
        <w:rPr>
          <w:rFonts w:ascii="仿宋_GB2312" w:eastAsia="仿宋_GB2312" w:hAnsi="宋体"/>
          <w:sz w:val="24"/>
          <w:szCs w:val="21"/>
          <w:u w:val="single"/>
        </w:rPr>
        <w:t>0</w:t>
      </w:r>
      <w:r w:rsidRPr="002C7196">
        <w:rPr>
          <w:rFonts w:ascii="仿宋_GB2312" w:eastAsia="仿宋_GB2312" w:hAnsi="宋体" w:hint="eastAsia"/>
          <w:sz w:val="24"/>
          <w:szCs w:val="21"/>
          <w:u w:val="single"/>
        </w:rPr>
        <w:t>分</w:t>
      </w:r>
      <w:r w:rsidRPr="002C7196">
        <w:rPr>
          <w:rFonts w:ascii="仿宋_GB2312" w:eastAsia="仿宋_GB2312" w:hAnsi="宋体" w:hint="eastAsia"/>
          <w:sz w:val="24"/>
          <w:szCs w:val="21"/>
        </w:rPr>
        <w:t>(双休日及法定节假日除外)。</w:t>
      </w:r>
    </w:p>
    <w:p w:rsidR="00F41703" w:rsidRPr="002C7196" w:rsidRDefault="00106F74">
      <w:pPr>
        <w:spacing w:line="360" w:lineRule="auto"/>
        <w:ind w:leftChars="200" w:left="2700" w:hangingChars="950" w:hanging="2280"/>
        <w:rPr>
          <w:rFonts w:ascii="仿宋_GB2312" w:eastAsia="仿宋_GB2312" w:hAnsi="宋体"/>
          <w:sz w:val="24"/>
          <w:szCs w:val="21"/>
        </w:rPr>
      </w:pPr>
      <w:r w:rsidRPr="002C7196">
        <w:rPr>
          <w:rFonts w:ascii="仿宋_GB2312" w:eastAsia="仿宋_GB2312" w:hAnsi="宋体" w:hint="eastAsia"/>
          <w:sz w:val="24"/>
          <w:szCs w:val="21"/>
        </w:rPr>
        <w:t>2.获取采购文件方式：</w:t>
      </w:r>
      <w:r w:rsidRPr="002C7196">
        <w:rPr>
          <w:rFonts w:ascii="仿宋" w:eastAsia="仿宋" w:hAnsi="仿宋" w:hint="eastAsia"/>
          <w:sz w:val="24"/>
          <w:u w:val="single"/>
          <w:lang w:val="zh-CN"/>
        </w:rPr>
        <w:t xml:space="preserve">浙江省轨道交通运营管理集团有限公司官网 </w:t>
      </w:r>
      <w:r w:rsidRPr="002C7196">
        <w:rPr>
          <w:rFonts w:ascii="仿宋" w:eastAsia="仿宋" w:hAnsi="仿宋"/>
          <w:sz w:val="24"/>
          <w:u w:val="single"/>
          <w:lang w:val="zh-CN"/>
        </w:rPr>
        <w:t xml:space="preserve">   </w:t>
      </w:r>
      <w:r w:rsidRPr="002C7196">
        <w:rPr>
          <w:rFonts w:ascii="仿宋_GB2312" w:eastAsia="仿宋_GB2312" w:hAnsi="宋体" w:hint="eastAsia"/>
          <w:sz w:val="24"/>
          <w:szCs w:val="21"/>
        </w:rPr>
        <w:t>（</w:t>
      </w:r>
      <w:r w:rsidRPr="002C7196">
        <w:rPr>
          <w:rFonts w:ascii="仿宋_GB2312" w:eastAsia="仿宋_GB2312" w:hAnsi="宋体"/>
          <w:sz w:val="24"/>
          <w:szCs w:val="21"/>
        </w:rPr>
        <w:t>http://www.cncico.com/sub_company_index/9418.html</w:t>
      </w:r>
      <w:r w:rsidRPr="002C7196">
        <w:rPr>
          <w:rFonts w:ascii="仿宋_GB2312" w:eastAsia="仿宋_GB2312" w:hAnsi="宋体" w:hint="eastAsia"/>
          <w:sz w:val="24"/>
          <w:szCs w:val="21"/>
        </w:rPr>
        <w:t>）</w:t>
      </w:r>
    </w:p>
    <w:p w:rsidR="00F41703" w:rsidRPr="002C7196" w:rsidRDefault="00106F74">
      <w:pPr>
        <w:spacing w:line="360" w:lineRule="auto"/>
        <w:ind w:firstLineChars="200" w:firstLine="480"/>
        <w:rPr>
          <w:rFonts w:ascii="仿宋_GB2312" w:eastAsia="仿宋_GB2312" w:hAnsi="宋体"/>
          <w:sz w:val="24"/>
          <w:szCs w:val="21"/>
        </w:rPr>
      </w:pPr>
      <w:r w:rsidRPr="002C7196">
        <w:rPr>
          <w:rFonts w:ascii="仿宋_GB2312" w:eastAsia="仿宋_GB2312" w:hAnsi="宋体" w:hint="eastAsia"/>
          <w:sz w:val="24"/>
          <w:szCs w:val="21"/>
        </w:rPr>
        <w:t>响应文件递交</w:t>
      </w:r>
      <w:r w:rsidRPr="002C7196">
        <w:rPr>
          <w:rFonts w:ascii="仿宋_GB2312" w:eastAsia="仿宋_GB2312" w:hAnsi="宋体"/>
          <w:sz w:val="24"/>
          <w:szCs w:val="21"/>
        </w:rPr>
        <w:t>及开始时间、地址</w:t>
      </w:r>
    </w:p>
    <w:p w:rsidR="00F41703" w:rsidRPr="002C7196" w:rsidRDefault="00106F74">
      <w:pPr>
        <w:spacing w:line="360" w:lineRule="auto"/>
        <w:ind w:firstLineChars="200" w:firstLine="480"/>
        <w:rPr>
          <w:rFonts w:ascii="仿宋_GB2312" w:eastAsia="仿宋_GB2312" w:hAnsi="宋体"/>
          <w:b/>
          <w:sz w:val="24"/>
          <w:szCs w:val="21"/>
        </w:rPr>
      </w:pPr>
      <w:bookmarkStart w:id="41" w:name="_Toc91840686"/>
      <w:r w:rsidRPr="002C7196">
        <w:rPr>
          <w:rFonts w:ascii="仿宋_GB2312" w:eastAsia="仿宋_GB2312" w:hAnsi="宋体" w:hint="eastAsia"/>
          <w:sz w:val="24"/>
          <w:szCs w:val="21"/>
        </w:rPr>
        <w:t>1.递交截止时间：</w:t>
      </w:r>
      <w:r w:rsidRPr="002C7196">
        <w:rPr>
          <w:rFonts w:ascii="仿宋_GB2312" w:eastAsia="仿宋_GB2312" w:hAnsi="宋体" w:hint="eastAsia"/>
          <w:sz w:val="24"/>
          <w:szCs w:val="21"/>
          <w:u w:val="single"/>
        </w:rPr>
        <w:t>202</w:t>
      </w:r>
      <w:r w:rsidRPr="002C7196">
        <w:rPr>
          <w:rFonts w:ascii="仿宋_GB2312" w:eastAsia="仿宋_GB2312" w:hAnsi="宋体"/>
          <w:sz w:val="24"/>
          <w:szCs w:val="21"/>
          <w:u w:val="single"/>
        </w:rPr>
        <w:t>2</w:t>
      </w:r>
      <w:r w:rsidRPr="002C7196">
        <w:rPr>
          <w:rFonts w:ascii="仿宋_GB2312" w:eastAsia="仿宋_GB2312" w:hAnsi="宋体" w:hint="eastAsia"/>
          <w:sz w:val="24"/>
          <w:szCs w:val="21"/>
          <w:u w:val="single"/>
        </w:rPr>
        <w:t>年</w:t>
      </w:r>
      <w:r w:rsidR="005A38E9">
        <w:rPr>
          <w:rFonts w:ascii="仿宋_GB2312" w:eastAsia="仿宋_GB2312" w:hAnsi="宋体"/>
          <w:sz w:val="24"/>
          <w:szCs w:val="21"/>
          <w:u w:val="single"/>
        </w:rPr>
        <w:t>4</w:t>
      </w:r>
      <w:r w:rsidRPr="002C7196">
        <w:rPr>
          <w:rFonts w:ascii="仿宋_GB2312" w:eastAsia="仿宋_GB2312" w:hAnsi="宋体" w:hint="eastAsia"/>
          <w:sz w:val="24"/>
          <w:szCs w:val="21"/>
          <w:u w:val="single"/>
        </w:rPr>
        <w:t>月</w:t>
      </w:r>
      <w:r w:rsidR="005A38E9">
        <w:rPr>
          <w:rFonts w:ascii="仿宋_GB2312" w:eastAsia="仿宋_GB2312" w:hAnsi="宋体"/>
          <w:sz w:val="24"/>
          <w:szCs w:val="21"/>
          <w:u w:val="single"/>
        </w:rPr>
        <w:t>29</w:t>
      </w:r>
      <w:r w:rsidRPr="002C7196">
        <w:rPr>
          <w:rFonts w:ascii="仿宋_GB2312" w:eastAsia="仿宋_GB2312" w:hAnsi="宋体" w:hint="eastAsia"/>
          <w:sz w:val="24"/>
          <w:szCs w:val="21"/>
          <w:u w:val="single"/>
        </w:rPr>
        <w:t>日</w:t>
      </w:r>
      <w:r w:rsidR="005A38E9">
        <w:rPr>
          <w:rFonts w:ascii="仿宋_GB2312" w:eastAsia="仿宋_GB2312" w:hAnsi="宋体"/>
          <w:sz w:val="24"/>
          <w:szCs w:val="21"/>
          <w:u w:val="single"/>
        </w:rPr>
        <w:t>09</w:t>
      </w:r>
      <w:r w:rsidRPr="002C7196">
        <w:rPr>
          <w:rFonts w:ascii="仿宋_GB2312" w:eastAsia="仿宋_GB2312" w:hAnsi="宋体" w:hint="eastAsia"/>
          <w:sz w:val="24"/>
          <w:szCs w:val="21"/>
          <w:u w:val="single"/>
        </w:rPr>
        <w:t>时</w:t>
      </w:r>
      <w:r w:rsidR="005A38E9">
        <w:rPr>
          <w:rFonts w:ascii="仿宋_GB2312" w:eastAsia="仿宋_GB2312" w:hAnsi="宋体"/>
          <w:sz w:val="24"/>
          <w:szCs w:val="21"/>
          <w:u w:val="single"/>
        </w:rPr>
        <w:t>00</w:t>
      </w:r>
      <w:r w:rsidRPr="002C7196">
        <w:rPr>
          <w:rFonts w:ascii="仿宋_GB2312" w:eastAsia="仿宋_GB2312" w:hAnsi="宋体" w:hint="eastAsia"/>
          <w:sz w:val="24"/>
          <w:szCs w:val="21"/>
          <w:u w:val="single"/>
        </w:rPr>
        <w:t>分；</w:t>
      </w:r>
      <w:bookmarkEnd w:id="41"/>
    </w:p>
    <w:p w:rsidR="00F41703" w:rsidRPr="002C7196" w:rsidRDefault="00106F74">
      <w:pPr>
        <w:spacing w:line="360" w:lineRule="auto"/>
        <w:ind w:leftChars="200" w:left="1740" w:hangingChars="550" w:hanging="1320"/>
        <w:rPr>
          <w:rFonts w:ascii="仿宋_GB2312" w:eastAsia="仿宋_GB2312" w:hAnsi="宋体"/>
          <w:sz w:val="24"/>
          <w:szCs w:val="21"/>
        </w:rPr>
      </w:pPr>
      <w:bookmarkStart w:id="42" w:name="_Toc91840687"/>
      <w:r w:rsidRPr="002C7196">
        <w:rPr>
          <w:rFonts w:ascii="仿宋_GB2312" w:eastAsia="仿宋_GB2312" w:hAnsi="宋体" w:hint="eastAsia"/>
          <w:sz w:val="24"/>
          <w:szCs w:val="21"/>
        </w:rPr>
        <w:t>2.递交地址：温州市鹿城区南汇街道温州大道2305号温州轨道交通控制中心70</w:t>
      </w:r>
      <w:r w:rsidRPr="002C7196">
        <w:rPr>
          <w:rFonts w:ascii="仿宋_GB2312" w:eastAsia="仿宋_GB2312" w:hAnsi="宋体"/>
          <w:sz w:val="24"/>
          <w:szCs w:val="21"/>
        </w:rPr>
        <w:t>3B</w:t>
      </w:r>
      <w:r w:rsidRPr="002C7196">
        <w:rPr>
          <w:rFonts w:ascii="仿宋_GB2312" w:eastAsia="仿宋_GB2312" w:hAnsi="宋体" w:hint="eastAsia"/>
          <w:sz w:val="24"/>
          <w:szCs w:val="21"/>
        </w:rPr>
        <w:t>室递交</w:t>
      </w:r>
      <w:r w:rsidRPr="002C7196">
        <w:rPr>
          <w:rFonts w:ascii="仿宋_GB2312" w:eastAsia="仿宋_GB2312" w:hAnsi="宋体"/>
          <w:sz w:val="24"/>
          <w:szCs w:val="21"/>
        </w:rPr>
        <w:t>纸质文件</w:t>
      </w:r>
      <w:r w:rsidRPr="002C7196">
        <w:rPr>
          <w:rFonts w:ascii="仿宋_GB2312" w:eastAsia="仿宋_GB2312" w:hAnsi="宋体" w:hint="eastAsia"/>
          <w:sz w:val="24"/>
          <w:szCs w:val="21"/>
        </w:rPr>
        <w:t>；</w:t>
      </w:r>
      <w:bookmarkEnd w:id="42"/>
    </w:p>
    <w:p w:rsidR="00F41703" w:rsidRPr="002C7196" w:rsidRDefault="00106F74">
      <w:pPr>
        <w:spacing w:line="360" w:lineRule="auto"/>
        <w:ind w:firstLineChars="200" w:firstLine="480"/>
        <w:rPr>
          <w:rFonts w:ascii="仿宋_GB2312" w:eastAsia="仿宋_GB2312" w:hAnsi="宋体"/>
          <w:sz w:val="24"/>
          <w:szCs w:val="21"/>
          <w:u w:val="single"/>
        </w:rPr>
      </w:pPr>
      <w:bookmarkStart w:id="43" w:name="_Toc91840688"/>
      <w:r w:rsidRPr="002C7196">
        <w:rPr>
          <w:rFonts w:ascii="仿宋_GB2312" w:eastAsia="仿宋_GB2312" w:hAnsi="宋体" w:hint="eastAsia"/>
          <w:sz w:val="24"/>
          <w:szCs w:val="21"/>
        </w:rPr>
        <w:t>3.开启时间：</w:t>
      </w:r>
      <w:r w:rsidRPr="002C7196">
        <w:rPr>
          <w:rFonts w:ascii="仿宋_GB2312" w:eastAsia="仿宋_GB2312" w:hAnsi="宋体" w:hint="eastAsia"/>
          <w:sz w:val="24"/>
          <w:szCs w:val="21"/>
          <w:u w:val="single"/>
        </w:rPr>
        <w:t>202</w:t>
      </w:r>
      <w:r w:rsidRPr="002C7196">
        <w:rPr>
          <w:rFonts w:ascii="仿宋_GB2312" w:eastAsia="仿宋_GB2312" w:hAnsi="宋体"/>
          <w:sz w:val="24"/>
          <w:szCs w:val="21"/>
          <w:u w:val="single"/>
        </w:rPr>
        <w:t>2</w:t>
      </w:r>
      <w:r w:rsidRPr="002C7196">
        <w:rPr>
          <w:rFonts w:ascii="仿宋_GB2312" w:eastAsia="仿宋_GB2312" w:hAnsi="宋体" w:hint="eastAsia"/>
          <w:sz w:val="24"/>
          <w:szCs w:val="21"/>
          <w:u w:val="single"/>
        </w:rPr>
        <w:t>年</w:t>
      </w:r>
      <w:r w:rsidR="005A38E9">
        <w:rPr>
          <w:rFonts w:ascii="仿宋_GB2312" w:eastAsia="仿宋_GB2312" w:hAnsi="宋体"/>
          <w:sz w:val="24"/>
          <w:szCs w:val="21"/>
          <w:u w:val="single"/>
        </w:rPr>
        <w:t>4</w:t>
      </w:r>
      <w:r w:rsidRPr="002C7196">
        <w:rPr>
          <w:rFonts w:ascii="仿宋_GB2312" w:eastAsia="仿宋_GB2312" w:hAnsi="宋体" w:hint="eastAsia"/>
          <w:sz w:val="24"/>
          <w:szCs w:val="21"/>
          <w:u w:val="single"/>
        </w:rPr>
        <w:t>月</w:t>
      </w:r>
      <w:r w:rsidR="005A38E9">
        <w:rPr>
          <w:rFonts w:ascii="仿宋_GB2312" w:eastAsia="仿宋_GB2312" w:hAnsi="宋体"/>
          <w:sz w:val="24"/>
          <w:szCs w:val="21"/>
          <w:u w:val="single"/>
        </w:rPr>
        <w:t>29</w:t>
      </w:r>
      <w:r w:rsidRPr="002C7196">
        <w:rPr>
          <w:rFonts w:ascii="仿宋_GB2312" w:eastAsia="仿宋_GB2312" w:hAnsi="宋体" w:hint="eastAsia"/>
          <w:sz w:val="24"/>
          <w:szCs w:val="21"/>
          <w:u w:val="single"/>
        </w:rPr>
        <w:t>日</w:t>
      </w:r>
      <w:r w:rsidR="005A38E9">
        <w:rPr>
          <w:rFonts w:ascii="仿宋_GB2312" w:eastAsia="仿宋_GB2312" w:hAnsi="宋体"/>
          <w:sz w:val="24"/>
          <w:szCs w:val="21"/>
          <w:u w:val="single"/>
        </w:rPr>
        <w:t>09</w:t>
      </w:r>
      <w:r w:rsidRPr="002C7196">
        <w:rPr>
          <w:rFonts w:ascii="仿宋_GB2312" w:eastAsia="仿宋_GB2312" w:hAnsi="宋体" w:hint="eastAsia"/>
          <w:sz w:val="24"/>
          <w:szCs w:val="21"/>
          <w:u w:val="single"/>
        </w:rPr>
        <w:t>时</w:t>
      </w:r>
      <w:r w:rsidR="005A38E9">
        <w:rPr>
          <w:rFonts w:ascii="仿宋_GB2312" w:eastAsia="仿宋_GB2312" w:hAnsi="宋体"/>
          <w:sz w:val="24"/>
          <w:szCs w:val="21"/>
          <w:u w:val="single"/>
        </w:rPr>
        <w:t>00</w:t>
      </w:r>
      <w:r w:rsidRPr="002C7196">
        <w:rPr>
          <w:rFonts w:ascii="仿宋_GB2312" w:eastAsia="仿宋_GB2312" w:hAnsi="宋体" w:hint="eastAsia"/>
          <w:sz w:val="24"/>
          <w:szCs w:val="21"/>
          <w:u w:val="single"/>
        </w:rPr>
        <w:t>分；</w:t>
      </w:r>
      <w:bookmarkEnd w:id="43"/>
    </w:p>
    <w:p w:rsidR="00F41703" w:rsidRPr="002C7196" w:rsidRDefault="00106F74">
      <w:pPr>
        <w:spacing w:line="360" w:lineRule="auto"/>
        <w:ind w:firstLineChars="200" w:firstLine="480"/>
        <w:rPr>
          <w:rFonts w:ascii="仿宋_GB2312" w:eastAsia="仿宋_GB2312" w:hAnsi="宋体"/>
          <w:sz w:val="24"/>
          <w:szCs w:val="21"/>
        </w:rPr>
      </w:pPr>
      <w:bookmarkStart w:id="44" w:name="_Toc91840689"/>
      <w:r w:rsidRPr="002C7196">
        <w:rPr>
          <w:rFonts w:ascii="仿宋_GB2312" w:eastAsia="仿宋_GB2312" w:hAnsi="宋体"/>
          <w:sz w:val="24"/>
          <w:szCs w:val="21"/>
        </w:rPr>
        <w:t>4.</w:t>
      </w:r>
      <w:r w:rsidRPr="002C7196">
        <w:rPr>
          <w:rFonts w:ascii="仿宋_GB2312" w:eastAsia="仿宋_GB2312" w:hAnsi="宋体" w:hint="eastAsia"/>
          <w:sz w:val="24"/>
          <w:szCs w:val="21"/>
        </w:rPr>
        <w:t>开启地址</w:t>
      </w:r>
      <w:r w:rsidRPr="002C7196">
        <w:rPr>
          <w:rFonts w:ascii="仿宋_GB2312" w:eastAsia="仿宋_GB2312" w:hAnsi="宋体"/>
          <w:sz w:val="24"/>
          <w:szCs w:val="21"/>
        </w:rPr>
        <w:t>：</w:t>
      </w:r>
      <w:r w:rsidRPr="002C7196">
        <w:rPr>
          <w:rFonts w:ascii="仿宋_GB2312" w:eastAsia="仿宋_GB2312" w:hAnsi="宋体" w:hint="eastAsia"/>
          <w:sz w:val="24"/>
          <w:szCs w:val="21"/>
        </w:rPr>
        <w:t>温州市鹿城区南汇街道温州大道2305号温州轨道交通控制中心</w:t>
      </w:r>
      <w:r w:rsidRPr="002C7196">
        <w:rPr>
          <w:rFonts w:ascii="仿宋_GB2312" w:eastAsia="仿宋_GB2312" w:hAnsi="宋体"/>
          <w:sz w:val="24"/>
          <w:szCs w:val="21"/>
        </w:rPr>
        <w:t>713</w:t>
      </w:r>
      <w:r w:rsidRPr="002C7196">
        <w:rPr>
          <w:rFonts w:ascii="仿宋_GB2312" w:eastAsia="仿宋_GB2312" w:hAnsi="宋体" w:hint="eastAsia"/>
          <w:sz w:val="24"/>
          <w:szCs w:val="21"/>
        </w:rPr>
        <w:t>室。</w:t>
      </w:r>
      <w:bookmarkEnd w:id="44"/>
    </w:p>
    <w:p w:rsidR="00F41703" w:rsidRPr="002C7196" w:rsidRDefault="00106F74">
      <w:pPr>
        <w:numPr>
          <w:ilvl w:val="0"/>
          <w:numId w:val="3"/>
        </w:numPr>
        <w:spacing w:line="360" w:lineRule="auto"/>
        <w:outlineLvl w:val="0"/>
        <w:rPr>
          <w:rFonts w:ascii="仿宋_GB2312" w:eastAsia="仿宋_GB2312" w:hAnsi="宋体"/>
          <w:sz w:val="24"/>
          <w:szCs w:val="21"/>
        </w:rPr>
      </w:pPr>
      <w:bookmarkStart w:id="45" w:name="_Toc27131"/>
      <w:bookmarkStart w:id="46" w:name="_Toc27221"/>
      <w:bookmarkStart w:id="47" w:name="_Toc24572"/>
      <w:bookmarkStart w:id="48" w:name="_Toc7363"/>
      <w:bookmarkStart w:id="49" w:name="_Toc2161"/>
      <w:bookmarkStart w:id="50" w:name="_Toc25804"/>
      <w:bookmarkStart w:id="51" w:name="_Toc5020"/>
      <w:bookmarkStart w:id="52" w:name="_Toc32733"/>
      <w:bookmarkStart w:id="53" w:name="_Toc101425108"/>
      <w:r w:rsidRPr="002C7196">
        <w:rPr>
          <w:rFonts w:ascii="仿宋_GB2312" w:eastAsia="仿宋_GB2312" w:hAnsi="宋体" w:hint="eastAsia"/>
          <w:sz w:val="24"/>
          <w:szCs w:val="21"/>
        </w:rPr>
        <w:lastRenderedPageBreak/>
        <w:t>联系方式</w:t>
      </w:r>
      <w:bookmarkEnd w:id="45"/>
      <w:bookmarkEnd w:id="46"/>
      <w:bookmarkEnd w:id="47"/>
      <w:bookmarkEnd w:id="48"/>
      <w:bookmarkEnd w:id="49"/>
      <w:bookmarkEnd w:id="50"/>
      <w:bookmarkEnd w:id="51"/>
      <w:bookmarkEnd w:id="52"/>
      <w:bookmarkEnd w:id="53"/>
    </w:p>
    <w:p w:rsidR="00F41703" w:rsidRPr="002C7196" w:rsidRDefault="00106F74">
      <w:pPr>
        <w:spacing w:line="360" w:lineRule="auto"/>
        <w:ind w:firstLineChars="200" w:firstLine="480"/>
        <w:rPr>
          <w:rFonts w:ascii="仿宋_GB2312" w:eastAsia="仿宋_GB2312" w:hAnsi="宋体"/>
          <w:sz w:val="24"/>
          <w:szCs w:val="21"/>
          <w:u w:val="single"/>
        </w:rPr>
      </w:pPr>
      <w:r w:rsidRPr="002C7196">
        <w:rPr>
          <w:rFonts w:ascii="仿宋_GB2312" w:eastAsia="仿宋_GB2312" w:hAnsi="宋体" w:hint="eastAsia"/>
          <w:sz w:val="24"/>
          <w:szCs w:val="21"/>
        </w:rPr>
        <w:t>1.采购人名称：浙江幸福轨道交通运营管理有限公司</w:t>
      </w:r>
    </w:p>
    <w:p w:rsidR="00F41703" w:rsidRPr="002C7196" w:rsidRDefault="00106F74">
      <w:pPr>
        <w:spacing w:line="360" w:lineRule="auto"/>
        <w:ind w:firstLineChars="200" w:firstLine="480"/>
        <w:rPr>
          <w:rFonts w:ascii="仿宋_GB2312" w:eastAsia="仿宋_GB2312" w:hAnsi="宋体"/>
          <w:sz w:val="24"/>
          <w:szCs w:val="21"/>
        </w:rPr>
      </w:pPr>
      <w:r w:rsidRPr="002C7196">
        <w:rPr>
          <w:rFonts w:ascii="仿宋_GB2312" w:eastAsia="仿宋_GB2312" w:hAnsi="宋体" w:hint="eastAsia"/>
          <w:sz w:val="24"/>
          <w:szCs w:val="21"/>
        </w:rPr>
        <w:t>联系人：孙</w:t>
      </w:r>
      <w:r w:rsidRPr="002C7196">
        <w:rPr>
          <w:rFonts w:ascii="仿宋_GB2312" w:eastAsia="仿宋_GB2312" w:hAnsi="宋体"/>
          <w:sz w:val="24"/>
          <w:szCs w:val="21"/>
        </w:rPr>
        <w:t>女士</w:t>
      </w:r>
    </w:p>
    <w:p w:rsidR="00F41703" w:rsidRPr="002C7196" w:rsidRDefault="00106F74">
      <w:pPr>
        <w:spacing w:line="360" w:lineRule="auto"/>
        <w:ind w:firstLineChars="200" w:firstLine="480"/>
        <w:rPr>
          <w:rFonts w:ascii="仿宋_GB2312" w:eastAsia="仿宋_GB2312" w:hAnsi="宋体"/>
          <w:sz w:val="24"/>
          <w:szCs w:val="21"/>
          <w:u w:val="single"/>
        </w:rPr>
      </w:pPr>
      <w:r w:rsidRPr="002C7196">
        <w:rPr>
          <w:rFonts w:ascii="仿宋_GB2312" w:eastAsia="仿宋_GB2312" w:hAnsi="宋体" w:hint="eastAsia"/>
          <w:sz w:val="24"/>
          <w:szCs w:val="21"/>
        </w:rPr>
        <w:t>地址：温州市鹿城区南汇街道温州大道2305号温州轨道交通控制中心70</w:t>
      </w:r>
      <w:r w:rsidRPr="002C7196">
        <w:rPr>
          <w:rFonts w:ascii="仿宋_GB2312" w:eastAsia="仿宋_GB2312" w:hAnsi="宋体"/>
          <w:sz w:val="24"/>
          <w:szCs w:val="21"/>
        </w:rPr>
        <w:t>3B</w:t>
      </w:r>
      <w:r w:rsidRPr="002C7196">
        <w:rPr>
          <w:rFonts w:ascii="仿宋_GB2312" w:eastAsia="仿宋_GB2312" w:hAnsi="宋体" w:hint="eastAsia"/>
          <w:sz w:val="24"/>
          <w:szCs w:val="21"/>
        </w:rPr>
        <w:t>室</w:t>
      </w:r>
    </w:p>
    <w:p w:rsidR="00F41703" w:rsidRPr="002C7196" w:rsidRDefault="00106F74">
      <w:pPr>
        <w:spacing w:line="360" w:lineRule="auto"/>
        <w:ind w:firstLineChars="200" w:firstLine="480"/>
        <w:rPr>
          <w:rFonts w:ascii="仿宋_GB2312" w:eastAsia="仿宋_GB2312" w:hAnsi="宋体"/>
          <w:sz w:val="24"/>
          <w:szCs w:val="21"/>
        </w:rPr>
      </w:pPr>
      <w:r w:rsidRPr="002C7196">
        <w:rPr>
          <w:rFonts w:ascii="仿宋_GB2312" w:eastAsia="仿宋_GB2312" w:hAnsi="宋体" w:hint="eastAsia"/>
          <w:sz w:val="24"/>
          <w:szCs w:val="21"/>
        </w:rPr>
        <w:t>电话：</w:t>
      </w:r>
      <w:r w:rsidRPr="002C7196">
        <w:rPr>
          <w:rFonts w:ascii="仿宋_GB2312" w:eastAsia="仿宋_GB2312" w:hAnsi="宋体"/>
          <w:sz w:val="24"/>
          <w:szCs w:val="21"/>
        </w:rPr>
        <w:t>0577-89727083   13256770467</w:t>
      </w:r>
    </w:p>
    <w:p w:rsidR="00F41703" w:rsidRPr="002C7196" w:rsidRDefault="00106F74">
      <w:pPr>
        <w:spacing w:line="360" w:lineRule="auto"/>
        <w:ind w:firstLineChars="200" w:firstLine="480"/>
        <w:rPr>
          <w:rFonts w:ascii="仿宋_GB2312" w:eastAsia="仿宋_GB2312" w:hAnsi="宋体"/>
          <w:sz w:val="24"/>
          <w:szCs w:val="21"/>
        </w:rPr>
      </w:pPr>
      <w:r w:rsidRPr="002C7196">
        <w:rPr>
          <w:rFonts w:ascii="仿宋_GB2312" w:eastAsia="仿宋_GB2312" w:hAnsi="宋体" w:hint="eastAsia"/>
          <w:sz w:val="24"/>
          <w:szCs w:val="21"/>
        </w:rPr>
        <w:t>2.监督管理部门：党群工作部（纪检监察审计部）</w:t>
      </w:r>
    </w:p>
    <w:p w:rsidR="00F41703" w:rsidRPr="002C7196" w:rsidRDefault="00106F74">
      <w:pPr>
        <w:widowControl/>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地  址：温州市鹿城区南汇街道温州大道2305号温州轨道交通控制中心70</w:t>
      </w:r>
      <w:r w:rsidRPr="002C7196">
        <w:rPr>
          <w:rFonts w:ascii="仿宋_GB2312" w:eastAsia="仿宋_GB2312" w:hAnsi="宋体"/>
          <w:sz w:val="24"/>
          <w:szCs w:val="21"/>
        </w:rPr>
        <w:t>7</w:t>
      </w:r>
      <w:r w:rsidRPr="002C7196">
        <w:rPr>
          <w:rFonts w:ascii="仿宋_GB2312" w:eastAsia="仿宋_GB2312" w:hAnsi="宋体" w:hint="eastAsia"/>
          <w:sz w:val="24"/>
          <w:szCs w:val="21"/>
        </w:rPr>
        <w:t>室</w:t>
      </w:r>
    </w:p>
    <w:p w:rsidR="00F41703" w:rsidRPr="002C7196" w:rsidRDefault="00106F74">
      <w:pPr>
        <w:widowControl/>
        <w:spacing w:line="360" w:lineRule="auto"/>
        <w:ind w:firstLineChars="200" w:firstLine="480"/>
        <w:jc w:val="left"/>
        <w:rPr>
          <w:rFonts w:ascii="仿宋_GB2312" w:eastAsia="仿宋_GB2312"/>
          <w:sz w:val="24"/>
          <w:szCs w:val="21"/>
        </w:rPr>
      </w:pPr>
      <w:r w:rsidRPr="002C7196">
        <w:rPr>
          <w:rFonts w:ascii="仿宋_GB2312" w:eastAsia="仿宋_GB2312" w:hAnsi="宋体" w:hint="eastAsia"/>
          <w:sz w:val="24"/>
          <w:szCs w:val="21"/>
        </w:rPr>
        <w:t>电  话：0577-897271</w:t>
      </w:r>
      <w:r w:rsidRPr="002C7196">
        <w:rPr>
          <w:rFonts w:ascii="仿宋_GB2312" w:eastAsia="仿宋_GB2312" w:hAnsi="宋体"/>
          <w:sz w:val="24"/>
          <w:szCs w:val="21"/>
        </w:rPr>
        <w:t>22</w:t>
      </w:r>
    </w:p>
    <w:bookmarkEnd w:id="9"/>
    <w:p w:rsidR="00F41703" w:rsidRPr="002C7196" w:rsidRDefault="00106F74">
      <w:pPr>
        <w:widowControl/>
        <w:jc w:val="left"/>
        <w:rPr>
          <w:rFonts w:ascii="黑体" w:eastAsia="黑体" w:hAnsi="黑体"/>
          <w:sz w:val="28"/>
          <w:szCs w:val="32"/>
        </w:rPr>
      </w:pPr>
      <w:r w:rsidRPr="002C7196">
        <w:rPr>
          <w:rFonts w:ascii="黑体" w:eastAsia="黑体" w:hAnsi="黑体"/>
          <w:sz w:val="28"/>
          <w:szCs w:val="32"/>
        </w:rPr>
        <w:br w:type="page"/>
      </w:r>
    </w:p>
    <w:p w:rsidR="00F41703" w:rsidRPr="002C7196" w:rsidRDefault="00106F74">
      <w:pPr>
        <w:widowControl/>
        <w:spacing w:line="440" w:lineRule="exact"/>
        <w:jc w:val="center"/>
        <w:outlineLvl w:val="0"/>
        <w:rPr>
          <w:rFonts w:ascii="仿宋_GB2312" w:hAnsi="Calibri"/>
          <w:b/>
          <w:kern w:val="0"/>
          <w:sz w:val="32"/>
          <w:szCs w:val="32"/>
        </w:rPr>
      </w:pPr>
      <w:bookmarkStart w:id="54" w:name="_Toc25500"/>
      <w:bookmarkStart w:id="55" w:name="_Toc10246"/>
      <w:bookmarkStart w:id="56" w:name="_Toc22554"/>
      <w:bookmarkStart w:id="57" w:name="_Toc9298"/>
      <w:bookmarkStart w:id="58" w:name="_Toc13200"/>
      <w:bookmarkStart w:id="59" w:name="_Toc3562"/>
      <w:bookmarkStart w:id="60" w:name="_Toc29312"/>
      <w:bookmarkStart w:id="61" w:name="_Toc7267"/>
      <w:bookmarkStart w:id="62" w:name="_Toc101425109"/>
      <w:r w:rsidRPr="002C7196">
        <w:rPr>
          <w:rFonts w:ascii="仿宋_GB2312" w:hAnsi="Calibri" w:hint="eastAsia"/>
          <w:b/>
          <w:kern w:val="0"/>
          <w:sz w:val="32"/>
          <w:szCs w:val="32"/>
        </w:rPr>
        <w:lastRenderedPageBreak/>
        <w:t>第二章</w:t>
      </w:r>
      <w:r w:rsidRPr="002C7196">
        <w:rPr>
          <w:rFonts w:ascii="仿宋_GB2312" w:hAnsi="Calibri" w:hint="eastAsia"/>
          <w:b/>
          <w:kern w:val="0"/>
          <w:sz w:val="32"/>
          <w:szCs w:val="32"/>
        </w:rPr>
        <w:t xml:space="preserve"> </w:t>
      </w:r>
      <w:r w:rsidRPr="002C7196">
        <w:rPr>
          <w:rFonts w:ascii="仿宋_GB2312" w:hAnsi="Calibri" w:hint="eastAsia"/>
          <w:b/>
          <w:kern w:val="0"/>
          <w:sz w:val="32"/>
          <w:szCs w:val="32"/>
        </w:rPr>
        <w:t>供应商须知</w:t>
      </w:r>
      <w:bookmarkEnd w:id="54"/>
      <w:bookmarkEnd w:id="55"/>
      <w:bookmarkEnd w:id="56"/>
      <w:bookmarkEnd w:id="57"/>
      <w:bookmarkEnd w:id="58"/>
      <w:bookmarkEnd w:id="59"/>
      <w:bookmarkEnd w:id="60"/>
      <w:bookmarkEnd w:id="61"/>
      <w:bookmarkEnd w:id="62"/>
    </w:p>
    <w:p w:rsidR="00F41703" w:rsidRPr="002C7196" w:rsidRDefault="00106F74">
      <w:pPr>
        <w:widowControl/>
        <w:spacing w:line="440" w:lineRule="exact"/>
        <w:jc w:val="center"/>
        <w:outlineLvl w:val="0"/>
        <w:rPr>
          <w:rFonts w:ascii="黑体" w:eastAsia="黑体" w:hAnsi="黑体"/>
          <w:sz w:val="28"/>
          <w:szCs w:val="32"/>
        </w:rPr>
      </w:pPr>
      <w:bookmarkStart w:id="63" w:name="_Toc26099"/>
      <w:bookmarkStart w:id="64" w:name="_Toc1795"/>
      <w:bookmarkStart w:id="65" w:name="_Toc14468"/>
      <w:bookmarkStart w:id="66" w:name="_Toc8227"/>
      <w:bookmarkStart w:id="67" w:name="_Toc17212"/>
      <w:bookmarkStart w:id="68" w:name="_Toc22002"/>
      <w:bookmarkStart w:id="69" w:name="_Toc25278"/>
      <w:bookmarkStart w:id="70" w:name="_Toc12603"/>
      <w:bookmarkStart w:id="71" w:name="_Toc101425110"/>
      <w:r w:rsidRPr="002C7196">
        <w:rPr>
          <w:rFonts w:ascii="黑体" w:eastAsia="黑体" w:hAnsi="黑体" w:hint="eastAsia"/>
          <w:sz w:val="28"/>
          <w:szCs w:val="32"/>
        </w:rPr>
        <w:t>供应商须知前附表</w:t>
      </w:r>
      <w:bookmarkEnd w:id="63"/>
      <w:bookmarkEnd w:id="64"/>
      <w:bookmarkEnd w:id="65"/>
      <w:bookmarkEnd w:id="66"/>
      <w:bookmarkEnd w:id="67"/>
      <w:bookmarkEnd w:id="68"/>
      <w:bookmarkEnd w:id="69"/>
      <w:bookmarkEnd w:id="70"/>
      <w:bookmarkEnd w:id="71"/>
    </w:p>
    <w:tbl>
      <w:tblPr>
        <w:tblW w:w="9711" w:type="dxa"/>
        <w:jc w:val="center"/>
        <w:tblLayout w:type="fixed"/>
        <w:tblLook w:val="04A0" w:firstRow="1" w:lastRow="0" w:firstColumn="1" w:lastColumn="0" w:noHBand="0" w:noVBand="1"/>
      </w:tblPr>
      <w:tblGrid>
        <w:gridCol w:w="701"/>
        <w:gridCol w:w="2062"/>
        <w:gridCol w:w="6948"/>
      </w:tblGrid>
      <w:tr w:rsidR="002C7196" w:rsidRPr="002C719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tabs>
                <w:tab w:val="left" w:pos="7665"/>
              </w:tabs>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tabs>
                <w:tab w:val="left" w:pos="7665"/>
              </w:tabs>
              <w:autoSpaceDE w:val="0"/>
              <w:autoSpaceDN w:val="0"/>
              <w:jc w:val="center"/>
              <w:rPr>
                <w:rFonts w:ascii="仿宋_GB2312" w:eastAsia="仿宋_GB2312" w:hAnsiTheme="minorEastAsia"/>
                <w:sz w:val="24"/>
              </w:rPr>
            </w:pPr>
            <w:r w:rsidRPr="002C7196">
              <w:rPr>
                <w:rFonts w:ascii="仿宋_GB2312" w:eastAsia="仿宋_GB2312" w:hAnsiTheme="minorEastAsia" w:hint="eastAsia"/>
                <w:sz w:val="24"/>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tabs>
                <w:tab w:val="left" w:pos="7665"/>
              </w:tabs>
              <w:autoSpaceDE w:val="0"/>
              <w:autoSpaceDN w:val="0"/>
              <w:jc w:val="center"/>
              <w:rPr>
                <w:rFonts w:ascii="仿宋_GB2312" w:eastAsia="仿宋_GB2312" w:hAnsiTheme="minorEastAsia"/>
                <w:sz w:val="24"/>
              </w:rPr>
            </w:pPr>
            <w:r w:rsidRPr="002C7196">
              <w:rPr>
                <w:rFonts w:ascii="仿宋_GB2312" w:eastAsia="仿宋_GB2312" w:hAnsiTheme="minorEastAsia" w:hint="eastAsia"/>
                <w:sz w:val="24"/>
              </w:rPr>
              <w:t>内容及要求</w:t>
            </w:r>
          </w:p>
        </w:tc>
      </w:tr>
      <w:tr w:rsidR="002C7196" w:rsidRPr="002C719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rPr>
            </w:pPr>
            <w:r w:rsidRPr="002C7196">
              <w:rPr>
                <w:rFonts w:ascii="仿宋_GB2312" w:eastAsia="仿宋_GB2312" w:hAnsiTheme="minorEastAsia" w:hint="eastAsia"/>
                <w:sz w:val="24"/>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rPr>
            </w:pPr>
            <w:r w:rsidRPr="002C7196">
              <w:rPr>
                <w:rFonts w:ascii="仿宋_GB2312" w:eastAsia="仿宋_GB2312" w:hAnsiTheme="minorEastAsia" w:hint="eastAsia"/>
                <w:sz w:val="24"/>
              </w:rPr>
              <w:t>采购人：浙江幸福轨道交通运营管理有限公司</w:t>
            </w:r>
          </w:p>
          <w:p w:rsidR="00F41703" w:rsidRPr="002C7196" w:rsidRDefault="00106F74">
            <w:pPr>
              <w:spacing w:line="276" w:lineRule="auto"/>
              <w:ind w:firstLineChars="5" w:firstLine="12"/>
              <w:rPr>
                <w:rFonts w:ascii="仿宋_GB2312" w:eastAsia="仿宋_GB2312" w:hAnsiTheme="minorEastAsia"/>
                <w:sz w:val="24"/>
              </w:rPr>
            </w:pPr>
            <w:r w:rsidRPr="002C7196">
              <w:rPr>
                <w:rFonts w:ascii="仿宋_GB2312" w:eastAsia="仿宋_GB2312" w:hAnsiTheme="minorEastAsia" w:hint="eastAsia"/>
                <w:sz w:val="24"/>
              </w:rPr>
              <w:t>地址：温州市鹿城区温州大道2305号温州市轨道交通控制中心</w:t>
            </w:r>
          </w:p>
          <w:p w:rsidR="00F41703" w:rsidRPr="002C7196" w:rsidRDefault="00106F74">
            <w:pPr>
              <w:spacing w:line="276" w:lineRule="auto"/>
              <w:ind w:firstLineChars="5" w:firstLine="12"/>
              <w:rPr>
                <w:rFonts w:ascii="仿宋_GB2312" w:eastAsia="仿宋_GB2312" w:hAnsiTheme="minorEastAsia"/>
                <w:sz w:val="24"/>
              </w:rPr>
            </w:pPr>
            <w:r w:rsidRPr="002C7196">
              <w:rPr>
                <w:rFonts w:ascii="仿宋_GB2312" w:eastAsia="仿宋_GB2312" w:hAnsiTheme="minorEastAsia" w:hint="eastAsia"/>
                <w:sz w:val="24"/>
              </w:rPr>
              <w:t>联系人：孙晓玲</w:t>
            </w:r>
          </w:p>
          <w:p w:rsidR="00F41703" w:rsidRPr="002C7196" w:rsidRDefault="00106F74">
            <w:pPr>
              <w:autoSpaceDE w:val="0"/>
              <w:autoSpaceDN w:val="0"/>
              <w:rPr>
                <w:rFonts w:ascii="仿宋_GB2312" w:eastAsia="仿宋_GB2312" w:hAnsiTheme="minorEastAsia"/>
                <w:sz w:val="24"/>
              </w:rPr>
            </w:pPr>
            <w:r w:rsidRPr="002C7196">
              <w:rPr>
                <w:rFonts w:ascii="仿宋_GB2312" w:eastAsia="仿宋_GB2312" w:hAnsiTheme="minorEastAsia" w:hint="eastAsia"/>
                <w:sz w:val="24"/>
              </w:rPr>
              <w:t xml:space="preserve">电话： </w:t>
            </w:r>
            <w:r w:rsidRPr="002C7196">
              <w:rPr>
                <w:rFonts w:ascii="仿宋_GB2312" w:eastAsia="仿宋_GB2312" w:hAnsiTheme="minorEastAsia"/>
                <w:sz w:val="24"/>
              </w:rPr>
              <w:t>0577-89727083  13256770467</w:t>
            </w:r>
          </w:p>
        </w:tc>
      </w:tr>
      <w:tr w:rsidR="002C7196" w:rsidRPr="002C719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rPr>
            </w:pPr>
            <w:r w:rsidRPr="002C7196">
              <w:rPr>
                <w:rFonts w:ascii="仿宋_GB2312" w:eastAsia="仿宋_GB2312" w:hAnsiTheme="minorEastAsia" w:hint="eastAsia"/>
                <w:sz w:val="24"/>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rsidP="00956084">
            <w:pPr>
              <w:autoSpaceDE w:val="0"/>
              <w:autoSpaceDN w:val="0"/>
              <w:rPr>
                <w:rFonts w:ascii="仿宋_GB2312" w:eastAsia="仿宋_GB2312" w:hAnsiTheme="minorEastAsia"/>
                <w:sz w:val="24"/>
              </w:rPr>
            </w:pPr>
            <w:r w:rsidRPr="002C7196">
              <w:rPr>
                <w:rFonts w:ascii="仿宋_GB2312" w:eastAsia="仿宋_GB2312" w:hAnsi="宋体" w:hint="eastAsia"/>
                <w:sz w:val="24"/>
                <w:szCs w:val="21"/>
              </w:rPr>
              <w:t>温州市</w:t>
            </w:r>
            <w:r w:rsidRPr="002C7196">
              <w:rPr>
                <w:rFonts w:ascii="仿宋_GB2312" w:eastAsia="仿宋_GB2312" w:hAnsi="宋体"/>
                <w:sz w:val="24"/>
                <w:szCs w:val="21"/>
              </w:rPr>
              <w:t>域铁路S1</w:t>
            </w:r>
            <w:r w:rsidRPr="002C7196">
              <w:rPr>
                <w:rFonts w:ascii="仿宋_GB2312" w:eastAsia="仿宋_GB2312" w:hAnsi="宋体" w:hint="eastAsia"/>
                <w:sz w:val="24"/>
                <w:szCs w:val="21"/>
              </w:rPr>
              <w:t>线2022年</w:t>
            </w:r>
            <w:r w:rsidRPr="002C7196">
              <w:rPr>
                <w:rFonts w:ascii="仿宋_GB2312" w:eastAsia="仿宋_GB2312" w:hAnsi="宋体"/>
                <w:sz w:val="24"/>
                <w:szCs w:val="21"/>
              </w:rPr>
              <w:t>法律顾问服务采购项目</w:t>
            </w:r>
          </w:p>
        </w:tc>
      </w:tr>
      <w:tr w:rsidR="002C7196" w:rsidRPr="002C719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自筹，资金已落实</w:t>
            </w:r>
          </w:p>
        </w:tc>
      </w:tr>
      <w:tr w:rsidR="002C7196" w:rsidRPr="002C719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服务</w:t>
            </w:r>
            <w:r w:rsidRPr="002C7196">
              <w:rPr>
                <w:rFonts w:ascii="仿宋_GB2312" w:eastAsia="仿宋_GB2312" w:hAnsiTheme="minorEastAsia"/>
                <w:sz w:val="24"/>
                <w:lang w:val="zh-CN"/>
              </w:rPr>
              <w:t>周期</w:t>
            </w:r>
            <w:r w:rsidRPr="002C7196">
              <w:rPr>
                <w:rFonts w:ascii="仿宋_GB2312" w:eastAsia="仿宋_GB2312" w:hAnsiTheme="minorEastAsia" w:hint="eastAsia"/>
                <w:sz w:val="24"/>
                <w:lang w:val="zh-CN"/>
              </w:rPr>
              <w:t>及地点</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rPr>
                <w:rFonts w:ascii="仿宋_GB2312" w:eastAsia="仿宋_GB2312" w:hAnsiTheme="minorEastAsia"/>
                <w:sz w:val="24"/>
                <w:lang w:val="zh-CN"/>
              </w:rPr>
            </w:pPr>
            <w:r w:rsidRPr="002C7196">
              <w:rPr>
                <w:rFonts w:ascii="仿宋_GB2312" w:eastAsia="仿宋_GB2312" w:hAnsiTheme="minorEastAsia" w:hint="eastAsia"/>
                <w:sz w:val="24"/>
                <w:lang w:val="zh-CN"/>
              </w:rPr>
              <w:t>详见</w:t>
            </w:r>
            <w:r w:rsidRPr="002C7196">
              <w:rPr>
                <w:rFonts w:ascii="仿宋_GB2312" w:eastAsia="仿宋_GB2312" w:hAnsiTheme="minorEastAsia"/>
                <w:sz w:val="24"/>
                <w:lang w:val="zh-CN"/>
              </w:rPr>
              <w:t>用户需求书</w:t>
            </w:r>
          </w:p>
        </w:tc>
      </w:tr>
      <w:tr w:rsidR="002C7196" w:rsidRPr="002C719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ind w:left="-19"/>
              <w:rPr>
                <w:rFonts w:ascii="仿宋_GB2312" w:eastAsia="仿宋_GB2312" w:hAnsiTheme="minorEastAsia"/>
                <w:sz w:val="24"/>
                <w:lang w:val="zh-CN"/>
              </w:rPr>
            </w:pPr>
            <w:r w:rsidRPr="002C7196">
              <w:rPr>
                <w:rFonts w:ascii="仿宋_GB2312" w:eastAsia="仿宋_GB2312" w:hAnsi="宋体" w:hint="eastAsia"/>
                <w:sz w:val="24"/>
                <w:szCs w:val="21"/>
              </w:rPr>
              <w:t>为采购人（浙江幸福轨道交通运营管理有限公司）及浙江温州市域铁路一号线有限公司（系SPV公司）提供为期一年的法律事务顾问服务，包括但不限于提供项目建设、重大项目决策、对外合作、内部管理、各类纠纷、诉讼处理咨询等事务提供法律服务等内容</w:t>
            </w:r>
          </w:p>
        </w:tc>
      </w:tr>
      <w:tr w:rsidR="002C7196" w:rsidRPr="002C7196">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预算控制价</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本项目预算控制价为</w:t>
            </w:r>
            <w:r w:rsidRPr="002C7196">
              <w:rPr>
                <w:rFonts w:ascii="仿宋_GB2312" w:eastAsia="仿宋_GB2312" w:hAnsiTheme="minorEastAsia"/>
                <w:sz w:val="24"/>
                <w:lang w:val="zh-CN"/>
              </w:rPr>
              <w:t>9.5</w:t>
            </w:r>
            <w:r w:rsidRPr="002C7196">
              <w:rPr>
                <w:rFonts w:ascii="仿宋_GB2312" w:eastAsia="仿宋_GB2312" w:hAnsiTheme="minorEastAsia" w:hint="eastAsia"/>
                <w:sz w:val="24"/>
                <w:lang w:val="zh-CN"/>
              </w:rPr>
              <w:t>万元。</w:t>
            </w:r>
          </w:p>
        </w:tc>
      </w:tr>
      <w:tr w:rsidR="002C7196" w:rsidRPr="002C7196" w:rsidTr="00956084">
        <w:trPr>
          <w:trHeight w:val="2094"/>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供应商资格要求</w:t>
            </w:r>
          </w:p>
        </w:tc>
        <w:tc>
          <w:tcPr>
            <w:tcW w:w="6747" w:type="dxa"/>
            <w:tcBorders>
              <w:top w:val="single" w:sz="6" w:space="0" w:color="auto"/>
              <w:left w:val="single" w:sz="6" w:space="0" w:color="auto"/>
              <w:bottom w:val="single" w:sz="6" w:space="0" w:color="auto"/>
              <w:right w:val="single" w:sz="6" w:space="0" w:color="auto"/>
            </w:tcBorders>
            <w:vAlign w:val="center"/>
          </w:tcPr>
          <w:p w:rsidR="00956084" w:rsidRPr="002C7196" w:rsidRDefault="00956084" w:rsidP="00956084">
            <w:pPr>
              <w:pStyle w:val="a0"/>
              <w:spacing w:after="0"/>
              <w:ind w:firstLineChars="0" w:firstLine="0"/>
              <w:rPr>
                <w:rFonts w:ascii="仿宋_GB2312" w:eastAsia="仿宋_GB2312" w:hAnsi="宋体" w:cs="Times New Roman"/>
                <w:sz w:val="24"/>
                <w:szCs w:val="21"/>
              </w:rPr>
            </w:pPr>
            <w:r w:rsidRPr="002C7196">
              <w:rPr>
                <w:rFonts w:ascii="仿宋_GB2312" w:eastAsia="仿宋_GB2312" w:hAnsi="宋体" w:cs="Times New Roman" w:hint="eastAsia"/>
                <w:sz w:val="24"/>
                <w:szCs w:val="21"/>
              </w:rPr>
              <w:t>1、根据浙交投办〔2021〕37 号文件要求本次竞标人范围限浙交投办〔2019〕85 号文件规定的律师事务所。</w:t>
            </w:r>
          </w:p>
          <w:p w:rsidR="00956084" w:rsidRPr="002C7196" w:rsidRDefault="00956084" w:rsidP="00956084">
            <w:pPr>
              <w:pStyle w:val="a0"/>
              <w:spacing w:after="0"/>
              <w:ind w:firstLineChars="0" w:firstLine="0"/>
              <w:rPr>
                <w:rFonts w:ascii="仿宋_GB2312" w:eastAsia="仿宋_GB2312" w:hAnsi="宋体" w:cs="Times New Roman"/>
                <w:sz w:val="24"/>
                <w:szCs w:val="21"/>
              </w:rPr>
            </w:pPr>
            <w:r w:rsidRPr="002C7196">
              <w:rPr>
                <w:rFonts w:ascii="仿宋_GB2312" w:eastAsia="仿宋_GB2312" w:hAnsi="宋体" w:cs="Times New Roman" w:hint="eastAsia"/>
                <w:sz w:val="24"/>
                <w:szCs w:val="21"/>
              </w:rPr>
              <w:t>2</w:t>
            </w:r>
            <w:r w:rsidR="003700F2" w:rsidRPr="002C7196">
              <w:rPr>
                <w:rFonts w:ascii="仿宋_GB2312" w:eastAsia="仿宋_GB2312" w:hAnsi="宋体" w:cs="Times New Roman" w:hint="eastAsia"/>
                <w:sz w:val="24"/>
                <w:szCs w:val="21"/>
              </w:rPr>
              <w:t>、在中华人民共和国境内合法设立并有效存续的律所</w:t>
            </w:r>
            <w:r w:rsidRPr="002C7196">
              <w:rPr>
                <w:rFonts w:ascii="仿宋_GB2312" w:eastAsia="仿宋_GB2312" w:hAnsi="宋体" w:cs="Times New Roman" w:hint="eastAsia"/>
                <w:sz w:val="24"/>
                <w:szCs w:val="21"/>
              </w:rPr>
              <w:t>。</w:t>
            </w:r>
          </w:p>
          <w:p w:rsidR="00956084" w:rsidRPr="002C7196" w:rsidRDefault="00956084" w:rsidP="00956084">
            <w:pPr>
              <w:pStyle w:val="a0"/>
              <w:spacing w:after="0"/>
              <w:ind w:firstLineChars="0" w:firstLine="0"/>
              <w:rPr>
                <w:rFonts w:ascii="仿宋_GB2312" w:eastAsia="仿宋_GB2312" w:hAnsi="宋体" w:cs="Times New Roman"/>
                <w:sz w:val="24"/>
                <w:szCs w:val="21"/>
              </w:rPr>
            </w:pPr>
            <w:r w:rsidRPr="002C7196">
              <w:rPr>
                <w:rFonts w:ascii="仿宋_GB2312" w:eastAsia="仿宋_GB2312" w:hAnsi="宋体" w:cs="Times New Roman" w:hint="eastAsia"/>
                <w:sz w:val="24"/>
                <w:szCs w:val="21"/>
              </w:rPr>
              <w:t>3、律师事务所以及委派律师近3年未受到司法部门、行业协会以及其他行业主管部门行政处罚或存在不良信用记录。</w:t>
            </w:r>
          </w:p>
          <w:p w:rsidR="00956084" w:rsidRPr="002C7196" w:rsidRDefault="00956084" w:rsidP="00956084">
            <w:pPr>
              <w:pStyle w:val="a0"/>
              <w:spacing w:after="0"/>
              <w:ind w:firstLineChars="0" w:firstLine="0"/>
              <w:rPr>
                <w:rFonts w:ascii="仿宋_GB2312" w:eastAsia="仿宋_GB2312" w:hAnsi="宋体" w:cs="Times New Roman"/>
                <w:sz w:val="24"/>
                <w:szCs w:val="21"/>
              </w:rPr>
            </w:pPr>
            <w:r w:rsidRPr="002C7196">
              <w:rPr>
                <w:rFonts w:ascii="仿宋_GB2312" w:eastAsia="仿宋_GB2312" w:hAnsi="宋体" w:cs="Times New Roman" w:hint="eastAsia"/>
                <w:sz w:val="24"/>
                <w:szCs w:val="21"/>
              </w:rPr>
              <w:t>4、律师团队中的律师组长需担任律所合伙人以上职务，执业年限不少于3年，主办律师不少于两名，执业年限须2年以上。</w:t>
            </w:r>
          </w:p>
          <w:p w:rsidR="00F41703" w:rsidRPr="002C7196" w:rsidRDefault="00956084" w:rsidP="00956084">
            <w:pPr>
              <w:pStyle w:val="a0"/>
              <w:spacing w:after="0"/>
              <w:ind w:firstLineChars="0" w:firstLine="0"/>
              <w:rPr>
                <w:rFonts w:ascii="仿宋_GB2312" w:eastAsia="仿宋_GB2312" w:hAnsi="宋体" w:cs="Times New Roman"/>
                <w:sz w:val="24"/>
                <w:szCs w:val="21"/>
              </w:rPr>
            </w:pPr>
            <w:r w:rsidRPr="002C7196">
              <w:rPr>
                <w:rFonts w:ascii="仿宋_GB2312" w:eastAsia="仿宋_GB2312" w:hAnsi="宋体" w:cs="Times New Roman" w:hint="eastAsia"/>
                <w:sz w:val="24"/>
                <w:szCs w:val="21"/>
              </w:rPr>
              <w:t>5、本项目不接受联合体投标申请。</w:t>
            </w:r>
          </w:p>
        </w:tc>
      </w:tr>
      <w:tr w:rsidR="002C7196" w:rsidRPr="002C719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rPr>
              <w:t>8</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spacing w:line="360" w:lineRule="auto"/>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保密要求</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参与询比活动的当事人应对询比通知书和响应文件中的商业秘密、技术秘密和个人隐私等保密，违者应对由此造成的后果承担法律责任。</w:t>
            </w:r>
          </w:p>
        </w:tc>
      </w:tr>
      <w:tr w:rsidR="002C7196" w:rsidRPr="002C719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rPr>
            </w:pPr>
            <w:r w:rsidRPr="002C7196">
              <w:rPr>
                <w:rFonts w:ascii="仿宋_GB2312" w:eastAsia="仿宋_GB2312" w:hAnsiTheme="minorEastAsia" w:hint="eastAsia"/>
                <w:sz w:val="24"/>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fldChar w:fldCharType="begin"/>
            </w:r>
            <w:r w:rsidRPr="002C7196">
              <w:rPr>
                <w:rFonts w:ascii="仿宋_GB2312" w:eastAsia="仿宋_GB2312" w:hAnsiTheme="minorEastAsia" w:hint="eastAsia"/>
                <w:sz w:val="24"/>
                <w:lang w:val="zh-CN"/>
              </w:rPr>
              <w:instrText xml:space="preserve"> eq \o\ac(□,√)</w:instrText>
            </w:r>
            <w:r w:rsidRPr="002C7196">
              <w:rPr>
                <w:rFonts w:ascii="仿宋_GB2312" w:eastAsia="仿宋_GB2312" w:hAnsiTheme="minorEastAsia" w:hint="eastAsia"/>
                <w:sz w:val="24"/>
                <w:lang w:val="zh-CN"/>
              </w:rPr>
              <w:fldChar w:fldCharType="end"/>
            </w:r>
            <w:r w:rsidRPr="002C7196">
              <w:rPr>
                <w:rFonts w:ascii="仿宋_GB2312" w:eastAsia="仿宋_GB2312" w:hAnsiTheme="minorEastAsia" w:hint="eastAsia"/>
                <w:sz w:val="24"/>
                <w:lang w:val="zh-CN"/>
              </w:rPr>
              <w:t>不组织，自行踏勘。</w:t>
            </w:r>
          </w:p>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□组织踏勘    时间：       集中踏勘地点：</w:t>
            </w:r>
          </w:p>
        </w:tc>
      </w:tr>
      <w:tr w:rsidR="002C7196" w:rsidRPr="002C719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rPr>
              <w:t>10</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澄清截止时间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时间：递交响应文件截止之日</w:t>
            </w:r>
            <w:r w:rsidRPr="002C7196">
              <w:rPr>
                <w:rFonts w:ascii="仿宋_GB2312" w:eastAsia="仿宋_GB2312" w:hAnsiTheme="minorEastAsia"/>
                <w:sz w:val="24"/>
                <w:lang w:val="zh-CN"/>
              </w:rPr>
              <w:t>2</w:t>
            </w:r>
            <w:r w:rsidRPr="002C7196">
              <w:rPr>
                <w:rFonts w:ascii="仿宋_GB2312" w:eastAsia="仿宋_GB2312" w:hAnsiTheme="minorEastAsia" w:hint="eastAsia"/>
                <w:sz w:val="24"/>
                <w:lang w:val="zh-CN"/>
              </w:rPr>
              <w:t>日前（以发出日期为准）。</w:t>
            </w:r>
          </w:p>
        </w:tc>
      </w:tr>
      <w:tr w:rsidR="002C7196" w:rsidRPr="002C719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rPr>
              <w:t>11</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供应商确认收到补充</w:t>
            </w:r>
            <w:r w:rsidRPr="002C7196">
              <w:rPr>
                <w:rFonts w:ascii="仿宋_GB2312" w:eastAsia="仿宋_GB2312" w:hAnsiTheme="minorEastAsia"/>
                <w:sz w:val="24"/>
                <w:lang w:val="zh-CN"/>
              </w:rPr>
              <w:t>文件</w:t>
            </w:r>
            <w:r w:rsidRPr="002C7196">
              <w:rPr>
                <w:rFonts w:ascii="仿宋_GB2312" w:eastAsia="仿宋_GB2312" w:hAnsiTheme="minorEastAsia" w:hint="eastAsia"/>
                <w:sz w:val="24"/>
                <w:lang w:val="zh-CN"/>
              </w:rPr>
              <w:t>的时间</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自补充</w:t>
            </w:r>
            <w:r w:rsidRPr="002C7196">
              <w:rPr>
                <w:rFonts w:ascii="仿宋_GB2312" w:eastAsia="仿宋_GB2312" w:hAnsiTheme="minorEastAsia"/>
                <w:sz w:val="24"/>
                <w:lang w:val="zh-CN"/>
              </w:rPr>
              <w:t>文件</w:t>
            </w:r>
            <w:r w:rsidRPr="002C7196">
              <w:rPr>
                <w:rFonts w:ascii="仿宋_GB2312" w:eastAsia="仿宋_GB2312" w:hAnsiTheme="minorEastAsia" w:hint="eastAsia"/>
                <w:sz w:val="24"/>
                <w:lang w:val="zh-CN"/>
              </w:rPr>
              <w:t>发布时间起24小时内。</w:t>
            </w:r>
          </w:p>
        </w:tc>
      </w:tr>
      <w:tr w:rsidR="002C7196" w:rsidRPr="002C719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rPr>
              <w:t>12</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响应保证金</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保证金金额：无。</w:t>
            </w:r>
          </w:p>
        </w:tc>
      </w:tr>
      <w:tr w:rsidR="002C7196" w:rsidRPr="002C719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1</w:t>
            </w:r>
            <w:r w:rsidRPr="002C7196">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djustRightInd w:val="0"/>
              <w:snapToGrid w:val="0"/>
              <w:spacing w:line="320" w:lineRule="exact"/>
              <w:jc w:val="left"/>
              <w:rPr>
                <w:rFonts w:ascii="仿宋_GB2312" w:eastAsia="仿宋_GB2312" w:hAnsiTheme="minorEastAsia"/>
                <w:sz w:val="24"/>
                <w:lang w:val="zh-CN"/>
              </w:rPr>
            </w:pPr>
            <w:r w:rsidRPr="002C7196">
              <w:rPr>
                <w:rFonts w:ascii="仿宋_GB2312" w:eastAsia="仿宋_GB2312" w:hAnsiTheme="minorEastAsia" w:hint="eastAsia"/>
                <w:sz w:val="24"/>
                <w:lang w:val="zh-CN"/>
              </w:rPr>
              <w:t>供应商应承担所有与准备和参加询比有关的费用。不论询比的结果如何，采购人无义务和责任承担这些费用。</w:t>
            </w:r>
          </w:p>
        </w:tc>
      </w:tr>
      <w:tr w:rsidR="002C7196" w:rsidRPr="002C719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1</w:t>
            </w:r>
            <w:r w:rsidRPr="002C7196">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包括提供用户</w:t>
            </w:r>
            <w:r w:rsidRPr="002C7196">
              <w:rPr>
                <w:rFonts w:ascii="仿宋_GB2312" w:eastAsia="仿宋_GB2312" w:hAnsiTheme="minorEastAsia"/>
                <w:sz w:val="24"/>
                <w:lang w:val="zh-CN"/>
              </w:rPr>
              <w:t>需求书</w:t>
            </w:r>
            <w:r w:rsidRPr="002C7196">
              <w:rPr>
                <w:rFonts w:ascii="仿宋_GB2312" w:eastAsia="仿宋_GB2312" w:hAnsiTheme="minorEastAsia" w:hint="eastAsia"/>
                <w:sz w:val="24"/>
                <w:lang w:val="zh-CN"/>
              </w:rPr>
              <w:t>中</w:t>
            </w:r>
            <w:r w:rsidRPr="002C7196">
              <w:rPr>
                <w:rFonts w:ascii="仿宋_GB2312" w:eastAsia="仿宋_GB2312" w:hAnsiTheme="minorEastAsia"/>
                <w:sz w:val="24"/>
                <w:lang w:val="zh-CN"/>
              </w:rPr>
              <w:t>法律顾问</w:t>
            </w:r>
            <w:r w:rsidRPr="002C7196">
              <w:rPr>
                <w:rFonts w:ascii="仿宋_GB2312" w:eastAsia="仿宋_GB2312" w:hAnsiTheme="minorEastAsia" w:hint="eastAsia"/>
                <w:sz w:val="24"/>
                <w:lang w:val="zh-CN"/>
              </w:rPr>
              <w:t>服务中</w:t>
            </w:r>
            <w:r w:rsidRPr="002C7196">
              <w:rPr>
                <w:rFonts w:ascii="仿宋_GB2312" w:eastAsia="仿宋_GB2312" w:hAnsiTheme="minorEastAsia"/>
                <w:sz w:val="24"/>
                <w:lang w:val="zh-CN"/>
              </w:rPr>
              <w:t>所包含的所有费用</w:t>
            </w:r>
            <w:r w:rsidRPr="002C7196">
              <w:rPr>
                <w:rFonts w:ascii="仿宋_GB2312" w:eastAsia="仿宋_GB2312" w:hAnsiTheme="minorEastAsia" w:hint="eastAsia"/>
                <w:sz w:val="24"/>
                <w:lang w:val="zh-CN"/>
              </w:rPr>
              <w:t>。</w:t>
            </w:r>
          </w:p>
        </w:tc>
      </w:tr>
      <w:tr w:rsidR="002C7196" w:rsidRPr="002C719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rPr>
              <w:t>15</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fldChar w:fldCharType="begin"/>
            </w:r>
            <w:r w:rsidRPr="002C7196">
              <w:rPr>
                <w:rFonts w:ascii="仿宋_GB2312" w:eastAsia="仿宋_GB2312" w:hAnsiTheme="minorEastAsia" w:hint="eastAsia"/>
                <w:sz w:val="24"/>
                <w:lang w:val="zh-CN"/>
              </w:rPr>
              <w:instrText xml:space="preserve"> eq \o\ac(□,√)</w:instrText>
            </w:r>
            <w:r w:rsidRPr="002C7196">
              <w:rPr>
                <w:rFonts w:ascii="仿宋_GB2312" w:eastAsia="仿宋_GB2312" w:hAnsiTheme="minorEastAsia" w:hint="eastAsia"/>
                <w:sz w:val="24"/>
                <w:lang w:val="zh-CN"/>
              </w:rPr>
              <w:fldChar w:fldCharType="end"/>
            </w:r>
            <w:r w:rsidRPr="002C7196">
              <w:rPr>
                <w:rFonts w:ascii="仿宋_GB2312" w:eastAsia="仿宋_GB2312" w:hAnsiTheme="minorEastAsia" w:hint="eastAsia"/>
                <w:sz w:val="24"/>
                <w:lang w:val="zh-CN"/>
              </w:rPr>
              <w:t>不允许。</w:t>
            </w:r>
          </w:p>
        </w:tc>
      </w:tr>
      <w:tr w:rsidR="002C7196" w:rsidRPr="002C719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rPr>
              <w:t>16</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fldChar w:fldCharType="begin"/>
            </w:r>
            <w:r w:rsidRPr="002C7196">
              <w:rPr>
                <w:rFonts w:ascii="仿宋_GB2312" w:eastAsia="仿宋_GB2312" w:hAnsiTheme="minorEastAsia" w:hint="eastAsia"/>
                <w:sz w:val="24"/>
                <w:lang w:val="zh-CN"/>
              </w:rPr>
              <w:instrText xml:space="preserve"> eq \o\ac(□,√)</w:instrText>
            </w:r>
            <w:r w:rsidRPr="002C7196">
              <w:rPr>
                <w:rFonts w:ascii="仿宋_GB2312" w:eastAsia="仿宋_GB2312" w:hAnsiTheme="minorEastAsia" w:hint="eastAsia"/>
                <w:sz w:val="24"/>
                <w:lang w:val="zh-CN"/>
              </w:rPr>
              <w:fldChar w:fldCharType="end"/>
            </w:r>
            <w:r w:rsidRPr="002C7196">
              <w:rPr>
                <w:rFonts w:ascii="仿宋_GB2312" w:eastAsia="仿宋_GB2312" w:hAnsiTheme="minorEastAsia" w:hint="eastAsia"/>
                <w:sz w:val="24"/>
                <w:lang w:val="zh-CN"/>
              </w:rPr>
              <w:t>不接受。</w:t>
            </w:r>
          </w:p>
        </w:tc>
      </w:tr>
      <w:tr w:rsidR="002C7196" w:rsidRPr="002C719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lastRenderedPageBreak/>
              <w:t>17</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spacing w:line="440" w:lineRule="atLeast"/>
              <w:jc w:val="center"/>
              <w:rPr>
                <w:rFonts w:ascii="仿宋_GB2312" w:eastAsia="仿宋_GB2312" w:hAnsiTheme="minorEastAsia"/>
                <w:sz w:val="24"/>
              </w:rPr>
            </w:pPr>
            <w:r w:rsidRPr="002C7196">
              <w:rPr>
                <w:rFonts w:ascii="仿宋_GB2312" w:eastAsia="仿宋_GB2312" w:hAnsiTheme="minorEastAsia" w:hint="eastAsia"/>
                <w:sz w:val="24"/>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numPr>
                <w:ilvl w:val="0"/>
                <w:numId w:val="4"/>
              </w:numPr>
              <w:autoSpaceDE w:val="0"/>
              <w:autoSpaceDN w:val="0"/>
              <w:rPr>
                <w:rFonts w:ascii="仿宋_GB2312" w:eastAsia="仿宋_GB2312" w:hAnsi="宋体"/>
                <w:sz w:val="24"/>
                <w:lang w:val="zh-CN"/>
              </w:rPr>
            </w:pPr>
            <w:r w:rsidRPr="002C7196">
              <w:rPr>
                <w:rFonts w:ascii="仿宋_GB2312" w:eastAsia="仿宋_GB2312" w:hAnsi="宋体" w:hint="eastAsia"/>
                <w:sz w:val="24"/>
                <w:lang w:val="zh-CN"/>
              </w:rPr>
              <w:t>响应文件符合供应商须知规定；</w:t>
            </w:r>
          </w:p>
          <w:p w:rsidR="00F41703" w:rsidRPr="002C7196" w:rsidRDefault="00106F74">
            <w:pPr>
              <w:numPr>
                <w:ilvl w:val="0"/>
                <w:numId w:val="4"/>
              </w:numPr>
              <w:autoSpaceDE w:val="0"/>
              <w:autoSpaceDN w:val="0"/>
              <w:rPr>
                <w:rFonts w:ascii="仿宋_GB2312" w:eastAsia="仿宋_GB2312" w:hAnsi="宋体"/>
                <w:sz w:val="24"/>
                <w:lang w:val="zh-CN"/>
              </w:rPr>
            </w:pPr>
            <w:r w:rsidRPr="002C7196">
              <w:rPr>
                <w:rFonts w:ascii="仿宋_GB2312" w:eastAsia="仿宋_GB2312" w:hAnsi="宋体" w:hint="eastAsia"/>
                <w:sz w:val="24"/>
                <w:lang w:val="zh-CN"/>
              </w:rPr>
              <w:t>响应文件所需的全部文件齐全，并按采购文件的要求加盖单位章；</w:t>
            </w:r>
          </w:p>
          <w:p w:rsidR="00F41703" w:rsidRPr="002C7196" w:rsidRDefault="00106F74">
            <w:pPr>
              <w:numPr>
                <w:ilvl w:val="0"/>
                <w:numId w:val="4"/>
              </w:numPr>
              <w:autoSpaceDE w:val="0"/>
              <w:autoSpaceDN w:val="0"/>
              <w:rPr>
                <w:rFonts w:ascii="仿宋_GB2312" w:eastAsia="仿宋_GB2312" w:hAnsi="宋体"/>
                <w:sz w:val="24"/>
                <w:lang w:val="zh-CN"/>
              </w:rPr>
            </w:pPr>
            <w:r w:rsidRPr="002C7196">
              <w:rPr>
                <w:rFonts w:ascii="仿宋_GB2312" w:eastAsia="仿宋_GB2312" w:hAnsi="宋体" w:hint="eastAsia"/>
                <w:sz w:val="24"/>
                <w:lang w:val="zh-CN"/>
              </w:rPr>
              <w:t>响应文件按照采购文件规定的格式、内容填写，字迹清晰可辨；</w:t>
            </w:r>
          </w:p>
          <w:p w:rsidR="00F41703" w:rsidRPr="002C7196" w:rsidRDefault="00106F74">
            <w:pPr>
              <w:numPr>
                <w:ilvl w:val="0"/>
                <w:numId w:val="4"/>
              </w:numPr>
              <w:autoSpaceDE w:val="0"/>
              <w:autoSpaceDN w:val="0"/>
              <w:rPr>
                <w:rFonts w:ascii="仿宋_GB2312" w:eastAsia="仿宋_GB2312" w:hAnsi="宋体"/>
                <w:sz w:val="24"/>
                <w:lang w:val="zh-CN"/>
              </w:rPr>
            </w:pPr>
            <w:r w:rsidRPr="002C7196">
              <w:rPr>
                <w:rFonts w:ascii="仿宋_GB2312" w:eastAsia="仿宋_GB2312" w:hAnsi="宋体" w:hint="eastAsia"/>
                <w:sz w:val="24"/>
                <w:lang w:val="zh-CN"/>
              </w:rPr>
              <w:t>按采购文件规定提交</w:t>
            </w:r>
            <w:r w:rsidRPr="002C7196">
              <w:rPr>
                <w:rFonts w:ascii="仿宋_GB2312" w:eastAsia="仿宋_GB2312" w:hAnsi="宋体" w:hint="eastAsia"/>
                <w:sz w:val="24"/>
              </w:rPr>
              <w:t>响应文件</w:t>
            </w:r>
            <w:r w:rsidRPr="002C7196">
              <w:rPr>
                <w:rFonts w:ascii="仿宋_GB2312" w:eastAsia="仿宋_GB2312" w:hAnsi="宋体" w:hint="eastAsia"/>
                <w:sz w:val="24"/>
                <w:lang w:val="zh-CN"/>
              </w:rPr>
              <w:t>报价表、法定代表人授权委托书；</w:t>
            </w:r>
          </w:p>
          <w:p w:rsidR="00F41703" w:rsidRPr="002C7196" w:rsidRDefault="00106F74">
            <w:pPr>
              <w:numPr>
                <w:ilvl w:val="0"/>
                <w:numId w:val="4"/>
              </w:numPr>
              <w:autoSpaceDE w:val="0"/>
              <w:autoSpaceDN w:val="0"/>
              <w:rPr>
                <w:rFonts w:ascii="仿宋_GB2312" w:eastAsia="仿宋_GB2312" w:hAnsi="宋体"/>
                <w:sz w:val="24"/>
                <w:lang w:val="zh-CN"/>
              </w:rPr>
            </w:pPr>
            <w:r w:rsidRPr="002C7196">
              <w:rPr>
                <w:rFonts w:ascii="仿宋_GB2312" w:eastAsia="仿宋_GB2312" w:hAnsi="宋体" w:hint="eastAsia"/>
                <w:sz w:val="24"/>
                <w:lang w:val="zh-CN"/>
              </w:rPr>
              <w:t>响应方案满足采购文件要求；</w:t>
            </w:r>
          </w:p>
          <w:p w:rsidR="00F41703" w:rsidRPr="002C7196" w:rsidRDefault="00106F74">
            <w:pPr>
              <w:numPr>
                <w:ilvl w:val="0"/>
                <w:numId w:val="4"/>
              </w:numPr>
              <w:autoSpaceDE w:val="0"/>
              <w:autoSpaceDN w:val="0"/>
              <w:rPr>
                <w:rFonts w:ascii="仿宋_GB2312" w:eastAsia="仿宋_GB2312" w:hAnsi="宋体"/>
                <w:sz w:val="24"/>
                <w:lang w:val="zh-CN"/>
              </w:rPr>
            </w:pPr>
            <w:r w:rsidRPr="002C7196">
              <w:rPr>
                <w:rFonts w:ascii="仿宋_GB2312" w:eastAsia="仿宋_GB2312" w:hAnsi="宋体" w:hint="eastAsia"/>
                <w:sz w:val="24"/>
                <w:lang w:val="zh-CN"/>
              </w:rPr>
              <w:t>未出现采购人不能接受的条款（如支付条款、违约金条款等）。</w:t>
            </w:r>
          </w:p>
          <w:p w:rsidR="00F41703" w:rsidRPr="002C7196" w:rsidRDefault="00106F74">
            <w:pPr>
              <w:numPr>
                <w:ilvl w:val="0"/>
                <w:numId w:val="4"/>
              </w:numPr>
              <w:autoSpaceDE w:val="0"/>
              <w:autoSpaceDN w:val="0"/>
              <w:rPr>
                <w:rFonts w:ascii="仿宋_GB2312" w:eastAsia="仿宋_GB2312" w:hAnsi="宋体"/>
                <w:sz w:val="24"/>
              </w:rPr>
            </w:pPr>
            <w:r w:rsidRPr="002C7196">
              <w:rPr>
                <w:rFonts w:ascii="仿宋_GB2312" w:eastAsia="仿宋_GB2312" w:hAnsi="宋体" w:hint="eastAsia"/>
                <w:sz w:val="24"/>
                <w:lang w:val="zh-CN"/>
              </w:rPr>
              <w:t>在采购文件的响应文件格式中规定的签字和盖章处，供应商必须按要求签字或盖章。</w:t>
            </w:r>
          </w:p>
        </w:tc>
      </w:tr>
      <w:tr w:rsidR="002C7196" w:rsidRPr="002C7196" w:rsidTr="00CD3DB3">
        <w:trPr>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rPr>
              <w:t>18</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CD3DB3" w:rsidRPr="00CD3DB3" w:rsidRDefault="00CD3DB3" w:rsidP="00CD3DB3">
            <w:pPr>
              <w:autoSpaceDE w:val="0"/>
              <w:autoSpaceDN w:val="0"/>
              <w:jc w:val="left"/>
              <w:rPr>
                <w:rFonts w:ascii="仿宋_GB2312" w:eastAsia="仿宋_GB2312" w:hAnsiTheme="minorEastAsia"/>
                <w:sz w:val="24"/>
                <w:lang w:val="zh-CN"/>
              </w:rPr>
            </w:pPr>
            <w:r w:rsidRPr="00CD3DB3">
              <w:rPr>
                <w:rFonts w:ascii="仿宋_GB2312" w:eastAsia="仿宋_GB2312" w:hAnsiTheme="minorEastAsia" w:hint="eastAsia"/>
                <w:sz w:val="24"/>
                <w:lang w:val="zh-CN"/>
              </w:rPr>
              <w:t>商务部分：</w:t>
            </w:r>
          </w:p>
          <w:p w:rsidR="00CD3DB3" w:rsidRDefault="00CD3DB3" w:rsidP="00CD3DB3">
            <w:pPr>
              <w:autoSpaceDE w:val="0"/>
              <w:autoSpaceDN w:val="0"/>
              <w:ind w:firstLineChars="100" w:firstLine="240"/>
              <w:jc w:val="left"/>
              <w:rPr>
                <w:rFonts w:ascii="仿宋_GB2312" w:eastAsia="仿宋_GB2312" w:hAnsiTheme="minorEastAsia"/>
                <w:sz w:val="24"/>
                <w:lang w:val="zh-CN"/>
              </w:rPr>
            </w:pPr>
            <w:r>
              <w:rPr>
                <w:rFonts w:ascii="仿宋_GB2312" w:eastAsia="仿宋_GB2312" w:hAnsiTheme="minorEastAsia" w:hint="eastAsia"/>
                <w:sz w:val="24"/>
                <w:lang w:val="zh-CN"/>
              </w:rPr>
              <w:t>(1)</w:t>
            </w:r>
            <w:r w:rsidRPr="00CD3DB3">
              <w:rPr>
                <w:rFonts w:ascii="仿宋_GB2312" w:eastAsia="仿宋_GB2312" w:hAnsiTheme="minorEastAsia" w:hint="eastAsia"/>
                <w:sz w:val="24"/>
                <w:lang w:val="zh-CN"/>
              </w:rPr>
              <w:t>响应</w:t>
            </w:r>
            <w:r w:rsidRPr="00CD3DB3">
              <w:rPr>
                <w:rFonts w:ascii="仿宋_GB2312" w:eastAsia="仿宋_GB2312" w:hAnsiTheme="minorEastAsia"/>
                <w:sz w:val="24"/>
                <w:lang w:val="zh-CN"/>
              </w:rPr>
              <w:t>函</w:t>
            </w:r>
            <w:r w:rsidRPr="00CD3DB3">
              <w:rPr>
                <w:rFonts w:ascii="仿宋_GB2312" w:eastAsia="仿宋_GB2312" w:hAnsiTheme="minorEastAsia" w:hint="eastAsia"/>
                <w:sz w:val="24"/>
                <w:lang w:val="zh-CN"/>
              </w:rPr>
              <w:t>；</w:t>
            </w:r>
          </w:p>
          <w:p w:rsidR="00CD3DB3" w:rsidRPr="00CD3DB3" w:rsidRDefault="00CD3DB3" w:rsidP="00CD3DB3">
            <w:pPr>
              <w:autoSpaceDE w:val="0"/>
              <w:autoSpaceDN w:val="0"/>
              <w:ind w:firstLineChars="100" w:firstLine="240"/>
              <w:jc w:val="left"/>
              <w:rPr>
                <w:rFonts w:ascii="仿宋_GB2312" w:eastAsia="仿宋_GB2312" w:hAnsiTheme="minorEastAsia"/>
                <w:sz w:val="24"/>
                <w:lang w:val="zh-CN"/>
              </w:rPr>
            </w:pPr>
            <w:r>
              <w:rPr>
                <w:rFonts w:ascii="仿宋_GB2312" w:eastAsia="仿宋_GB2312" w:hAnsiTheme="minorEastAsia" w:hint="eastAsia"/>
                <w:sz w:val="24"/>
                <w:lang w:val="zh-CN"/>
              </w:rPr>
              <w:t>(2)</w:t>
            </w:r>
            <w:r w:rsidRPr="00CD3DB3">
              <w:rPr>
                <w:rFonts w:ascii="仿宋_GB2312" w:eastAsia="仿宋_GB2312" w:hAnsiTheme="minorEastAsia"/>
                <w:sz w:val="24"/>
                <w:lang w:val="zh-CN"/>
              </w:rPr>
              <w:t>法定代表人</w:t>
            </w:r>
            <w:r w:rsidRPr="00CD3DB3">
              <w:rPr>
                <w:rFonts w:ascii="仿宋_GB2312" w:eastAsia="仿宋_GB2312" w:hAnsiTheme="minorEastAsia" w:hint="eastAsia"/>
                <w:sz w:val="24"/>
                <w:lang w:val="zh-CN"/>
              </w:rPr>
              <w:t>身份证明</w:t>
            </w:r>
          </w:p>
          <w:p w:rsidR="00CD3DB3" w:rsidRPr="00CD3DB3" w:rsidRDefault="00CD3DB3" w:rsidP="00CD3DB3">
            <w:pPr>
              <w:autoSpaceDE w:val="0"/>
              <w:autoSpaceDN w:val="0"/>
              <w:ind w:firstLineChars="100" w:firstLine="240"/>
              <w:jc w:val="left"/>
              <w:rPr>
                <w:rFonts w:ascii="仿宋_GB2312" w:eastAsia="仿宋_GB2312" w:hAnsiTheme="minorEastAsia"/>
                <w:sz w:val="24"/>
                <w:lang w:val="zh-CN"/>
              </w:rPr>
            </w:pPr>
            <w:r>
              <w:rPr>
                <w:rFonts w:ascii="仿宋_GB2312" w:eastAsia="仿宋_GB2312" w:hAnsiTheme="minorEastAsia" w:hint="eastAsia"/>
                <w:sz w:val="24"/>
                <w:lang w:val="zh-CN"/>
              </w:rPr>
              <w:t>(3)</w:t>
            </w:r>
            <w:r w:rsidRPr="00CD3DB3">
              <w:rPr>
                <w:rFonts w:ascii="仿宋_GB2312" w:eastAsia="仿宋_GB2312" w:hAnsiTheme="minorEastAsia" w:hint="eastAsia"/>
                <w:sz w:val="24"/>
                <w:lang w:val="zh-CN"/>
              </w:rPr>
              <w:t>授权</w:t>
            </w:r>
            <w:r w:rsidRPr="00CD3DB3">
              <w:rPr>
                <w:rFonts w:ascii="仿宋_GB2312" w:eastAsia="仿宋_GB2312" w:hAnsiTheme="minorEastAsia"/>
                <w:sz w:val="24"/>
                <w:lang w:val="zh-CN"/>
              </w:rPr>
              <w:t>委托书</w:t>
            </w:r>
          </w:p>
          <w:p w:rsidR="00CD3DB3" w:rsidRPr="00CD3DB3" w:rsidRDefault="00CD3DB3" w:rsidP="00CD3DB3">
            <w:pPr>
              <w:autoSpaceDE w:val="0"/>
              <w:autoSpaceDN w:val="0"/>
              <w:ind w:leftChars="100" w:left="210"/>
              <w:jc w:val="left"/>
              <w:rPr>
                <w:rFonts w:ascii="仿宋_GB2312" w:eastAsia="仿宋_GB2312" w:hAnsiTheme="minorEastAsia"/>
                <w:sz w:val="24"/>
                <w:lang w:val="zh-CN"/>
              </w:rPr>
            </w:pPr>
            <w:r>
              <w:rPr>
                <w:rFonts w:ascii="仿宋_GB2312" w:eastAsia="仿宋_GB2312" w:hAnsiTheme="minorEastAsia" w:hint="eastAsia"/>
                <w:sz w:val="24"/>
                <w:lang w:val="zh-CN"/>
              </w:rPr>
              <w:t>(4)</w:t>
            </w:r>
            <w:r w:rsidRPr="00CD3DB3">
              <w:rPr>
                <w:rFonts w:ascii="仿宋_GB2312" w:eastAsia="仿宋_GB2312" w:hAnsiTheme="minorEastAsia" w:hint="eastAsia"/>
                <w:sz w:val="24"/>
                <w:lang w:val="zh-CN"/>
              </w:rPr>
              <w:t>“律师事务所以及委派律师近3年未受到司法部门、行业协会以及其他行业主管部门行政处罚或存在不良信用记录”承诺</w:t>
            </w:r>
            <w:r w:rsidRPr="00CD3DB3">
              <w:rPr>
                <w:rFonts w:ascii="仿宋_GB2312" w:eastAsia="仿宋_GB2312" w:hAnsiTheme="minorEastAsia"/>
                <w:sz w:val="24"/>
                <w:lang w:val="zh-CN"/>
              </w:rPr>
              <w:t>函</w:t>
            </w:r>
            <w:r>
              <w:rPr>
                <w:rFonts w:ascii="仿宋_GB2312" w:eastAsia="仿宋_GB2312" w:hAnsiTheme="minorEastAsia" w:hint="eastAsia"/>
                <w:sz w:val="24"/>
                <w:lang w:val="zh-CN"/>
              </w:rPr>
              <w:t xml:space="preserve">   </w:t>
            </w:r>
            <w:r>
              <w:rPr>
                <w:rFonts w:ascii="仿宋_GB2312" w:eastAsia="仿宋_GB2312" w:hAnsiTheme="minorEastAsia"/>
                <w:sz w:val="24"/>
                <w:lang w:val="zh-CN"/>
              </w:rPr>
              <w:t xml:space="preserve"> </w:t>
            </w:r>
          </w:p>
          <w:p w:rsidR="00CD3DB3" w:rsidRPr="00CD3DB3" w:rsidRDefault="00CD3DB3" w:rsidP="00CD3DB3">
            <w:pPr>
              <w:autoSpaceDE w:val="0"/>
              <w:autoSpaceDN w:val="0"/>
              <w:ind w:firstLineChars="100" w:firstLine="240"/>
              <w:jc w:val="left"/>
              <w:rPr>
                <w:rFonts w:ascii="仿宋_GB2312" w:eastAsia="仿宋_GB2312" w:hAnsiTheme="minorEastAsia"/>
                <w:sz w:val="24"/>
                <w:lang w:val="zh-CN"/>
              </w:rPr>
            </w:pPr>
            <w:r>
              <w:rPr>
                <w:rFonts w:ascii="仿宋_GB2312" w:eastAsia="仿宋_GB2312" w:hAnsiTheme="minorEastAsia" w:hint="eastAsia"/>
                <w:sz w:val="24"/>
                <w:lang w:val="zh-CN"/>
              </w:rPr>
              <w:t>(5)</w:t>
            </w:r>
            <w:r w:rsidRPr="00CD3DB3">
              <w:rPr>
                <w:rFonts w:ascii="仿宋_GB2312" w:eastAsia="仿宋_GB2312" w:hAnsiTheme="minorEastAsia"/>
                <w:sz w:val="24"/>
                <w:lang w:val="zh-CN"/>
              </w:rPr>
              <w:t>开具增值税专用发票承诺函</w:t>
            </w:r>
          </w:p>
          <w:p w:rsidR="00CD3DB3" w:rsidRPr="00CD3DB3" w:rsidRDefault="00CD3DB3" w:rsidP="00CD3DB3">
            <w:pPr>
              <w:autoSpaceDE w:val="0"/>
              <w:autoSpaceDN w:val="0"/>
              <w:ind w:firstLineChars="100" w:firstLine="240"/>
              <w:jc w:val="left"/>
              <w:rPr>
                <w:rFonts w:ascii="仿宋_GB2312" w:eastAsia="仿宋_GB2312" w:hAnsiTheme="minorEastAsia"/>
                <w:sz w:val="24"/>
                <w:lang w:val="zh-CN"/>
              </w:rPr>
            </w:pPr>
            <w:r>
              <w:rPr>
                <w:rFonts w:ascii="仿宋_GB2312" w:eastAsia="仿宋_GB2312" w:hAnsiTheme="minorEastAsia" w:hint="eastAsia"/>
                <w:sz w:val="24"/>
                <w:lang w:val="zh-CN"/>
              </w:rPr>
              <w:t>(6)</w:t>
            </w:r>
            <w:r w:rsidRPr="00CD3DB3">
              <w:rPr>
                <w:rFonts w:ascii="仿宋_GB2312" w:eastAsia="仿宋_GB2312" w:hAnsiTheme="minorEastAsia" w:hint="eastAsia"/>
                <w:sz w:val="24"/>
                <w:lang w:val="zh-CN"/>
              </w:rPr>
              <w:t>合同条款</w:t>
            </w:r>
            <w:r w:rsidRPr="00CD3DB3">
              <w:rPr>
                <w:rFonts w:ascii="仿宋_GB2312" w:eastAsia="仿宋_GB2312" w:hAnsiTheme="minorEastAsia"/>
                <w:sz w:val="24"/>
                <w:lang w:val="zh-CN"/>
              </w:rPr>
              <w:t>确认函</w:t>
            </w:r>
          </w:p>
          <w:p w:rsidR="00CD3DB3" w:rsidRPr="00CD3DB3" w:rsidRDefault="00CD3DB3" w:rsidP="00CD3DB3">
            <w:pPr>
              <w:autoSpaceDE w:val="0"/>
              <w:autoSpaceDN w:val="0"/>
              <w:ind w:firstLineChars="100" w:firstLine="240"/>
              <w:jc w:val="left"/>
              <w:rPr>
                <w:rFonts w:ascii="仿宋_GB2312" w:eastAsia="仿宋_GB2312" w:hAnsiTheme="minorEastAsia"/>
                <w:sz w:val="24"/>
                <w:lang w:val="zh-CN"/>
              </w:rPr>
            </w:pPr>
            <w:r>
              <w:rPr>
                <w:rFonts w:ascii="仿宋_GB2312" w:eastAsia="仿宋_GB2312" w:hAnsiTheme="minorEastAsia" w:hint="eastAsia"/>
                <w:sz w:val="24"/>
                <w:lang w:val="zh-CN"/>
              </w:rPr>
              <w:t>(7)</w:t>
            </w:r>
            <w:r w:rsidRPr="00CD3DB3">
              <w:rPr>
                <w:rFonts w:ascii="仿宋_GB2312" w:eastAsia="仿宋_GB2312" w:hAnsiTheme="minorEastAsia" w:hint="eastAsia"/>
                <w:sz w:val="24"/>
                <w:lang w:val="zh-CN"/>
              </w:rPr>
              <w:t>商务偏差表</w:t>
            </w:r>
          </w:p>
          <w:p w:rsidR="00CD3DB3" w:rsidRPr="00CD3DB3" w:rsidRDefault="00CD3DB3" w:rsidP="00CD3DB3">
            <w:pPr>
              <w:autoSpaceDE w:val="0"/>
              <w:autoSpaceDN w:val="0"/>
              <w:ind w:leftChars="100" w:left="570" w:hangingChars="150" w:hanging="360"/>
              <w:jc w:val="left"/>
              <w:rPr>
                <w:rFonts w:ascii="仿宋_GB2312" w:eastAsia="仿宋_GB2312" w:hAnsiTheme="minorEastAsia"/>
                <w:sz w:val="24"/>
                <w:lang w:val="zh-CN"/>
              </w:rPr>
            </w:pPr>
            <w:r>
              <w:rPr>
                <w:rFonts w:ascii="仿宋_GB2312" w:eastAsia="仿宋_GB2312" w:hAnsiTheme="minorEastAsia" w:hint="eastAsia"/>
                <w:sz w:val="24"/>
                <w:lang w:val="zh-CN"/>
              </w:rPr>
              <w:t>(</w:t>
            </w:r>
            <w:r>
              <w:rPr>
                <w:rFonts w:ascii="仿宋_GB2312" w:eastAsia="仿宋_GB2312" w:hAnsiTheme="minorEastAsia"/>
                <w:sz w:val="24"/>
                <w:lang w:val="zh-CN"/>
              </w:rPr>
              <w:t>8</w:t>
            </w:r>
            <w:r>
              <w:rPr>
                <w:rFonts w:ascii="仿宋_GB2312" w:eastAsia="仿宋_GB2312" w:hAnsiTheme="minorEastAsia" w:hint="eastAsia"/>
                <w:sz w:val="24"/>
                <w:lang w:val="zh-CN"/>
              </w:rPr>
              <w:t>)</w:t>
            </w:r>
            <w:r w:rsidRPr="00CD3DB3">
              <w:rPr>
                <w:rFonts w:ascii="仿宋_GB2312" w:eastAsia="仿宋_GB2312" w:hAnsiTheme="minorEastAsia" w:hint="eastAsia"/>
                <w:sz w:val="24"/>
                <w:lang w:val="zh-CN"/>
              </w:rPr>
              <w:t>资格</w:t>
            </w:r>
            <w:r w:rsidRPr="00CD3DB3">
              <w:rPr>
                <w:rFonts w:ascii="仿宋_GB2312" w:eastAsia="仿宋_GB2312" w:hAnsiTheme="minorEastAsia"/>
                <w:sz w:val="24"/>
                <w:lang w:val="zh-CN"/>
              </w:rPr>
              <w:t>审查资料</w:t>
            </w:r>
            <w:r w:rsidRPr="00CD3DB3">
              <w:rPr>
                <w:rFonts w:ascii="仿宋_GB2312" w:eastAsia="仿宋_GB2312" w:hAnsiTheme="minorEastAsia" w:hint="eastAsia"/>
                <w:sz w:val="24"/>
                <w:lang w:val="zh-CN"/>
              </w:rPr>
              <w:t>（营业</w:t>
            </w:r>
            <w:r w:rsidRPr="00CD3DB3">
              <w:rPr>
                <w:rFonts w:ascii="仿宋_GB2312" w:eastAsia="仿宋_GB2312" w:hAnsiTheme="minorEastAsia"/>
                <w:sz w:val="24"/>
                <w:lang w:val="zh-CN"/>
              </w:rPr>
              <w:t>执照、</w:t>
            </w:r>
            <w:r w:rsidRPr="00CD3DB3">
              <w:rPr>
                <w:rFonts w:ascii="仿宋_GB2312" w:eastAsia="仿宋_GB2312" w:hAnsiTheme="minorEastAsia" w:hint="eastAsia"/>
                <w:sz w:val="24"/>
                <w:lang w:val="zh-CN"/>
              </w:rPr>
              <w:t>业绩证明、</w:t>
            </w:r>
            <w:r w:rsidRPr="00CD3DB3">
              <w:rPr>
                <w:rFonts w:ascii="仿宋_GB2312" w:eastAsia="仿宋_GB2312" w:hAnsiTheme="minorEastAsia"/>
                <w:sz w:val="24"/>
                <w:lang w:val="zh-CN"/>
              </w:rPr>
              <w:t>服务团队成员执业资格</w:t>
            </w:r>
            <w:r w:rsidRPr="00CD3DB3">
              <w:rPr>
                <w:rFonts w:ascii="仿宋_GB2312" w:eastAsia="仿宋_GB2312" w:hAnsiTheme="minorEastAsia" w:hint="eastAsia"/>
                <w:sz w:val="24"/>
                <w:lang w:val="zh-CN"/>
              </w:rPr>
              <w:t>等）</w:t>
            </w:r>
          </w:p>
          <w:p w:rsidR="00CD3DB3" w:rsidRPr="00CD3DB3" w:rsidRDefault="00CD3DB3" w:rsidP="00CD3DB3">
            <w:pPr>
              <w:autoSpaceDE w:val="0"/>
              <w:autoSpaceDN w:val="0"/>
              <w:jc w:val="left"/>
              <w:rPr>
                <w:rFonts w:ascii="仿宋_GB2312" w:eastAsia="仿宋_GB2312" w:hAnsiTheme="minorEastAsia"/>
                <w:sz w:val="24"/>
                <w:lang w:val="zh-CN"/>
              </w:rPr>
            </w:pPr>
            <w:r w:rsidRPr="00CD3DB3">
              <w:rPr>
                <w:rFonts w:ascii="仿宋_GB2312" w:eastAsia="仿宋_GB2312" w:hAnsiTheme="minorEastAsia" w:hint="eastAsia"/>
                <w:sz w:val="24"/>
                <w:lang w:val="zh-CN"/>
              </w:rPr>
              <w:t>技术部分</w:t>
            </w:r>
          </w:p>
          <w:p w:rsidR="00CD3DB3" w:rsidRPr="00CD3DB3" w:rsidRDefault="00CD3DB3" w:rsidP="00CD3DB3">
            <w:pPr>
              <w:autoSpaceDE w:val="0"/>
              <w:autoSpaceDN w:val="0"/>
              <w:ind w:firstLineChars="100" w:firstLine="240"/>
              <w:jc w:val="left"/>
              <w:rPr>
                <w:rFonts w:ascii="仿宋_GB2312" w:eastAsia="仿宋_GB2312" w:hAnsiTheme="minorEastAsia"/>
                <w:sz w:val="24"/>
                <w:lang w:val="zh-CN"/>
              </w:rPr>
            </w:pPr>
            <w:r>
              <w:rPr>
                <w:rFonts w:ascii="仿宋_GB2312" w:eastAsia="仿宋_GB2312" w:hAnsiTheme="minorEastAsia" w:hint="eastAsia"/>
                <w:sz w:val="24"/>
                <w:lang w:val="zh-CN"/>
              </w:rPr>
              <w:t>(1)</w:t>
            </w:r>
            <w:r w:rsidRPr="00CD3DB3">
              <w:rPr>
                <w:rFonts w:ascii="仿宋_GB2312" w:eastAsia="仿宋_GB2312" w:hAnsiTheme="minorEastAsia"/>
                <w:sz w:val="24"/>
                <w:lang w:val="zh-CN"/>
              </w:rPr>
              <w:t>技术偏差表</w:t>
            </w:r>
            <w:r w:rsidRPr="00CD3DB3">
              <w:rPr>
                <w:rFonts w:ascii="仿宋_GB2312" w:eastAsia="仿宋_GB2312" w:hAnsiTheme="minorEastAsia" w:hint="eastAsia"/>
                <w:sz w:val="24"/>
                <w:lang w:val="zh-CN"/>
              </w:rPr>
              <w:t>）</w:t>
            </w:r>
          </w:p>
          <w:p w:rsidR="00CD3DB3" w:rsidRPr="00CD3DB3" w:rsidRDefault="00CD3DB3" w:rsidP="00B00FFF">
            <w:pPr>
              <w:autoSpaceDE w:val="0"/>
              <w:autoSpaceDN w:val="0"/>
              <w:ind w:leftChars="100" w:left="570" w:hangingChars="150" w:hanging="360"/>
              <w:jc w:val="left"/>
              <w:rPr>
                <w:rFonts w:ascii="仿宋_GB2312" w:eastAsia="仿宋_GB2312" w:hAnsiTheme="minorEastAsia"/>
                <w:sz w:val="24"/>
                <w:lang w:val="zh-CN"/>
              </w:rPr>
            </w:pPr>
            <w:r>
              <w:rPr>
                <w:rFonts w:ascii="仿宋_GB2312" w:eastAsia="仿宋_GB2312" w:hAnsiTheme="minorEastAsia" w:hint="eastAsia"/>
                <w:sz w:val="24"/>
                <w:lang w:val="zh-CN"/>
              </w:rPr>
              <w:t>(2)</w:t>
            </w:r>
            <w:r w:rsidRPr="00CD3DB3">
              <w:rPr>
                <w:rFonts w:ascii="仿宋_GB2312" w:eastAsia="仿宋_GB2312" w:hAnsiTheme="minorEastAsia" w:hint="eastAsia"/>
                <w:sz w:val="24"/>
                <w:lang w:val="zh-CN"/>
              </w:rPr>
              <w:t>总体服务方案、</w:t>
            </w:r>
            <w:r w:rsidRPr="00CD3DB3">
              <w:rPr>
                <w:rFonts w:ascii="仿宋_GB2312" w:eastAsia="仿宋_GB2312" w:hAnsiTheme="minorEastAsia"/>
                <w:sz w:val="24"/>
                <w:lang w:val="zh-CN"/>
              </w:rPr>
              <w:t>项目风险及处理建议、其他相关</w:t>
            </w:r>
            <w:r w:rsidRPr="00CD3DB3">
              <w:rPr>
                <w:rFonts w:ascii="仿宋_GB2312" w:eastAsia="仿宋_GB2312" w:hAnsiTheme="minorEastAsia" w:hint="eastAsia"/>
                <w:sz w:val="24"/>
                <w:lang w:val="zh-CN"/>
              </w:rPr>
              <w:t>实施</w:t>
            </w:r>
            <w:r w:rsidRPr="00CD3DB3">
              <w:rPr>
                <w:rFonts w:ascii="仿宋_GB2312" w:eastAsia="仿宋_GB2312" w:hAnsiTheme="minorEastAsia"/>
                <w:sz w:val="24"/>
                <w:lang w:val="zh-CN"/>
              </w:rPr>
              <w:t>把控能力等</w:t>
            </w:r>
            <w:r w:rsidRPr="00CD3DB3">
              <w:rPr>
                <w:rFonts w:ascii="仿宋_GB2312" w:eastAsia="仿宋_GB2312" w:hAnsiTheme="minorEastAsia" w:hint="eastAsia"/>
                <w:sz w:val="24"/>
                <w:lang w:val="zh-CN"/>
              </w:rPr>
              <w:t xml:space="preserve">    </w:t>
            </w:r>
          </w:p>
          <w:p w:rsidR="00CD3DB3" w:rsidRPr="00CD3DB3" w:rsidRDefault="00CD3DB3" w:rsidP="00CD3DB3">
            <w:pPr>
              <w:autoSpaceDE w:val="0"/>
              <w:autoSpaceDN w:val="0"/>
              <w:jc w:val="left"/>
              <w:rPr>
                <w:rFonts w:ascii="仿宋_GB2312" w:eastAsia="仿宋_GB2312" w:hAnsiTheme="minorEastAsia"/>
                <w:sz w:val="24"/>
                <w:lang w:val="zh-CN"/>
              </w:rPr>
            </w:pPr>
            <w:r w:rsidRPr="00CD3DB3">
              <w:rPr>
                <w:rFonts w:ascii="仿宋_GB2312" w:eastAsia="仿宋_GB2312" w:hAnsiTheme="minorEastAsia" w:hint="eastAsia"/>
                <w:sz w:val="24"/>
                <w:lang w:val="zh-CN"/>
              </w:rPr>
              <w:t>报价部分</w:t>
            </w:r>
          </w:p>
          <w:p w:rsidR="00F41703" w:rsidRPr="002C7196" w:rsidRDefault="00CD3DB3" w:rsidP="00B00FFF">
            <w:pPr>
              <w:autoSpaceDE w:val="0"/>
              <w:autoSpaceDN w:val="0"/>
              <w:ind w:firstLineChars="100" w:firstLine="240"/>
              <w:jc w:val="left"/>
              <w:rPr>
                <w:rFonts w:ascii="仿宋_GB2312" w:eastAsia="仿宋_GB2312" w:hAnsi="宋体"/>
                <w:sz w:val="24"/>
                <w:lang w:val="zh-CN"/>
              </w:rPr>
            </w:pPr>
            <w:r>
              <w:rPr>
                <w:rFonts w:ascii="仿宋_GB2312" w:eastAsia="仿宋_GB2312" w:hAnsiTheme="minorEastAsia" w:hint="eastAsia"/>
                <w:sz w:val="24"/>
                <w:lang w:val="zh-CN"/>
              </w:rPr>
              <w:t>(1)</w:t>
            </w:r>
            <w:r w:rsidRPr="00CD3DB3">
              <w:rPr>
                <w:rFonts w:ascii="仿宋_GB2312" w:eastAsia="仿宋_GB2312" w:hAnsiTheme="minorEastAsia" w:hint="eastAsia"/>
                <w:sz w:val="24"/>
                <w:lang w:val="zh-CN"/>
              </w:rPr>
              <w:t>报价一览表</w:t>
            </w:r>
          </w:p>
        </w:tc>
      </w:tr>
      <w:tr w:rsidR="002C7196" w:rsidRPr="002C719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djustRightInd w:val="0"/>
              <w:snapToGrid w:val="0"/>
              <w:rPr>
                <w:rFonts w:ascii="仿宋_GB2312" w:eastAsia="仿宋_GB2312" w:hAnsiTheme="minorEastAsia"/>
                <w:sz w:val="24"/>
              </w:rPr>
            </w:pPr>
            <w:r w:rsidRPr="002C7196">
              <w:rPr>
                <w:rFonts w:ascii="仿宋_GB2312" w:eastAsia="仿宋_GB2312" w:hAnsiTheme="minorEastAsia" w:hint="eastAsia"/>
                <w:sz w:val="24"/>
                <w:lang w:val="zh-CN"/>
              </w:rPr>
              <w:t>正本1份，副本</w:t>
            </w:r>
            <w:r w:rsidRPr="002C7196">
              <w:rPr>
                <w:rFonts w:ascii="仿宋_GB2312" w:eastAsia="仿宋_GB2312" w:hAnsiTheme="minorEastAsia"/>
                <w:sz w:val="24"/>
                <w:lang w:val="zh-CN"/>
              </w:rPr>
              <w:t>2</w:t>
            </w:r>
            <w:r w:rsidRPr="002C7196">
              <w:rPr>
                <w:rFonts w:ascii="仿宋_GB2312" w:eastAsia="仿宋_GB2312" w:hAnsiTheme="minorEastAsia" w:hint="eastAsia"/>
                <w:sz w:val="24"/>
                <w:lang w:val="zh-CN"/>
              </w:rPr>
              <w:t>份。</w:t>
            </w:r>
          </w:p>
        </w:tc>
      </w:tr>
      <w:tr w:rsidR="002C7196" w:rsidRPr="002C719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自响应文件递交截止之日起90日历天。</w:t>
            </w:r>
          </w:p>
        </w:tc>
      </w:tr>
      <w:tr w:rsidR="002C7196" w:rsidRPr="002C719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2</w:t>
            </w:r>
            <w:r w:rsidRPr="002C7196">
              <w:rPr>
                <w:rFonts w:ascii="仿宋_GB2312" w:eastAsia="仿宋_GB2312" w:hAnsiTheme="minorEastAsia" w:hint="eastAsia"/>
                <w:sz w:val="24"/>
              </w:rPr>
              <w:t>1</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递交响应文件截止时间、地点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hint="eastAsia"/>
                <w:sz w:val="24"/>
                <w:lang w:val="zh-CN"/>
              </w:rPr>
            </w:pPr>
            <w:r w:rsidRPr="002C7196">
              <w:rPr>
                <w:rFonts w:ascii="仿宋_GB2312" w:eastAsia="仿宋_GB2312" w:hAnsiTheme="minorEastAsia" w:hint="eastAsia"/>
                <w:sz w:val="24"/>
                <w:lang w:val="zh-CN"/>
              </w:rPr>
              <w:t>响应文件递交截止时间：202</w:t>
            </w:r>
            <w:r w:rsidR="005A38E9">
              <w:rPr>
                <w:rFonts w:ascii="仿宋_GB2312" w:eastAsia="仿宋_GB2312" w:hAnsiTheme="minorEastAsia"/>
                <w:sz w:val="24"/>
              </w:rPr>
              <w:t>2</w:t>
            </w:r>
            <w:r w:rsidRPr="002C7196">
              <w:rPr>
                <w:rFonts w:ascii="仿宋_GB2312" w:eastAsia="仿宋_GB2312" w:hAnsiTheme="minorEastAsia" w:hint="eastAsia"/>
                <w:sz w:val="24"/>
                <w:lang w:val="zh-CN"/>
              </w:rPr>
              <w:t>年</w:t>
            </w:r>
            <w:r w:rsidR="005A38E9">
              <w:rPr>
                <w:rFonts w:ascii="仿宋_GB2312" w:eastAsia="仿宋_GB2312" w:hAnsiTheme="minorEastAsia"/>
                <w:sz w:val="24"/>
              </w:rPr>
              <w:t>4</w:t>
            </w:r>
            <w:r w:rsidRPr="002C7196">
              <w:rPr>
                <w:rFonts w:ascii="仿宋_GB2312" w:eastAsia="仿宋_GB2312" w:hAnsiTheme="minorEastAsia" w:hint="eastAsia"/>
                <w:sz w:val="24"/>
                <w:lang w:val="zh-CN"/>
              </w:rPr>
              <w:t>月</w:t>
            </w:r>
            <w:r w:rsidR="005A38E9">
              <w:rPr>
                <w:rFonts w:ascii="仿宋_GB2312" w:eastAsia="仿宋_GB2312" w:hAnsiTheme="minorEastAsia"/>
                <w:sz w:val="24"/>
              </w:rPr>
              <w:t>29</w:t>
            </w:r>
            <w:r w:rsidRPr="002C7196">
              <w:rPr>
                <w:rFonts w:ascii="仿宋_GB2312" w:eastAsia="仿宋_GB2312" w:hAnsiTheme="minorEastAsia" w:hint="eastAsia"/>
                <w:sz w:val="24"/>
                <w:lang w:val="zh-CN"/>
              </w:rPr>
              <w:t>日</w:t>
            </w:r>
            <w:r w:rsidR="005A38E9">
              <w:rPr>
                <w:rFonts w:ascii="仿宋_GB2312" w:eastAsia="仿宋_GB2312" w:hAnsiTheme="minorEastAsia" w:hint="eastAsia"/>
                <w:sz w:val="24"/>
                <w:lang w:val="zh-CN"/>
              </w:rPr>
              <w:t>09时00分</w:t>
            </w:r>
          </w:p>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递交地点：</w:t>
            </w:r>
            <w:r w:rsidRPr="002C7196">
              <w:rPr>
                <w:rFonts w:ascii="仿宋_GB2312" w:eastAsia="仿宋_GB2312" w:hAnsi="宋体" w:hint="eastAsia"/>
                <w:sz w:val="24"/>
                <w:szCs w:val="21"/>
              </w:rPr>
              <w:t>温州市鹿城区南汇街道温州大道2305号温州轨道交通控制中心70</w:t>
            </w:r>
            <w:r w:rsidRPr="002C7196">
              <w:rPr>
                <w:rFonts w:ascii="仿宋_GB2312" w:eastAsia="仿宋_GB2312" w:hAnsi="宋体"/>
                <w:sz w:val="24"/>
                <w:szCs w:val="21"/>
              </w:rPr>
              <w:t>3B</w:t>
            </w:r>
            <w:r w:rsidRPr="002C7196">
              <w:rPr>
                <w:rFonts w:ascii="仿宋_GB2312" w:eastAsia="仿宋_GB2312" w:hAnsi="宋体" w:hint="eastAsia"/>
                <w:sz w:val="24"/>
                <w:szCs w:val="21"/>
              </w:rPr>
              <w:t>室递交</w:t>
            </w:r>
            <w:r w:rsidRPr="002C7196">
              <w:rPr>
                <w:rFonts w:ascii="仿宋_GB2312" w:eastAsia="仿宋_GB2312" w:hAnsi="宋体"/>
                <w:sz w:val="24"/>
                <w:szCs w:val="21"/>
              </w:rPr>
              <w:t>纸质文件</w:t>
            </w:r>
            <w:r w:rsidRPr="002C7196">
              <w:rPr>
                <w:rFonts w:ascii="仿宋_GB2312" w:eastAsia="仿宋_GB2312" w:hAnsiTheme="minorEastAsia" w:hint="eastAsia"/>
                <w:sz w:val="24"/>
                <w:lang w:val="zh-CN"/>
              </w:rPr>
              <w:t>。</w:t>
            </w:r>
          </w:p>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注：报价人如采用快递方式递送响应文件的，需电联本项目联系人，确认报价文件已收到。响应文件递交时间以本项目联系人收到时间为准。如有遗失，供应商自行负责。</w:t>
            </w:r>
          </w:p>
        </w:tc>
      </w:tr>
      <w:tr w:rsidR="002C7196" w:rsidRPr="002C719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2</w:t>
            </w:r>
            <w:r w:rsidRPr="002C7196">
              <w:rPr>
                <w:rFonts w:ascii="仿宋_GB2312" w:eastAsia="仿宋_GB2312" w:hAnsiTheme="minorEastAsia" w:hint="eastAsia"/>
                <w:sz w:val="24"/>
              </w:rPr>
              <w:t>2</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不退还。</w:t>
            </w:r>
          </w:p>
        </w:tc>
      </w:tr>
      <w:tr w:rsidR="002C7196" w:rsidRPr="002C719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2</w:t>
            </w:r>
            <w:r w:rsidRPr="002C7196">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开启时间：202</w:t>
            </w:r>
            <w:r w:rsidRPr="002C7196">
              <w:rPr>
                <w:rFonts w:ascii="仿宋_GB2312" w:eastAsia="仿宋_GB2312" w:hAnsiTheme="minorEastAsia"/>
                <w:sz w:val="24"/>
              </w:rPr>
              <w:t>2</w:t>
            </w:r>
            <w:r w:rsidRPr="002C7196">
              <w:rPr>
                <w:rFonts w:ascii="仿宋_GB2312" w:eastAsia="仿宋_GB2312" w:hAnsiTheme="minorEastAsia" w:hint="eastAsia"/>
                <w:sz w:val="24"/>
                <w:lang w:val="zh-CN"/>
              </w:rPr>
              <w:t>年</w:t>
            </w:r>
            <w:r w:rsidR="005A38E9">
              <w:rPr>
                <w:rFonts w:ascii="仿宋_GB2312" w:eastAsia="仿宋_GB2312" w:hAnsiTheme="minorEastAsia"/>
                <w:sz w:val="24"/>
              </w:rPr>
              <w:t>4</w:t>
            </w:r>
            <w:r w:rsidRPr="002C7196">
              <w:rPr>
                <w:rFonts w:ascii="仿宋_GB2312" w:eastAsia="仿宋_GB2312" w:hAnsiTheme="minorEastAsia" w:hint="eastAsia"/>
                <w:sz w:val="24"/>
                <w:lang w:val="zh-CN"/>
              </w:rPr>
              <w:t>月</w:t>
            </w:r>
            <w:r w:rsidR="005A38E9">
              <w:rPr>
                <w:rFonts w:ascii="仿宋_GB2312" w:eastAsia="仿宋_GB2312" w:hAnsiTheme="minorEastAsia"/>
                <w:sz w:val="24"/>
              </w:rPr>
              <w:t>29</w:t>
            </w:r>
            <w:r w:rsidRPr="002C7196">
              <w:rPr>
                <w:rFonts w:ascii="仿宋_GB2312" w:eastAsia="仿宋_GB2312" w:hAnsiTheme="minorEastAsia" w:hint="eastAsia"/>
                <w:sz w:val="24"/>
                <w:lang w:val="zh-CN"/>
              </w:rPr>
              <w:t>日</w:t>
            </w:r>
            <w:r w:rsidR="005A38E9">
              <w:rPr>
                <w:rFonts w:ascii="仿宋_GB2312" w:eastAsia="仿宋_GB2312" w:hAnsiTheme="minorEastAsia"/>
                <w:sz w:val="24"/>
              </w:rPr>
              <w:t>09</w:t>
            </w:r>
            <w:r w:rsidRPr="002C7196">
              <w:rPr>
                <w:rFonts w:ascii="仿宋_GB2312" w:eastAsia="仿宋_GB2312" w:hAnsiTheme="minorEastAsia" w:hint="eastAsia"/>
                <w:sz w:val="24"/>
                <w:lang w:val="zh-CN"/>
              </w:rPr>
              <w:t>时</w:t>
            </w:r>
            <w:r w:rsidR="005A38E9">
              <w:rPr>
                <w:rFonts w:ascii="仿宋_GB2312" w:eastAsia="仿宋_GB2312" w:hAnsiTheme="minorEastAsia"/>
                <w:sz w:val="24"/>
              </w:rPr>
              <w:t>00</w:t>
            </w:r>
            <w:r w:rsidRPr="002C7196">
              <w:rPr>
                <w:rFonts w:ascii="仿宋_GB2312" w:eastAsia="仿宋_GB2312" w:hAnsiTheme="minorEastAsia" w:hint="eastAsia"/>
                <w:sz w:val="24"/>
                <w:lang w:val="zh-CN"/>
              </w:rPr>
              <w:t>分；</w:t>
            </w:r>
          </w:p>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询比地点：温州市鹿城区南汇街道温州大道2305号713室。</w:t>
            </w:r>
          </w:p>
        </w:tc>
      </w:tr>
      <w:tr w:rsidR="002C7196" w:rsidRPr="002C719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2</w:t>
            </w:r>
            <w:r w:rsidRPr="002C7196">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由采购监督管理部门人员检查所有响应文件的密封情况。</w:t>
            </w:r>
          </w:p>
        </w:tc>
      </w:tr>
      <w:tr w:rsidR="002C7196" w:rsidRPr="002C7196" w:rsidTr="00852CF3">
        <w:trPr>
          <w:trHeight w:val="679"/>
          <w:jc w:val="center"/>
        </w:trPr>
        <w:tc>
          <w:tcPr>
            <w:tcW w:w="701" w:type="dxa"/>
            <w:tcBorders>
              <w:top w:val="single" w:sz="6" w:space="0" w:color="auto"/>
              <w:left w:val="single" w:sz="6" w:space="0" w:color="auto"/>
              <w:bottom w:val="single" w:sz="4"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lastRenderedPageBreak/>
              <w:t>25</w:t>
            </w:r>
          </w:p>
        </w:tc>
        <w:tc>
          <w:tcPr>
            <w:tcW w:w="2062" w:type="dxa"/>
            <w:tcBorders>
              <w:top w:val="single" w:sz="6" w:space="0" w:color="auto"/>
              <w:left w:val="single" w:sz="6" w:space="0" w:color="auto"/>
              <w:bottom w:val="single" w:sz="4"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评审小组构成：</w:t>
            </w:r>
            <w:r w:rsidRPr="002C7196">
              <w:rPr>
                <w:rFonts w:ascii="仿宋_GB2312" w:eastAsia="仿宋_GB2312" w:hAnsiTheme="minorEastAsia"/>
                <w:sz w:val="24"/>
                <w:lang w:val="zh-CN"/>
              </w:rPr>
              <w:t>3</w:t>
            </w:r>
            <w:r w:rsidRPr="002C7196">
              <w:rPr>
                <w:rFonts w:ascii="仿宋_GB2312" w:eastAsia="仿宋_GB2312" w:hAnsiTheme="minorEastAsia" w:hint="eastAsia"/>
                <w:sz w:val="24"/>
                <w:lang w:val="zh-CN"/>
              </w:rPr>
              <w:t>人，其中采购人代表</w:t>
            </w:r>
            <w:r w:rsidRPr="002C7196">
              <w:rPr>
                <w:rFonts w:ascii="仿宋_GB2312" w:eastAsia="仿宋_GB2312" w:hAnsiTheme="minorEastAsia"/>
                <w:sz w:val="24"/>
                <w:lang w:val="zh-CN"/>
              </w:rPr>
              <w:t>1</w:t>
            </w:r>
            <w:r w:rsidRPr="002C7196">
              <w:rPr>
                <w:rFonts w:ascii="仿宋_GB2312" w:eastAsia="仿宋_GB2312" w:hAnsiTheme="minorEastAsia" w:hint="eastAsia"/>
                <w:sz w:val="24"/>
                <w:lang w:val="zh-CN"/>
              </w:rPr>
              <w:t>人，专家</w:t>
            </w:r>
            <w:r w:rsidRPr="002C7196">
              <w:rPr>
                <w:rFonts w:ascii="仿宋_GB2312" w:eastAsia="仿宋_GB2312" w:hAnsiTheme="minorEastAsia"/>
                <w:sz w:val="24"/>
                <w:lang w:val="zh-CN"/>
              </w:rPr>
              <w:t>2</w:t>
            </w:r>
            <w:r w:rsidRPr="002C7196">
              <w:rPr>
                <w:rFonts w:ascii="仿宋_GB2312" w:eastAsia="仿宋_GB2312" w:hAnsiTheme="minorEastAsia" w:hint="eastAsia"/>
                <w:sz w:val="24"/>
                <w:lang w:val="zh-CN"/>
              </w:rPr>
              <w:t>人。</w:t>
            </w:r>
          </w:p>
        </w:tc>
      </w:tr>
      <w:tr w:rsidR="002C7196" w:rsidRPr="002C7196" w:rsidTr="00852CF3">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rPr>
              <w:t>26</w:t>
            </w:r>
          </w:p>
        </w:tc>
        <w:tc>
          <w:tcPr>
            <w:tcW w:w="2062" w:type="dxa"/>
            <w:tcBorders>
              <w:top w:val="single" w:sz="4" w:space="0" w:color="auto"/>
              <w:left w:val="single" w:sz="4" w:space="0" w:color="auto"/>
              <w:bottom w:val="single" w:sz="4" w:space="0" w:color="auto"/>
              <w:right w:val="single" w:sz="4"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评审办法</w:t>
            </w:r>
          </w:p>
        </w:tc>
        <w:tc>
          <w:tcPr>
            <w:tcW w:w="6948" w:type="dxa"/>
            <w:tcBorders>
              <w:top w:val="single" w:sz="6" w:space="0" w:color="auto"/>
              <w:left w:val="single" w:sz="4"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在</w:t>
            </w:r>
            <w:r w:rsidRPr="002C7196">
              <w:rPr>
                <w:rFonts w:ascii="仿宋_GB2312" w:eastAsia="仿宋_GB2312" w:hAnsiTheme="minorEastAsia"/>
                <w:sz w:val="24"/>
                <w:lang w:val="zh-CN"/>
              </w:rPr>
              <w:t>《</w:t>
            </w:r>
            <w:r w:rsidRPr="002C7196">
              <w:rPr>
                <w:rFonts w:ascii="仿宋_GB2312" w:eastAsia="仿宋_GB2312" w:hAnsiTheme="minorEastAsia" w:hint="eastAsia"/>
                <w:sz w:val="24"/>
                <w:lang w:val="zh-CN"/>
              </w:rPr>
              <w:t>浙江省</w:t>
            </w:r>
            <w:r w:rsidRPr="002C7196">
              <w:rPr>
                <w:rFonts w:ascii="仿宋_GB2312" w:eastAsia="仿宋_GB2312" w:hAnsiTheme="minorEastAsia"/>
                <w:sz w:val="24"/>
                <w:lang w:val="zh-CN"/>
              </w:rPr>
              <w:t>律师服务收费标准的通知》</w:t>
            </w:r>
            <w:r w:rsidRPr="002C7196">
              <w:rPr>
                <w:rFonts w:ascii="仿宋_GB2312" w:eastAsia="仿宋_GB2312" w:hAnsiTheme="minorEastAsia" w:hint="eastAsia"/>
                <w:sz w:val="24"/>
                <w:lang w:val="zh-CN"/>
              </w:rPr>
              <w:t>（浙价</w:t>
            </w:r>
            <w:r w:rsidRPr="002C7196">
              <w:rPr>
                <w:rFonts w:ascii="仿宋_GB2312" w:eastAsia="仿宋_GB2312" w:hAnsiTheme="minorEastAsia"/>
                <w:sz w:val="24"/>
                <w:lang w:val="zh-CN"/>
              </w:rPr>
              <w:t>服</w:t>
            </w:r>
            <w:r w:rsidRPr="002C7196">
              <w:rPr>
                <w:rFonts w:ascii="仿宋_GB2312" w:eastAsia="仿宋_GB2312" w:hAnsiTheme="minorEastAsia" w:hint="eastAsia"/>
                <w:sz w:val="24"/>
                <w:lang w:val="zh-CN"/>
              </w:rPr>
              <w:t>【2011】212号）基础</w:t>
            </w:r>
            <w:r w:rsidRPr="002C7196">
              <w:rPr>
                <w:rFonts w:ascii="仿宋_GB2312" w:eastAsia="仿宋_GB2312" w:hAnsiTheme="minorEastAsia"/>
                <w:sz w:val="24"/>
                <w:lang w:val="zh-CN"/>
              </w:rPr>
              <w:t>上给与优惠，</w:t>
            </w:r>
            <w:r w:rsidRPr="002C7196">
              <w:rPr>
                <w:rFonts w:ascii="仿宋_GB2312" w:eastAsia="仿宋_GB2312" w:hAnsiTheme="minorEastAsia" w:hint="eastAsia"/>
                <w:sz w:val="24"/>
                <w:lang w:val="zh-CN"/>
              </w:rPr>
              <w:t>采用综合评价法确定</w:t>
            </w:r>
            <w:r w:rsidRPr="002C7196">
              <w:rPr>
                <w:rFonts w:ascii="仿宋_GB2312" w:eastAsia="仿宋_GB2312" w:hAnsiTheme="minorEastAsia"/>
                <w:sz w:val="24"/>
                <w:lang w:val="zh-CN"/>
              </w:rPr>
              <w:t>成交候选人</w:t>
            </w:r>
            <w:r w:rsidRPr="002C7196">
              <w:rPr>
                <w:rFonts w:ascii="仿宋_GB2312" w:eastAsia="仿宋_GB2312" w:hAnsiTheme="minorEastAsia" w:hint="eastAsia"/>
                <w:sz w:val="24"/>
                <w:lang w:val="zh-CN"/>
              </w:rPr>
              <w:t>，总价</w:t>
            </w:r>
            <w:r w:rsidRPr="002C7196">
              <w:rPr>
                <w:rFonts w:ascii="仿宋_GB2312" w:eastAsia="仿宋_GB2312" w:hAnsiTheme="minorEastAsia"/>
                <w:sz w:val="24"/>
                <w:lang w:val="zh-CN"/>
              </w:rPr>
              <w:t>包含</w:t>
            </w:r>
            <w:r w:rsidRPr="002C7196">
              <w:rPr>
                <w:rFonts w:ascii="仿宋_GB2312" w:eastAsia="仿宋_GB2312" w:hAnsiTheme="minorEastAsia" w:hint="eastAsia"/>
                <w:sz w:val="24"/>
                <w:lang w:val="zh-CN"/>
              </w:rPr>
              <w:t>供应商</w:t>
            </w:r>
            <w:r w:rsidRPr="002C7196">
              <w:rPr>
                <w:rFonts w:ascii="仿宋_GB2312" w:eastAsia="仿宋_GB2312" w:hAnsiTheme="minorEastAsia"/>
                <w:sz w:val="24"/>
                <w:lang w:val="zh-CN"/>
              </w:rPr>
              <w:t>为完成合同约定工作内容而产生的所有费用，且不再调整增加支付</w:t>
            </w:r>
            <w:r w:rsidRPr="002C7196">
              <w:rPr>
                <w:rFonts w:ascii="仿宋_GB2312" w:eastAsia="仿宋_GB2312" w:hAnsiTheme="minorEastAsia" w:hint="eastAsia"/>
                <w:sz w:val="24"/>
                <w:lang w:val="zh-CN"/>
              </w:rPr>
              <w:t>。</w:t>
            </w:r>
          </w:p>
        </w:tc>
      </w:tr>
      <w:tr w:rsidR="002C7196" w:rsidRPr="002C7196" w:rsidTr="00852CF3">
        <w:trPr>
          <w:trHeight w:val="733"/>
          <w:jc w:val="center"/>
        </w:trPr>
        <w:tc>
          <w:tcPr>
            <w:tcW w:w="701" w:type="dxa"/>
            <w:tcBorders>
              <w:top w:val="single" w:sz="4" w:space="0" w:color="auto"/>
              <w:left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28</w:t>
            </w:r>
          </w:p>
        </w:tc>
        <w:tc>
          <w:tcPr>
            <w:tcW w:w="2062" w:type="dxa"/>
            <w:tcBorders>
              <w:top w:val="single" w:sz="4" w:space="0" w:color="auto"/>
              <w:left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rPr>
              <w:t>响应文件否决条件</w:t>
            </w:r>
          </w:p>
        </w:tc>
        <w:tc>
          <w:tcPr>
            <w:tcW w:w="6948" w:type="dxa"/>
            <w:tcBorders>
              <w:top w:val="single" w:sz="6" w:space="0" w:color="auto"/>
              <w:left w:val="single" w:sz="6" w:space="0" w:color="auto"/>
              <w:bottom w:val="single" w:sz="6" w:space="0" w:color="auto"/>
              <w:right w:val="single" w:sz="6" w:space="0" w:color="auto"/>
            </w:tcBorders>
            <w:vAlign w:val="center"/>
          </w:tcPr>
          <w:p w:rsidR="00CD3DB3" w:rsidRPr="00CD3DB3" w:rsidRDefault="00CD3DB3" w:rsidP="00CD3DB3">
            <w:pPr>
              <w:autoSpaceDE w:val="0"/>
              <w:autoSpaceDN w:val="0"/>
              <w:rPr>
                <w:rFonts w:ascii="仿宋_GB2312" w:eastAsia="仿宋_GB2312" w:hAnsiTheme="minorEastAsia"/>
                <w:sz w:val="24"/>
              </w:rPr>
            </w:pPr>
            <w:r w:rsidRPr="00CD3DB3">
              <w:rPr>
                <w:rFonts w:ascii="仿宋_GB2312" w:eastAsia="仿宋_GB2312" w:hAnsiTheme="minorEastAsia" w:hint="eastAsia"/>
                <w:sz w:val="24"/>
              </w:rPr>
              <w:t>响应文件存在以下情形之一的，其响应文件将被否决：</w:t>
            </w:r>
          </w:p>
          <w:p w:rsidR="00CD3DB3" w:rsidRPr="00CD3DB3" w:rsidRDefault="00CD3DB3" w:rsidP="00CD3DB3">
            <w:pPr>
              <w:numPr>
                <w:ilvl w:val="0"/>
                <w:numId w:val="36"/>
              </w:numPr>
              <w:autoSpaceDE w:val="0"/>
              <w:autoSpaceDN w:val="0"/>
              <w:rPr>
                <w:rFonts w:ascii="仿宋_GB2312" w:eastAsia="仿宋_GB2312" w:hAnsi="宋体"/>
                <w:sz w:val="24"/>
                <w:lang w:val="zh-CN"/>
              </w:rPr>
            </w:pPr>
            <w:r w:rsidRPr="00CD3DB3">
              <w:rPr>
                <w:rFonts w:ascii="仿宋_GB2312" w:eastAsia="仿宋_GB2312" w:hAnsi="宋体" w:hint="eastAsia"/>
                <w:sz w:val="24"/>
                <w:lang w:val="zh-CN"/>
              </w:rPr>
              <w:t>响应人的资格条件未满足本前附表第7项；</w:t>
            </w:r>
          </w:p>
          <w:p w:rsidR="00CD3DB3" w:rsidRPr="00CD3DB3" w:rsidRDefault="00CD3DB3" w:rsidP="00CD3DB3">
            <w:pPr>
              <w:numPr>
                <w:ilvl w:val="0"/>
                <w:numId w:val="36"/>
              </w:numPr>
              <w:autoSpaceDE w:val="0"/>
              <w:autoSpaceDN w:val="0"/>
              <w:rPr>
                <w:rFonts w:ascii="仿宋_GB2312" w:eastAsia="仿宋_GB2312" w:hAnsi="宋体"/>
                <w:sz w:val="24"/>
                <w:lang w:val="zh-CN"/>
              </w:rPr>
            </w:pPr>
            <w:r w:rsidRPr="00CD3DB3">
              <w:rPr>
                <w:rFonts w:ascii="仿宋_GB2312" w:eastAsia="仿宋_GB2312" w:hAnsi="宋体" w:hint="eastAsia"/>
                <w:sz w:val="24"/>
                <w:lang w:val="zh-CN"/>
              </w:rPr>
              <w:t>响应文件未满足第17项要求；</w:t>
            </w:r>
          </w:p>
          <w:p w:rsidR="00CD3DB3" w:rsidRPr="00CD3DB3" w:rsidRDefault="00CD3DB3" w:rsidP="00CD3DB3">
            <w:pPr>
              <w:numPr>
                <w:ilvl w:val="0"/>
                <w:numId w:val="36"/>
              </w:numPr>
              <w:autoSpaceDE w:val="0"/>
              <w:autoSpaceDN w:val="0"/>
              <w:rPr>
                <w:rFonts w:ascii="仿宋_GB2312" w:eastAsia="仿宋_GB2312" w:hAnsi="宋体"/>
                <w:sz w:val="24"/>
                <w:lang w:val="zh-CN"/>
              </w:rPr>
            </w:pPr>
            <w:r w:rsidRPr="00CD3DB3">
              <w:rPr>
                <w:rFonts w:ascii="仿宋_GB2312" w:eastAsia="仿宋_GB2312" w:hAnsi="宋体" w:hint="eastAsia"/>
                <w:sz w:val="24"/>
                <w:lang w:val="zh-CN"/>
              </w:rPr>
              <w:t>商务/技术出现重大负偏离或采购人不允许的负偏离（由评审小组确定）；</w:t>
            </w:r>
          </w:p>
          <w:p w:rsidR="00CD3DB3" w:rsidRDefault="00CD3DB3" w:rsidP="00CD3DB3">
            <w:pPr>
              <w:autoSpaceDE w:val="0"/>
              <w:autoSpaceDN w:val="0"/>
              <w:rPr>
                <w:rFonts w:ascii="仿宋_GB2312" w:eastAsia="仿宋_GB2312" w:hAnsi="宋体"/>
                <w:sz w:val="24"/>
                <w:lang w:val="zh-CN"/>
              </w:rPr>
            </w:pPr>
            <w:r w:rsidRPr="00CD3DB3">
              <w:rPr>
                <w:rFonts w:ascii="仿宋_GB2312" w:eastAsia="仿宋_GB2312" w:hAnsi="宋体" w:hint="eastAsia"/>
                <w:sz w:val="24"/>
                <w:lang w:val="zh-CN"/>
              </w:rPr>
              <w:t>同一响应人提交两个以上不同的投标文件或者投标报价的</w:t>
            </w:r>
          </w:p>
          <w:p w:rsidR="00F41703" w:rsidRPr="002C7196" w:rsidRDefault="00CD3DB3" w:rsidP="00CD3DB3">
            <w:pPr>
              <w:autoSpaceDE w:val="0"/>
              <w:autoSpaceDN w:val="0"/>
              <w:rPr>
                <w:rFonts w:ascii="仿宋_GB2312" w:eastAsia="仿宋_GB2312" w:hAnsiTheme="minorEastAsia"/>
                <w:sz w:val="24"/>
                <w:lang w:val="zh-CN"/>
              </w:rPr>
            </w:pPr>
            <w:r w:rsidRPr="00CD3DB3">
              <w:rPr>
                <w:rFonts w:ascii="仿宋_GB2312" w:eastAsia="仿宋_GB2312" w:hAnsi="宋体" w:hint="eastAsia"/>
                <w:sz w:val="24"/>
                <w:lang w:val="zh-CN"/>
              </w:rPr>
              <w:t>（采购文件要求提交备选投标的除外）。</w:t>
            </w:r>
          </w:p>
        </w:tc>
      </w:tr>
      <w:tr w:rsidR="002C7196" w:rsidRPr="002C719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29</w:t>
            </w:r>
          </w:p>
        </w:tc>
        <w:tc>
          <w:tcPr>
            <w:tcW w:w="2062" w:type="dxa"/>
            <w:tcBorders>
              <w:top w:val="single" w:sz="6" w:space="0" w:color="auto"/>
              <w:left w:val="single" w:sz="6" w:space="0" w:color="auto"/>
              <w:bottom w:val="single" w:sz="6" w:space="0" w:color="auto"/>
              <w:right w:val="single" w:sz="6" w:space="0" w:color="auto"/>
            </w:tcBorders>
          </w:tcPr>
          <w:p w:rsidR="00F41703" w:rsidRPr="002C7196" w:rsidRDefault="00106F74">
            <w:pPr>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rPr>
                <w:rFonts w:ascii="仿宋_GB2312" w:eastAsia="仿宋_GB2312" w:hAnsiTheme="minorEastAsia"/>
                <w:sz w:val="24"/>
                <w:lang w:val="zh-CN"/>
              </w:rPr>
            </w:pPr>
            <w:r w:rsidRPr="002C7196">
              <w:rPr>
                <w:rFonts w:ascii="仿宋_GB2312" w:eastAsia="仿宋_GB2312" w:hAnsiTheme="minorEastAsia" w:hint="eastAsia"/>
                <w:sz w:val="24"/>
                <w:lang w:val="zh-CN"/>
              </w:rPr>
              <w:t>1人</w:t>
            </w:r>
          </w:p>
        </w:tc>
      </w:tr>
      <w:tr w:rsidR="002C7196" w:rsidRPr="002C719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rPr>
                <w:rFonts w:ascii="仿宋_GB2312" w:eastAsia="仿宋_GB2312" w:hAnsiTheme="minorEastAsia"/>
                <w:sz w:val="24"/>
                <w:lang w:val="zh-CN"/>
              </w:rPr>
            </w:pPr>
            <w:r w:rsidRPr="002C7196">
              <w:rPr>
                <w:rFonts w:ascii="仿宋_GB2312" w:eastAsia="仿宋_GB2312" w:hAnsiTheme="minorEastAsia" w:hint="eastAsia"/>
                <w:sz w:val="24"/>
                <w:lang w:val="zh-CN"/>
              </w:rPr>
              <w:t>无</w:t>
            </w:r>
          </w:p>
        </w:tc>
      </w:tr>
      <w:tr w:rsidR="002C7196" w:rsidRPr="002C719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3</w:t>
            </w:r>
            <w:r w:rsidRPr="002C7196">
              <w:rPr>
                <w:rFonts w:ascii="仿宋_GB2312" w:eastAsia="仿宋_GB2312" w:hAnsiTheme="minor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spacing w:line="360" w:lineRule="auto"/>
              <w:rPr>
                <w:rFonts w:ascii="仿宋_GB2312" w:eastAsia="仿宋_GB2312" w:hAnsiTheme="minorEastAsia"/>
                <w:sz w:val="24"/>
                <w:lang w:val="zh-CN"/>
              </w:rPr>
            </w:pPr>
            <w:r w:rsidRPr="002C7196">
              <w:rPr>
                <w:rFonts w:ascii="仿宋_GB2312" w:eastAsia="仿宋_GB2312" w:hAnsiTheme="minorEastAsia" w:hint="eastAsia"/>
                <w:sz w:val="24"/>
                <w:lang w:val="zh-CN"/>
              </w:rPr>
              <w:t>若有效报价不足3家，采购人有权终止评审另行选择采购方式。</w:t>
            </w:r>
          </w:p>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成交结果将在</w:t>
            </w:r>
            <w:r w:rsidRPr="002C7196">
              <w:rPr>
                <w:rFonts w:ascii="仿宋_GB2312" w:eastAsia="仿宋_GB2312" w:hAnsiTheme="minorEastAsia" w:hint="eastAsia"/>
                <w:sz w:val="24"/>
                <w:u w:val="single"/>
                <w:lang w:val="zh-CN"/>
              </w:rPr>
              <w:t>浙江省轨道交通运营管理集团有限公司官网公示</w:t>
            </w:r>
            <w:r w:rsidRPr="002C7196">
              <w:rPr>
                <w:rFonts w:ascii="仿宋_GB2312" w:eastAsia="仿宋_GB2312" w:hAnsiTheme="minorEastAsia" w:hint="eastAsia"/>
                <w:sz w:val="24"/>
                <w:lang w:val="zh-CN"/>
              </w:rPr>
              <w:t>（</w:t>
            </w:r>
            <w:r w:rsidRPr="002C7196">
              <w:rPr>
                <w:rFonts w:ascii="仿宋_GB2312" w:eastAsia="仿宋_GB2312" w:hAnsiTheme="minorEastAsia"/>
                <w:sz w:val="24"/>
                <w:lang w:val="zh-CN"/>
              </w:rPr>
              <w:t>http://www.cncico.com/sub_company_index/9418.html</w:t>
            </w:r>
            <w:r w:rsidRPr="002C7196">
              <w:rPr>
                <w:rFonts w:ascii="仿宋_GB2312" w:eastAsia="仿宋_GB2312" w:hAnsiTheme="minorEastAsia" w:hint="eastAsia"/>
                <w:sz w:val="24"/>
                <w:lang w:val="zh-CN"/>
              </w:rPr>
              <w:t>），公示期限：1个工作日。如公示期内无异议，将于公示结束后以电话/电子邮件形式通知成交人。</w:t>
            </w:r>
          </w:p>
        </w:tc>
      </w:tr>
      <w:tr w:rsidR="002C7196" w:rsidRPr="002C7196">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rPr>
                <w:rFonts w:ascii="仿宋_GB2312" w:eastAsia="仿宋_GB2312" w:hAnsiTheme="minorEastAsia"/>
                <w:sz w:val="24"/>
                <w:lang w:val="zh-CN"/>
              </w:rPr>
            </w:pPr>
            <w:r w:rsidRPr="002C7196">
              <w:rPr>
                <w:rFonts w:ascii="仿宋_GB2312" w:eastAsia="仿宋_GB2312" w:hAnsiTheme="minorEastAsia" w:hint="eastAsia"/>
                <w:sz w:val="24"/>
                <w:lang w:val="zh-CN"/>
              </w:rPr>
              <w:t>采购人和中选人应当在中选通知书发出之日起 30 日内，根据询比采购文件和中选人的响应报价文件订立书面合同。</w:t>
            </w:r>
          </w:p>
        </w:tc>
      </w:tr>
      <w:tr w:rsidR="002C7196" w:rsidRPr="002C719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付款</w:t>
            </w:r>
            <w:r w:rsidRPr="002C7196">
              <w:rPr>
                <w:rFonts w:ascii="仿宋_GB2312" w:eastAsia="仿宋_GB2312" w:hAnsiTheme="minorEastAsia"/>
                <w:sz w:val="24"/>
                <w:lang w:val="zh-CN"/>
              </w:rPr>
              <w:t>方式</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rPr>
                <w:rFonts w:ascii="仿宋_GB2312" w:eastAsia="仿宋_GB2312" w:hAnsiTheme="minorEastAsia"/>
                <w:sz w:val="24"/>
                <w:lang w:val="zh-CN"/>
              </w:rPr>
            </w:pPr>
            <w:r w:rsidRPr="002C7196">
              <w:rPr>
                <w:rFonts w:ascii="仿宋_GB2312" w:eastAsia="仿宋_GB2312" w:hAnsi="仿宋" w:hint="eastAsia"/>
                <w:sz w:val="24"/>
                <w:lang w:val="zh-CN"/>
              </w:rPr>
              <w:t>合同签订后10日内支付法律顾问服务费用的50%，合同到期后，甲方根据考核情况，扣除违约金后（如有），支付剩余服务费用。</w:t>
            </w:r>
          </w:p>
        </w:tc>
      </w:tr>
      <w:tr w:rsidR="002C7196" w:rsidRPr="002C719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autoSpaceDE w:val="0"/>
              <w:autoSpaceDN w:val="0"/>
              <w:jc w:val="center"/>
              <w:rPr>
                <w:rFonts w:ascii="仿宋_GB2312" w:eastAsia="仿宋_GB2312" w:hAnsiTheme="minorEastAsia"/>
                <w:sz w:val="24"/>
                <w:lang w:val="zh-CN"/>
              </w:rPr>
            </w:pPr>
            <w:r w:rsidRPr="002C7196">
              <w:rPr>
                <w:rFonts w:ascii="仿宋_GB2312" w:eastAsia="仿宋_GB2312" w:hAnsiTheme="minorEastAsia" w:hint="eastAsia"/>
                <w:sz w:val="24"/>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F41703" w:rsidRPr="002C7196" w:rsidRDefault="00106F74">
            <w:pPr>
              <w:rPr>
                <w:rFonts w:ascii="仿宋_GB2312" w:eastAsia="仿宋_GB2312" w:hAnsiTheme="minorEastAsia"/>
                <w:sz w:val="24"/>
                <w:lang w:val="zh-CN"/>
              </w:rPr>
            </w:pPr>
            <w:r w:rsidRPr="002C7196">
              <w:rPr>
                <w:rFonts w:ascii="仿宋_GB2312" w:eastAsia="仿宋_GB2312" w:hAnsiTheme="minorEastAsia" w:hint="eastAsia"/>
                <w:sz w:val="24"/>
                <w:lang w:val="zh-CN"/>
              </w:rPr>
              <w:t>本项目的采购活动以及相关当事人应当接受浙江幸福轨道交通运营管理有限公司纪检监督部门的监督。</w:t>
            </w:r>
          </w:p>
        </w:tc>
      </w:tr>
    </w:tbl>
    <w:p w:rsidR="00F41703" w:rsidRPr="002C7196" w:rsidRDefault="00F41703">
      <w:pPr>
        <w:widowControl/>
        <w:spacing w:line="440" w:lineRule="exact"/>
        <w:jc w:val="left"/>
        <w:outlineLvl w:val="0"/>
        <w:rPr>
          <w:rFonts w:ascii="黑体" w:eastAsia="黑体" w:hAnsi="黑体"/>
          <w:sz w:val="28"/>
          <w:szCs w:val="32"/>
        </w:rPr>
        <w:sectPr w:rsidR="00F41703" w:rsidRPr="002C7196">
          <w:footerReference w:type="default" r:id="rId12"/>
          <w:pgSz w:w="11907" w:h="16840"/>
          <w:pgMar w:top="1361" w:right="1474" w:bottom="567" w:left="1588" w:header="680" w:footer="680" w:gutter="0"/>
          <w:cols w:space="720"/>
          <w:titlePg/>
          <w:docGrid w:linePitch="312"/>
        </w:sectPr>
      </w:pPr>
    </w:p>
    <w:p w:rsidR="00F41703" w:rsidRPr="002C7196" w:rsidRDefault="00106F74">
      <w:pPr>
        <w:numPr>
          <w:ilvl w:val="0"/>
          <w:numId w:val="5"/>
        </w:numPr>
        <w:spacing w:line="360" w:lineRule="auto"/>
        <w:outlineLvl w:val="0"/>
        <w:rPr>
          <w:rFonts w:ascii="仿宋_GB2312" w:eastAsia="仿宋_GB2312" w:hAnsi="宋体"/>
          <w:b/>
          <w:sz w:val="24"/>
          <w:szCs w:val="21"/>
        </w:rPr>
      </w:pPr>
      <w:bookmarkStart w:id="72" w:name="_Toc1723"/>
      <w:bookmarkStart w:id="73" w:name="_Toc14472"/>
      <w:bookmarkStart w:id="74" w:name="_Toc14708"/>
      <w:bookmarkStart w:id="75" w:name="_Toc31243"/>
      <w:bookmarkStart w:id="76" w:name="_Toc1949"/>
      <w:bookmarkStart w:id="77" w:name="_Toc17119"/>
      <w:bookmarkStart w:id="78" w:name="_Toc28773"/>
      <w:bookmarkStart w:id="79" w:name="_Toc2234"/>
      <w:bookmarkStart w:id="80" w:name="_Toc101425111"/>
      <w:r w:rsidRPr="002C7196">
        <w:rPr>
          <w:rFonts w:ascii="仿宋_GB2312" w:eastAsia="仿宋_GB2312" w:hAnsi="宋体"/>
          <w:b/>
          <w:sz w:val="24"/>
          <w:szCs w:val="21"/>
        </w:rPr>
        <w:lastRenderedPageBreak/>
        <w:t>采购文件</w:t>
      </w:r>
      <w:bookmarkEnd w:id="72"/>
      <w:bookmarkEnd w:id="73"/>
      <w:bookmarkEnd w:id="74"/>
      <w:bookmarkEnd w:id="75"/>
      <w:bookmarkEnd w:id="76"/>
      <w:bookmarkEnd w:id="77"/>
      <w:bookmarkEnd w:id="78"/>
      <w:bookmarkEnd w:id="79"/>
      <w:bookmarkEnd w:id="80"/>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1</w:t>
      </w:r>
      <w:r w:rsidRPr="002C7196">
        <w:rPr>
          <w:rFonts w:ascii="仿宋_GB2312" w:eastAsia="仿宋_GB2312" w:hAnsi="宋体"/>
          <w:sz w:val="24"/>
          <w:szCs w:val="21"/>
        </w:rPr>
        <w:t>.</w:t>
      </w:r>
      <w:r w:rsidRPr="002C7196">
        <w:rPr>
          <w:rFonts w:ascii="仿宋_GB2312" w:eastAsia="仿宋_GB2312" w:hAnsi="宋体" w:hint="eastAsia"/>
          <w:sz w:val="24"/>
          <w:szCs w:val="21"/>
        </w:rPr>
        <w:t>采购</w:t>
      </w:r>
      <w:r w:rsidRPr="002C7196">
        <w:rPr>
          <w:rFonts w:ascii="仿宋_GB2312" w:eastAsia="仿宋_GB2312" w:hAnsi="宋体"/>
          <w:sz w:val="24"/>
          <w:szCs w:val="21"/>
        </w:rPr>
        <w:t>文件的组成</w:t>
      </w:r>
      <w:r w:rsidRPr="002C7196">
        <w:rPr>
          <w:rFonts w:ascii="仿宋_GB2312" w:eastAsia="仿宋_GB2312" w:hAnsi="宋体" w:hint="eastAsia"/>
          <w:sz w:val="24"/>
          <w:szCs w:val="21"/>
        </w:rPr>
        <w:t>：</w:t>
      </w:r>
    </w:p>
    <w:p w:rsidR="00F41703" w:rsidRPr="002C7196" w:rsidRDefault="00106F74">
      <w:pPr>
        <w:pStyle w:val="af2"/>
        <w:numPr>
          <w:ilvl w:val="0"/>
          <w:numId w:val="6"/>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询比</w:t>
      </w:r>
      <w:r w:rsidRPr="002C7196">
        <w:rPr>
          <w:rFonts w:ascii="仿宋_GB2312" w:eastAsia="仿宋_GB2312" w:hAnsi="宋体"/>
          <w:sz w:val="24"/>
          <w:szCs w:val="21"/>
        </w:rPr>
        <w:t>采购公告</w:t>
      </w:r>
    </w:p>
    <w:p w:rsidR="00F41703" w:rsidRPr="002C7196" w:rsidRDefault="00106F74">
      <w:pPr>
        <w:pStyle w:val="af2"/>
        <w:numPr>
          <w:ilvl w:val="0"/>
          <w:numId w:val="6"/>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供应商</w:t>
      </w:r>
      <w:r w:rsidRPr="002C7196">
        <w:rPr>
          <w:rFonts w:ascii="仿宋_GB2312" w:eastAsia="仿宋_GB2312" w:hAnsi="宋体"/>
          <w:sz w:val="24"/>
          <w:szCs w:val="21"/>
        </w:rPr>
        <w:t>须知</w:t>
      </w:r>
    </w:p>
    <w:p w:rsidR="00F41703" w:rsidRPr="002C7196" w:rsidRDefault="00106F74">
      <w:pPr>
        <w:pStyle w:val="af2"/>
        <w:numPr>
          <w:ilvl w:val="0"/>
          <w:numId w:val="6"/>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评审</w:t>
      </w:r>
      <w:r w:rsidRPr="002C7196">
        <w:rPr>
          <w:rFonts w:ascii="仿宋_GB2312" w:eastAsia="仿宋_GB2312" w:hAnsi="宋体"/>
          <w:sz w:val="24"/>
          <w:szCs w:val="21"/>
        </w:rPr>
        <w:t>办法</w:t>
      </w:r>
    </w:p>
    <w:p w:rsidR="00F41703" w:rsidRPr="002C7196" w:rsidRDefault="00106F74">
      <w:pPr>
        <w:pStyle w:val="af2"/>
        <w:numPr>
          <w:ilvl w:val="0"/>
          <w:numId w:val="6"/>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合同主要</w:t>
      </w:r>
      <w:r w:rsidRPr="002C7196">
        <w:rPr>
          <w:rFonts w:ascii="仿宋_GB2312" w:eastAsia="仿宋_GB2312" w:hAnsi="宋体"/>
          <w:sz w:val="24"/>
          <w:szCs w:val="21"/>
        </w:rPr>
        <w:t>条款</w:t>
      </w:r>
    </w:p>
    <w:p w:rsidR="00F41703" w:rsidRPr="002C7196" w:rsidRDefault="00106F74">
      <w:pPr>
        <w:pStyle w:val="af2"/>
        <w:numPr>
          <w:ilvl w:val="0"/>
          <w:numId w:val="6"/>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用户</w:t>
      </w:r>
      <w:r w:rsidRPr="002C7196">
        <w:rPr>
          <w:rFonts w:ascii="仿宋_GB2312" w:eastAsia="仿宋_GB2312" w:hAnsi="宋体"/>
          <w:sz w:val="24"/>
          <w:szCs w:val="21"/>
        </w:rPr>
        <w:t>需求书</w:t>
      </w:r>
    </w:p>
    <w:p w:rsidR="00F41703" w:rsidRPr="002C7196" w:rsidRDefault="00106F74">
      <w:pPr>
        <w:pStyle w:val="af2"/>
        <w:numPr>
          <w:ilvl w:val="0"/>
          <w:numId w:val="6"/>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响应</w:t>
      </w:r>
      <w:r w:rsidRPr="002C7196">
        <w:rPr>
          <w:rFonts w:ascii="仿宋_GB2312" w:eastAsia="仿宋_GB2312" w:hAnsi="宋体"/>
          <w:sz w:val="24"/>
          <w:szCs w:val="21"/>
        </w:rPr>
        <w:t>文件格式</w:t>
      </w:r>
    </w:p>
    <w:p w:rsidR="00F41703" w:rsidRPr="002C7196" w:rsidRDefault="00106F74">
      <w:pPr>
        <w:pStyle w:val="af2"/>
        <w:numPr>
          <w:ilvl w:val="0"/>
          <w:numId w:val="6"/>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供应商</w:t>
      </w:r>
      <w:r w:rsidRPr="002C7196">
        <w:rPr>
          <w:rFonts w:ascii="仿宋_GB2312" w:eastAsia="仿宋_GB2312" w:hAnsi="宋体"/>
          <w:sz w:val="24"/>
          <w:szCs w:val="21"/>
        </w:rPr>
        <w:t>须知规定的其他资料</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采购人依照</w:t>
      </w:r>
      <w:r w:rsidRPr="002C7196">
        <w:rPr>
          <w:rFonts w:ascii="仿宋_GB2312" w:eastAsia="仿宋_GB2312" w:hAnsi="宋体"/>
          <w:sz w:val="24"/>
          <w:szCs w:val="21"/>
        </w:rPr>
        <w:t>本章规定，对采购文件所作的澄清、修改，构成采购文件的组成部分。</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2.</w:t>
      </w:r>
      <w:r w:rsidRPr="002C7196">
        <w:rPr>
          <w:rFonts w:ascii="仿宋_GB2312" w:eastAsia="仿宋_GB2312" w:hAnsi="宋体"/>
          <w:sz w:val="24"/>
          <w:szCs w:val="21"/>
        </w:rPr>
        <w:t>采购文件</w:t>
      </w:r>
      <w:r w:rsidRPr="002C7196">
        <w:rPr>
          <w:rFonts w:ascii="仿宋_GB2312" w:eastAsia="仿宋_GB2312" w:hAnsi="宋体" w:hint="eastAsia"/>
          <w:sz w:val="24"/>
          <w:szCs w:val="21"/>
        </w:rPr>
        <w:t>的</w:t>
      </w:r>
      <w:r w:rsidRPr="002C7196">
        <w:rPr>
          <w:rFonts w:ascii="仿宋_GB2312" w:eastAsia="仿宋_GB2312" w:hAnsi="宋体"/>
          <w:sz w:val="24"/>
          <w:szCs w:val="21"/>
        </w:rPr>
        <w:t>澄清和修改</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2.1 供应商应</w:t>
      </w:r>
      <w:r w:rsidRPr="002C7196">
        <w:rPr>
          <w:rFonts w:ascii="仿宋_GB2312" w:eastAsia="仿宋_GB2312" w:hAnsi="宋体"/>
          <w:sz w:val="24"/>
          <w:szCs w:val="21"/>
        </w:rPr>
        <w:t>仔细阅读和检查采购文件的全部内容。如发现</w:t>
      </w:r>
      <w:r w:rsidRPr="002C7196">
        <w:rPr>
          <w:rFonts w:ascii="仿宋_GB2312" w:eastAsia="仿宋_GB2312" w:hAnsi="宋体" w:hint="eastAsia"/>
          <w:sz w:val="24"/>
          <w:szCs w:val="21"/>
        </w:rPr>
        <w:t>缺页</w:t>
      </w:r>
      <w:r w:rsidRPr="002C7196">
        <w:rPr>
          <w:rFonts w:ascii="仿宋_GB2312" w:eastAsia="仿宋_GB2312" w:hAnsi="宋体"/>
          <w:sz w:val="24"/>
          <w:szCs w:val="21"/>
        </w:rPr>
        <w:t>或内容不全，应及时向采购人提出，</w:t>
      </w:r>
      <w:r w:rsidRPr="002C7196">
        <w:rPr>
          <w:rFonts w:ascii="仿宋_GB2312" w:eastAsia="仿宋_GB2312" w:hAnsi="宋体" w:hint="eastAsia"/>
          <w:sz w:val="24"/>
          <w:szCs w:val="21"/>
        </w:rPr>
        <w:t>以便补齐</w:t>
      </w:r>
      <w:r w:rsidRPr="002C7196">
        <w:rPr>
          <w:rFonts w:ascii="仿宋_GB2312" w:eastAsia="仿宋_GB2312" w:hAnsi="宋体"/>
          <w:sz w:val="24"/>
          <w:szCs w:val="21"/>
        </w:rPr>
        <w:t>。如有</w:t>
      </w:r>
      <w:r w:rsidRPr="002C7196">
        <w:rPr>
          <w:rFonts w:ascii="仿宋_GB2312" w:eastAsia="仿宋_GB2312" w:hAnsi="宋体" w:hint="eastAsia"/>
          <w:sz w:val="24"/>
          <w:szCs w:val="21"/>
        </w:rPr>
        <w:t>疑问</w:t>
      </w:r>
      <w:r w:rsidRPr="002C7196">
        <w:rPr>
          <w:rFonts w:ascii="仿宋_GB2312" w:eastAsia="仿宋_GB2312" w:hAnsi="宋体"/>
          <w:sz w:val="24"/>
          <w:szCs w:val="21"/>
        </w:rPr>
        <w:t>，应在供应商须知前附表规定的时间前，以书面形式要求</w:t>
      </w:r>
      <w:r w:rsidRPr="002C7196">
        <w:rPr>
          <w:rFonts w:ascii="仿宋_GB2312" w:eastAsia="仿宋_GB2312" w:hAnsi="宋体" w:hint="eastAsia"/>
          <w:sz w:val="24"/>
          <w:szCs w:val="21"/>
        </w:rPr>
        <w:t>采购人</w:t>
      </w:r>
      <w:r w:rsidRPr="002C7196">
        <w:rPr>
          <w:rFonts w:ascii="仿宋_GB2312" w:eastAsia="仿宋_GB2312" w:hAnsi="宋体"/>
          <w:sz w:val="24"/>
          <w:szCs w:val="21"/>
        </w:rPr>
        <w:t>对采购文件予以澄清。</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2.2 采购人</w:t>
      </w:r>
      <w:r w:rsidRPr="002C7196">
        <w:rPr>
          <w:rFonts w:ascii="仿宋_GB2312" w:eastAsia="仿宋_GB2312" w:hAnsi="宋体"/>
          <w:sz w:val="24"/>
          <w:szCs w:val="21"/>
        </w:rPr>
        <w:t>可根据供应商的要求或主动对采购文件进行澄清或修改。澄清</w:t>
      </w:r>
      <w:r w:rsidRPr="002C7196">
        <w:rPr>
          <w:rFonts w:ascii="仿宋_GB2312" w:eastAsia="仿宋_GB2312" w:hAnsi="宋体" w:hint="eastAsia"/>
          <w:sz w:val="24"/>
          <w:szCs w:val="21"/>
        </w:rPr>
        <w:t>或修改</w:t>
      </w:r>
      <w:r w:rsidRPr="002C7196">
        <w:rPr>
          <w:rFonts w:ascii="仿宋_GB2312" w:eastAsia="仿宋_GB2312" w:hAnsi="宋体"/>
          <w:sz w:val="24"/>
          <w:szCs w:val="21"/>
        </w:rPr>
        <w:t>的内容以补充文件的形式发给所有获得采购文件的供应商</w:t>
      </w:r>
      <w:r w:rsidRPr="002C7196">
        <w:rPr>
          <w:rFonts w:ascii="仿宋_GB2312" w:eastAsia="仿宋_GB2312" w:hAnsi="宋体" w:hint="eastAsia"/>
          <w:sz w:val="24"/>
          <w:szCs w:val="21"/>
        </w:rPr>
        <w:t>或</w:t>
      </w:r>
      <w:r w:rsidRPr="002C7196">
        <w:rPr>
          <w:rFonts w:ascii="仿宋_GB2312" w:eastAsia="仿宋_GB2312" w:hAnsi="宋体"/>
          <w:sz w:val="24"/>
          <w:szCs w:val="21"/>
        </w:rPr>
        <w:t>在采购文件发布的</w:t>
      </w:r>
      <w:r w:rsidRPr="002C7196">
        <w:rPr>
          <w:rFonts w:ascii="仿宋_GB2312" w:eastAsia="仿宋_GB2312" w:hAnsi="宋体" w:hint="eastAsia"/>
          <w:sz w:val="24"/>
          <w:szCs w:val="21"/>
        </w:rPr>
        <w:t>平台</w:t>
      </w:r>
      <w:r w:rsidRPr="002C7196">
        <w:rPr>
          <w:rFonts w:ascii="仿宋_GB2312" w:eastAsia="仿宋_GB2312" w:hAnsi="宋体"/>
          <w:sz w:val="24"/>
          <w:szCs w:val="21"/>
        </w:rPr>
        <w:t>公开发布。</w:t>
      </w:r>
      <w:r w:rsidRPr="002C7196">
        <w:rPr>
          <w:rFonts w:ascii="仿宋_GB2312" w:eastAsia="仿宋_GB2312" w:hAnsi="宋体" w:hint="eastAsia"/>
          <w:sz w:val="24"/>
          <w:szCs w:val="21"/>
        </w:rPr>
        <w:t>采购人</w:t>
      </w:r>
      <w:r w:rsidRPr="002C7196">
        <w:rPr>
          <w:rFonts w:ascii="仿宋_GB2312" w:eastAsia="仿宋_GB2312" w:hAnsi="宋体"/>
          <w:sz w:val="24"/>
          <w:szCs w:val="21"/>
        </w:rPr>
        <w:t>可视具体情况在补充文件中通知供应商推迟递交响应文件的截止时间。</w:t>
      </w:r>
    </w:p>
    <w:p w:rsidR="00F41703" w:rsidRPr="002C7196" w:rsidRDefault="00106F74">
      <w:pPr>
        <w:numPr>
          <w:ilvl w:val="0"/>
          <w:numId w:val="5"/>
        </w:numPr>
        <w:spacing w:line="360" w:lineRule="auto"/>
        <w:outlineLvl w:val="0"/>
        <w:rPr>
          <w:rFonts w:ascii="仿宋_GB2312" w:eastAsia="仿宋_GB2312" w:hAnsi="宋体"/>
          <w:b/>
          <w:sz w:val="24"/>
          <w:szCs w:val="21"/>
        </w:rPr>
      </w:pPr>
      <w:bookmarkStart w:id="81" w:name="_Toc16181"/>
      <w:bookmarkStart w:id="82" w:name="_Toc6531"/>
      <w:bookmarkStart w:id="83" w:name="_Toc6739"/>
      <w:bookmarkStart w:id="84" w:name="_Toc26536"/>
      <w:bookmarkStart w:id="85" w:name="_Toc11622"/>
      <w:bookmarkStart w:id="86" w:name="_Toc22982"/>
      <w:bookmarkStart w:id="87" w:name="_Toc5137"/>
      <w:bookmarkStart w:id="88" w:name="_Toc24936"/>
      <w:bookmarkStart w:id="89" w:name="_Toc101425112"/>
      <w:r w:rsidRPr="002C7196">
        <w:rPr>
          <w:rFonts w:ascii="仿宋_GB2312" w:eastAsia="仿宋_GB2312" w:hAnsi="宋体" w:hint="eastAsia"/>
          <w:b/>
          <w:sz w:val="24"/>
          <w:szCs w:val="21"/>
        </w:rPr>
        <w:t>响应</w:t>
      </w:r>
      <w:r w:rsidRPr="002C7196">
        <w:rPr>
          <w:rFonts w:ascii="仿宋_GB2312" w:eastAsia="仿宋_GB2312" w:hAnsi="宋体"/>
          <w:b/>
          <w:sz w:val="24"/>
          <w:szCs w:val="21"/>
        </w:rPr>
        <w:t>文件</w:t>
      </w:r>
      <w:bookmarkEnd w:id="81"/>
      <w:bookmarkEnd w:id="82"/>
      <w:bookmarkEnd w:id="83"/>
      <w:bookmarkEnd w:id="84"/>
      <w:bookmarkEnd w:id="85"/>
      <w:bookmarkEnd w:id="86"/>
      <w:bookmarkEnd w:id="87"/>
      <w:bookmarkEnd w:id="88"/>
      <w:bookmarkEnd w:id="89"/>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1</w:t>
      </w:r>
      <w:r w:rsidRPr="002C7196">
        <w:rPr>
          <w:rFonts w:ascii="仿宋_GB2312" w:eastAsia="仿宋_GB2312" w:hAnsi="宋体"/>
          <w:sz w:val="24"/>
          <w:szCs w:val="21"/>
        </w:rPr>
        <w:t>.</w:t>
      </w:r>
      <w:r w:rsidRPr="002C7196">
        <w:rPr>
          <w:rFonts w:ascii="仿宋_GB2312" w:eastAsia="仿宋_GB2312" w:hAnsi="宋体" w:hint="eastAsia"/>
          <w:sz w:val="24"/>
          <w:szCs w:val="21"/>
        </w:rPr>
        <w:t>响应</w:t>
      </w:r>
      <w:r w:rsidRPr="002C7196">
        <w:rPr>
          <w:rFonts w:ascii="仿宋_GB2312" w:eastAsia="仿宋_GB2312" w:hAnsi="宋体"/>
          <w:sz w:val="24"/>
          <w:szCs w:val="21"/>
        </w:rPr>
        <w:t>文件的组成</w:t>
      </w:r>
      <w:r w:rsidRPr="002C7196">
        <w:rPr>
          <w:rFonts w:ascii="仿宋_GB2312" w:eastAsia="仿宋_GB2312" w:hAnsi="宋体" w:hint="eastAsia"/>
          <w:sz w:val="24"/>
          <w:szCs w:val="21"/>
        </w:rPr>
        <w:t>：</w:t>
      </w:r>
    </w:p>
    <w:p w:rsidR="00F41703" w:rsidRPr="002C7196" w:rsidRDefault="00106F74">
      <w:pPr>
        <w:adjustRightInd w:val="0"/>
        <w:snapToGrid w:val="0"/>
        <w:spacing w:line="360" w:lineRule="auto"/>
        <w:ind w:left="425"/>
        <w:jc w:val="left"/>
        <w:rPr>
          <w:rFonts w:ascii="仿宋_GB2312" w:eastAsia="仿宋_GB2312" w:hAnsi="宋体"/>
          <w:sz w:val="24"/>
          <w:szCs w:val="21"/>
        </w:rPr>
      </w:pPr>
      <w:r w:rsidRPr="002C7196">
        <w:rPr>
          <w:rFonts w:ascii="仿宋_GB2312" w:eastAsia="仿宋_GB2312" w:hAnsi="宋体" w:hint="eastAsia"/>
          <w:sz w:val="24"/>
          <w:szCs w:val="21"/>
        </w:rPr>
        <w:t>商务部分：</w:t>
      </w:r>
    </w:p>
    <w:p w:rsidR="00F41703" w:rsidRPr="002C7196" w:rsidRDefault="00106F74">
      <w:pPr>
        <w:pStyle w:val="af2"/>
        <w:numPr>
          <w:ilvl w:val="0"/>
          <w:numId w:val="7"/>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响应</w:t>
      </w:r>
      <w:r w:rsidRPr="002C7196">
        <w:rPr>
          <w:rFonts w:ascii="仿宋_GB2312" w:eastAsia="仿宋_GB2312" w:hAnsi="宋体"/>
          <w:sz w:val="24"/>
          <w:szCs w:val="21"/>
        </w:rPr>
        <w:t>函</w:t>
      </w:r>
      <w:r w:rsidRPr="002C7196">
        <w:rPr>
          <w:rFonts w:ascii="仿宋_GB2312" w:eastAsia="仿宋_GB2312" w:hAnsi="宋体" w:hint="eastAsia"/>
          <w:sz w:val="24"/>
          <w:szCs w:val="21"/>
        </w:rPr>
        <w:t>；</w:t>
      </w:r>
      <w:r w:rsidR="00D85041" w:rsidRPr="002C7196">
        <w:rPr>
          <w:rFonts w:ascii="仿宋_GB2312" w:eastAsia="仿宋_GB2312" w:hAnsi="宋体" w:hint="eastAsia"/>
          <w:sz w:val="24"/>
          <w:szCs w:val="21"/>
        </w:rPr>
        <w:t>（格式见</w:t>
      </w:r>
      <w:r w:rsidR="00D85041" w:rsidRPr="002C7196">
        <w:rPr>
          <w:rFonts w:ascii="仿宋_GB2312" w:eastAsia="仿宋_GB2312" w:hAnsi="宋体"/>
          <w:sz w:val="24"/>
          <w:szCs w:val="21"/>
        </w:rPr>
        <w:t>附件</w:t>
      </w:r>
      <w:r w:rsidR="00D85041" w:rsidRPr="002C7196">
        <w:rPr>
          <w:rFonts w:ascii="仿宋_GB2312" w:eastAsia="仿宋_GB2312" w:hAnsi="宋体" w:hint="eastAsia"/>
          <w:sz w:val="24"/>
          <w:szCs w:val="21"/>
        </w:rPr>
        <w:t>1）</w:t>
      </w:r>
    </w:p>
    <w:p w:rsidR="00F41703" w:rsidRPr="002C7196" w:rsidRDefault="00106F74">
      <w:pPr>
        <w:pStyle w:val="af2"/>
        <w:numPr>
          <w:ilvl w:val="0"/>
          <w:numId w:val="7"/>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法定代表人</w:t>
      </w:r>
      <w:r w:rsidRPr="002C7196">
        <w:rPr>
          <w:rFonts w:ascii="仿宋_GB2312" w:eastAsia="仿宋_GB2312" w:hAnsi="宋体" w:hint="eastAsia"/>
          <w:sz w:val="24"/>
          <w:szCs w:val="21"/>
        </w:rPr>
        <w:t>身份证明</w:t>
      </w:r>
      <w:r w:rsidR="00D85041" w:rsidRPr="002C7196">
        <w:rPr>
          <w:rFonts w:ascii="仿宋_GB2312" w:eastAsia="仿宋_GB2312" w:hAnsi="宋体" w:hint="eastAsia"/>
          <w:sz w:val="24"/>
          <w:szCs w:val="21"/>
        </w:rPr>
        <w:t>（格式见</w:t>
      </w:r>
      <w:r w:rsidR="00D85041" w:rsidRPr="002C7196">
        <w:rPr>
          <w:rFonts w:ascii="仿宋_GB2312" w:eastAsia="仿宋_GB2312" w:hAnsi="宋体"/>
          <w:sz w:val="24"/>
          <w:szCs w:val="21"/>
        </w:rPr>
        <w:t>附件</w:t>
      </w:r>
      <w:r w:rsidR="00D85041" w:rsidRPr="002C7196">
        <w:rPr>
          <w:rFonts w:ascii="仿宋_GB2312" w:eastAsia="仿宋_GB2312" w:hAnsi="宋体" w:hint="eastAsia"/>
          <w:sz w:val="24"/>
          <w:szCs w:val="21"/>
        </w:rPr>
        <w:t>2）</w:t>
      </w:r>
    </w:p>
    <w:p w:rsidR="00F41703" w:rsidRPr="002C7196" w:rsidRDefault="00106F74">
      <w:pPr>
        <w:pStyle w:val="af2"/>
        <w:numPr>
          <w:ilvl w:val="0"/>
          <w:numId w:val="7"/>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授权</w:t>
      </w:r>
      <w:r w:rsidRPr="002C7196">
        <w:rPr>
          <w:rFonts w:ascii="仿宋_GB2312" w:eastAsia="仿宋_GB2312" w:hAnsi="宋体"/>
          <w:sz w:val="24"/>
          <w:szCs w:val="21"/>
        </w:rPr>
        <w:t>委托书</w:t>
      </w:r>
      <w:r w:rsidR="00D85041" w:rsidRPr="002C7196">
        <w:rPr>
          <w:rFonts w:ascii="仿宋_GB2312" w:eastAsia="仿宋_GB2312" w:hAnsi="宋体" w:hint="eastAsia"/>
          <w:sz w:val="24"/>
          <w:szCs w:val="21"/>
        </w:rPr>
        <w:t>（格式见</w:t>
      </w:r>
      <w:r w:rsidR="00D85041" w:rsidRPr="002C7196">
        <w:rPr>
          <w:rFonts w:ascii="仿宋_GB2312" w:eastAsia="仿宋_GB2312" w:hAnsi="宋体"/>
          <w:sz w:val="24"/>
          <w:szCs w:val="21"/>
        </w:rPr>
        <w:t>附件</w:t>
      </w:r>
      <w:r w:rsidR="00D85041" w:rsidRPr="002C7196">
        <w:rPr>
          <w:rFonts w:ascii="仿宋_GB2312" w:eastAsia="仿宋_GB2312" w:hAnsi="宋体" w:hint="eastAsia"/>
          <w:sz w:val="24"/>
          <w:szCs w:val="21"/>
        </w:rPr>
        <w:t>3）</w:t>
      </w:r>
    </w:p>
    <w:p w:rsidR="00712310" w:rsidRPr="002C7196" w:rsidRDefault="007134CD" w:rsidP="00712310">
      <w:pPr>
        <w:pStyle w:val="af2"/>
        <w:numPr>
          <w:ilvl w:val="0"/>
          <w:numId w:val="7"/>
        </w:numPr>
        <w:ind w:firstLineChars="0"/>
        <w:rPr>
          <w:rFonts w:ascii="仿宋_GB2312" w:eastAsia="仿宋_GB2312" w:hAnsi="宋体"/>
          <w:sz w:val="24"/>
          <w:szCs w:val="21"/>
        </w:rPr>
      </w:pPr>
      <w:r w:rsidRPr="002C7196">
        <w:rPr>
          <w:rFonts w:ascii="仿宋_GB2312" w:eastAsia="仿宋_GB2312" w:hAnsi="宋体" w:hint="eastAsia"/>
          <w:sz w:val="24"/>
          <w:szCs w:val="21"/>
        </w:rPr>
        <w:t>“</w:t>
      </w:r>
      <w:r w:rsidR="00712310" w:rsidRPr="002C7196">
        <w:rPr>
          <w:rFonts w:ascii="仿宋_GB2312" w:eastAsia="仿宋_GB2312" w:hAnsi="宋体" w:hint="eastAsia"/>
          <w:sz w:val="24"/>
          <w:szCs w:val="21"/>
        </w:rPr>
        <w:t>律师事务所以及委派律师近3年未受到司</w:t>
      </w:r>
      <w:r w:rsidRPr="002C7196">
        <w:rPr>
          <w:rFonts w:ascii="仿宋_GB2312" w:eastAsia="仿宋_GB2312" w:hAnsi="宋体" w:hint="eastAsia"/>
          <w:sz w:val="24"/>
          <w:szCs w:val="21"/>
        </w:rPr>
        <w:t>法部门、行业协会以及其他行业主管部门行政处罚或存在不良信用记录”承诺</w:t>
      </w:r>
      <w:r w:rsidRPr="002C7196">
        <w:rPr>
          <w:rFonts w:ascii="仿宋_GB2312" w:eastAsia="仿宋_GB2312" w:hAnsi="宋体"/>
          <w:sz w:val="24"/>
          <w:szCs w:val="21"/>
        </w:rPr>
        <w:t>函</w:t>
      </w:r>
      <w:r w:rsidR="00D85041" w:rsidRPr="002C7196">
        <w:rPr>
          <w:rFonts w:ascii="仿宋_GB2312" w:eastAsia="仿宋_GB2312" w:hAnsi="宋体" w:hint="eastAsia"/>
          <w:sz w:val="24"/>
          <w:szCs w:val="21"/>
        </w:rPr>
        <w:t>（</w:t>
      </w:r>
      <w:r w:rsidR="00C62AD9">
        <w:rPr>
          <w:rFonts w:ascii="仿宋_GB2312" w:eastAsia="仿宋_GB2312" w:hAnsi="宋体" w:hint="eastAsia"/>
          <w:sz w:val="24"/>
          <w:szCs w:val="21"/>
        </w:rPr>
        <w:t>格式</w:t>
      </w:r>
      <w:r w:rsidR="00C62AD9">
        <w:rPr>
          <w:rFonts w:ascii="仿宋_GB2312" w:eastAsia="仿宋_GB2312" w:hAnsi="宋体"/>
          <w:sz w:val="24"/>
          <w:szCs w:val="21"/>
        </w:rPr>
        <w:t>见附件</w:t>
      </w:r>
      <w:r w:rsidR="00C62AD9">
        <w:rPr>
          <w:rFonts w:ascii="仿宋_GB2312" w:eastAsia="仿宋_GB2312" w:hAnsi="宋体" w:hint="eastAsia"/>
          <w:sz w:val="24"/>
          <w:szCs w:val="21"/>
        </w:rPr>
        <w:t>4</w:t>
      </w:r>
      <w:r w:rsidR="00D85041" w:rsidRPr="002C7196">
        <w:rPr>
          <w:rFonts w:ascii="仿宋_GB2312" w:eastAsia="仿宋_GB2312" w:hAnsi="宋体" w:hint="eastAsia"/>
          <w:sz w:val="24"/>
          <w:szCs w:val="21"/>
        </w:rPr>
        <w:t>）</w:t>
      </w:r>
    </w:p>
    <w:p w:rsidR="00F41703" w:rsidRPr="002C7196" w:rsidRDefault="00106F74">
      <w:pPr>
        <w:pStyle w:val="af2"/>
        <w:numPr>
          <w:ilvl w:val="0"/>
          <w:numId w:val="7"/>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开具增值税专用发票承诺函</w:t>
      </w:r>
      <w:r w:rsidR="00D85041" w:rsidRPr="002C7196">
        <w:rPr>
          <w:rFonts w:ascii="仿宋_GB2312" w:eastAsia="仿宋_GB2312" w:hAnsi="宋体" w:hint="eastAsia"/>
          <w:sz w:val="24"/>
          <w:szCs w:val="21"/>
        </w:rPr>
        <w:t>（格式见</w:t>
      </w:r>
      <w:r w:rsidR="00D85041" w:rsidRPr="002C7196">
        <w:rPr>
          <w:rFonts w:ascii="仿宋_GB2312" w:eastAsia="仿宋_GB2312" w:hAnsi="宋体"/>
          <w:sz w:val="24"/>
          <w:szCs w:val="21"/>
        </w:rPr>
        <w:t>附件</w:t>
      </w:r>
      <w:r w:rsidR="00D85041" w:rsidRPr="002C7196">
        <w:rPr>
          <w:rFonts w:ascii="仿宋_GB2312" w:eastAsia="仿宋_GB2312" w:hAnsi="宋体" w:hint="eastAsia"/>
          <w:sz w:val="24"/>
          <w:szCs w:val="21"/>
        </w:rPr>
        <w:t>5）</w:t>
      </w:r>
    </w:p>
    <w:p w:rsidR="00D85041" w:rsidRPr="002C7196" w:rsidRDefault="00D85041">
      <w:pPr>
        <w:pStyle w:val="af2"/>
        <w:numPr>
          <w:ilvl w:val="0"/>
          <w:numId w:val="7"/>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合同条款</w:t>
      </w:r>
      <w:r w:rsidRPr="002C7196">
        <w:rPr>
          <w:rFonts w:ascii="仿宋_GB2312" w:eastAsia="仿宋_GB2312" w:hAnsi="宋体"/>
          <w:sz w:val="24"/>
          <w:szCs w:val="21"/>
        </w:rPr>
        <w:t>确认函</w:t>
      </w:r>
      <w:r w:rsidRPr="002C7196">
        <w:rPr>
          <w:rFonts w:ascii="仿宋_GB2312" w:eastAsia="仿宋_GB2312" w:hAnsi="宋体" w:hint="eastAsia"/>
          <w:sz w:val="24"/>
          <w:szCs w:val="21"/>
        </w:rPr>
        <w:t>（格式见</w:t>
      </w:r>
      <w:r w:rsidRPr="002C7196">
        <w:rPr>
          <w:rFonts w:ascii="仿宋_GB2312" w:eastAsia="仿宋_GB2312" w:hAnsi="宋体"/>
          <w:sz w:val="24"/>
          <w:szCs w:val="21"/>
        </w:rPr>
        <w:t>附件</w:t>
      </w:r>
      <w:r w:rsidRPr="002C7196">
        <w:rPr>
          <w:rFonts w:ascii="仿宋_GB2312" w:eastAsia="仿宋_GB2312" w:hAnsi="宋体" w:hint="eastAsia"/>
          <w:sz w:val="24"/>
          <w:szCs w:val="21"/>
        </w:rPr>
        <w:t>6）</w:t>
      </w:r>
    </w:p>
    <w:p w:rsidR="00D85041" w:rsidRPr="002C7196" w:rsidRDefault="00D85041">
      <w:pPr>
        <w:pStyle w:val="af2"/>
        <w:numPr>
          <w:ilvl w:val="0"/>
          <w:numId w:val="7"/>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商务偏差表（格式</w:t>
      </w:r>
      <w:r w:rsidRPr="002C7196">
        <w:rPr>
          <w:rFonts w:ascii="仿宋_GB2312" w:eastAsia="仿宋_GB2312" w:hAnsi="宋体"/>
          <w:sz w:val="24"/>
          <w:szCs w:val="21"/>
        </w:rPr>
        <w:t>见附件</w:t>
      </w:r>
      <w:r w:rsidRPr="002C7196">
        <w:rPr>
          <w:rFonts w:ascii="仿宋_GB2312" w:eastAsia="仿宋_GB2312" w:hAnsi="宋体" w:hint="eastAsia"/>
          <w:sz w:val="24"/>
          <w:szCs w:val="21"/>
        </w:rPr>
        <w:t>7）</w:t>
      </w:r>
    </w:p>
    <w:p w:rsidR="00F41703" w:rsidRPr="002C7196" w:rsidRDefault="00106F74">
      <w:pPr>
        <w:pStyle w:val="af2"/>
        <w:numPr>
          <w:ilvl w:val="0"/>
          <w:numId w:val="7"/>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资格</w:t>
      </w:r>
      <w:r w:rsidRPr="002C7196">
        <w:rPr>
          <w:rFonts w:ascii="仿宋_GB2312" w:eastAsia="仿宋_GB2312" w:hAnsi="宋体"/>
          <w:sz w:val="24"/>
          <w:szCs w:val="21"/>
        </w:rPr>
        <w:t>审查资料</w:t>
      </w:r>
      <w:r w:rsidRPr="002C7196">
        <w:rPr>
          <w:rFonts w:ascii="仿宋_GB2312" w:eastAsia="仿宋_GB2312" w:hAnsi="宋体" w:hint="eastAsia"/>
          <w:sz w:val="24"/>
          <w:szCs w:val="21"/>
        </w:rPr>
        <w:t>（营业</w:t>
      </w:r>
      <w:r w:rsidRPr="002C7196">
        <w:rPr>
          <w:rFonts w:ascii="仿宋_GB2312" w:eastAsia="仿宋_GB2312" w:hAnsi="宋体"/>
          <w:sz w:val="24"/>
          <w:szCs w:val="21"/>
        </w:rPr>
        <w:t>执照、</w:t>
      </w:r>
      <w:r w:rsidRPr="002C7196">
        <w:rPr>
          <w:rFonts w:ascii="仿宋_GB2312" w:eastAsia="仿宋_GB2312" w:hAnsi="宋体" w:hint="eastAsia"/>
          <w:sz w:val="24"/>
          <w:szCs w:val="21"/>
        </w:rPr>
        <w:t>业绩证明、</w:t>
      </w:r>
      <w:r w:rsidRPr="002C7196">
        <w:rPr>
          <w:rFonts w:ascii="仿宋_GB2312" w:eastAsia="仿宋_GB2312" w:hAnsi="宋体"/>
          <w:sz w:val="24"/>
          <w:szCs w:val="21"/>
        </w:rPr>
        <w:t>服务团队成员执业资格</w:t>
      </w:r>
      <w:r w:rsidRPr="002C7196">
        <w:rPr>
          <w:rFonts w:ascii="仿宋_GB2312" w:eastAsia="仿宋_GB2312" w:hAnsi="宋体" w:hint="eastAsia"/>
          <w:sz w:val="24"/>
          <w:szCs w:val="21"/>
        </w:rPr>
        <w:t>等）</w:t>
      </w:r>
    </w:p>
    <w:p w:rsidR="00F41703" w:rsidRPr="002C7196" w:rsidRDefault="00106F74">
      <w:pPr>
        <w:adjustRightInd w:val="0"/>
        <w:snapToGrid w:val="0"/>
        <w:spacing w:line="360" w:lineRule="auto"/>
        <w:ind w:left="425"/>
        <w:jc w:val="left"/>
        <w:rPr>
          <w:rFonts w:ascii="仿宋_GB2312" w:eastAsia="仿宋_GB2312" w:hAnsi="宋体"/>
          <w:sz w:val="24"/>
          <w:szCs w:val="21"/>
        </w:rPr>
      </w:pPr>
      <w:r w:rsidRPr="002C7196">
        <w:rPr>
          <w:rFonts w:ascii="仿宋_GB2312" w:eastAsia="仿宋_GB2312" w:hAnsi="宋体" w:hint="eastAsia"/>
          <w:sz w:val="24"/>
          <w:szCs w:val="21"/>
        </w:rPr>
        <w:t>技术部分</w:t>
      </w:r>
    </w:p>
    <w:p w:rsidR="00D85041" w:rsidRPr="002C7196" w:rsidRDefault="00D85041" w:rsidP="00D85041">
      <w:pPr>
        <w:pStyle w:val="a0"/>
        <w:ind w:firstLine="210"/>
        <w:rPr>
          <w:rFonts w:ascii="仿宋_GB2312" w:eastAsia="仿宋_GB2312" w:hAnsi="宋体" w:cs="Times New Roman"/>
          <w:sz w:val="24"/>
          <w:szCs w:val="21"/>
        </w:rPr>
      </w:pPr>
      <w:r w:rsidRPr="002C7196">
        <w:rPr>
          <w:rFonts w:hint="eastAsia"/>
        </w:rPr>
        <w:lastRenderedPageBreak/>
        <w:t xml:space="preserve">  </w:t>
      </w:r>
      <w:r w:rsidRPr="002C7196">
        <w:rPr>
          <w:rFonts w:ascii="仿宋_GB2312" w:eastAsia="仿宋_GB2312" w:hAnsi="宋体" w:cs="Times New Roman" w:hint="eastAsia"/>
          <w:sz w:val="24"/>
          <w:szCs w:val="21"/>
        </w:rPr>
        <w:t xml:space="preserve"> 1）</w:t>
      </w:r>
      <w:r w:rsidRPr="002C7196">
        <w:rPr>
          <w:rFonts w:ascii="仿宋_GB2312" w:eastAsia="仿宋_GB2312" w:hAnsi="宋体" w:cs="Times New Roman"/>
          <w:sz w:val="24"/>
          <w:szCs w:val="21"/>
        </w:rPr>
        <w:t>技术偏差表</w:t>
      </w:r>
      <w:r w:rsidRPr="002C7196">
        <w:rPr>
          <w:rFonts w:ascii="仿宋_GB2312" w:eastAsia="仿宋_GB2312" w:hAnsi="宋体" w:cs="Times New Roman" w:hint="eastAsia"/>
          <w:sz w:val="24"/>
          <w:szCs w:val="21"/>
        </w:rPr>
        <w:t>（格式</w:t>
      </w:r>
      <w:r w:rsidRPr="002C7196">
        <w:rPr>
          <w:rFonts w:ascii="仿宋_GB2312" w:eastAsia="仿宋_GB2312" w:hAnsi="宋体" w:cs="Times New Roman"/>
          <w:sz w:val="24"/>
          <w:szCs w:val="21"/>
        </w:rPr>
        <w:t>见附件</w:t>
      </w:r>
      <w:r w:rsidRPr="002C7196">
        <w:rPr>
          <w:rFonts w:ascii="仿宋_GB2312" w:eastAsia="仿宋_GB2312" w:hAnsi="宋体" w:cs="Times New Roman" w:hint="eastAsia"/>
          <w:sz w:val="24"/>
          <w:szCs w:val="21"/>
        </w:rPr>
        <w:t>9）</w:t>
      </w:r>
    </w:p>
    <w:p w:rsidR="00F41703" w:rsidRDefault="00D85041" w:rsidP="00D85041">
      <w:pPr>
        <w:pStyle w:val="a0"/>
        <w:ind w:firstLineChars="200" w:firstLine="480"/>
        <w:rPr>
          <w:rFonts w:ascii="仿宋_GB2312" w:eastAsia="仿宋_GB2312" w:hAnsi="宋体" w:cs="Times New Roman"/>
          <w:sz w:val="24"/>
          <w:szCs w:val="21"/>
        </w:rPr>
      </w:pPr>
      <w:r w:rsidRPr="002C7196">
        <w:rPr>
          <w:rFonts w:ascii="仿宋_GB2312" w:eastAsia="仿宋_GB2312" w:hAnsi="宋体" w:cs="Times New Roman"/>
          <w:sz w:val="24"/>
          <w:szCs w:val="21"/>
        </w:rPr>
        <w:t>2</w:t>
      </w:r>
      <w:r w:rsidR="00106F74" w:rsidRPr="002C7196">
        <w:rPr>
          <w:rFonts w:ascii="仿宋_GB2312" w:eastAsia="仿宋_GB2312" w:hAnsi="宋体" w:cs="Times New Roman" w:hint="eastAsia"/>
          <w:sz w:val="24"/>
          <w:szCs w:val="21"/>
        </w:rPr>
        <w:t>）总体服务方案</w:t>
      </w:r>
      <w:r w:rsidR="008C688E">
        <w:rPr>
          <w:rFonts w:ascii="仿宋_GB2312" w:eastAsia="仿宋_GB2312" w:hAnsi="宋体" w:cs="Times New Roman" w:hint="eastAsia"/>
          <w:sz w:val="24"/>
          <w:szCs w:val="21"/>
        </w:rPr>
        <w:t>、</w:t>
      </w:r>
      <w:r w:rsidR="008C688E">
        <w:rPr>
          <w:rFonts w:ascii="仿宋_GB2312" w:eastAsia="仿宋_GB2312" w:hAnsi="宋体" w:cs="Times New Roman"/>
          <w:sz w:val="24"/>
          <w:szCs w:val="21"/>
        </w:rPr>
        <w:t>项目风险及处理建议、其他相关</w:t>
      </w:r>
      <w:r w:rsidR="008C688E">
        <w:rPr>
          <w:rFonts w:ascii="仿宋_GB2312" w:eastAsia="仿宋_GB2312" w:hAnsi="宋体" w:cs="Times New Roman" w:hint="eastAsia"/>
          <w:sz w:val="24"/>
          <w:szCs w:val="21"/>
        </w:rPr>
        <w:t>实施</w:t>
      </w:r>
      <w:r w:rsidR="008C688E">
        <w:rPr>
          <w:rFonts w:ascii="仿宋_GB2312" w:eastAsia="仿宋_GB2312" w:hAnsi="宋体" w:cs="Times New Roman"/>
          <w:sz w:val="24"/>
          <w:szCs w:val="21"/>
        </w:rPr>
        <w:t>把控能力等</w:t>
      </w:r>
    </w:p>
    <w:p w:rsidR="008C688E" w:rsidRDefault="008C688E" w:rsidP="008C688E">
      <w:r>
        <w:rPr>
          <w:rFonts w:hint="eastAsia"/>
        </w:rPr>
        <w:t xml:space="preserve">     </w:t>
      </w:r>
    </w:p>
    <w:p w:rsidR="00F41703" w:rsidRPr="002C7196" w:rsidRDefault="00106F74" w:rsidP="008C688E">
      <w:pPr>
        <w:spacing w:line="276" w:lineRule="auto"/>
        <w:ind w:firstLineChars="250" w:firstLine="600"/>
        <w:rPr>
          <w:rFonts w:ascii="仿宋_GB2312" w:eastAsia="仿宋_GB2312" w:hAnsi="宋体"/>
          <w:sz w:val="24"/>
          <w:szCs w:val="21"/>
        </w:rPr>
      </w:pPr>
      <w:r w:rsidRPr="002C7196">
        <w:rPr>
          <w:rFonts w:ascii="仿宋_GB2312" w:eastAsia="仿宋_GB2312" w:hAnsi="宋体" w:hint="eastAsia"/>
          <w:sz w:val="24"/>
          <w:szCs w:val="21"/>
        </w:rPr>
        <w:t>报价部分</w:t>
      </w:r>
    </w:p>
    <w:p w:rsidR="00F41703" w:rsidRPr="002C7196" w:rsidRDefault="00106F74" w:rsidP="008C688E">
      <w:pPr>
        <w:spacing w:line="276" w:lineRule="auto"/>
        <w:ind w:firstLineChars="200" w:firstLine="480"/>
        <w:rPr>
          <w:rFonts w:ascii="仿宋_GB2312" w:eastAsia="仿宋_GB2312" w:hAnsi="宋体"/>
          <w:sz w:val="24"/>
          <w:szCs w:val="21"/>
        </w:rPr>
      </w:pPr>
      <w:r w:rsidRPr="002C7196">
        <w:rPr>
          <w:rFonts w:ascii="仿宋_GB2312" w:eastAsia="仿宋_GB2312" w:hAnsi="宋体"/>
          <w:sz w:val="24"/>
          <w:szCs w:val="21"/>
        </w:rPr>
        <w:t>1</w:t>
      </w:r>
      <w:r w:rsidRPr="002C7196">
        <w:rPr>
          <w:rFonts w:ascii="仿宋_GB2312" w:eastAsia="仿宋_GB2312" w:hAnsi="宋体" w:hint="eastAsia"/>
          <w:sz w:val="24"/>
          <w:szCs w:val="21"/>
        </w:rPr>
        <w:t>）报价一览表</w:t>
      </w:r>
      <w:r w:rsidR="00D85041" w:rsidRPr="002C7196">
        <w:rPr>
          <w:rFonts w:ascii="仿宋_GB2312" w:eastAsia="仿宋_GB2312" w:hAnsi="宋体" w:hint="eastAsia"/>
          <w:sz w:val="24"/>
          <w:szCs w:val="21"/>
        </w:rPr>
        <w:t>（格式</w:t>
      </w:r>
      <w:r w:rsidR="00D85041" w:rsidRPr="002C7196">
        <w:rPr>
          <w:rFonts w:ascii="仿宋_GB2312" w:eastAsia="仿宋_GB2312" w:hAnsi="宋体"/>
          <w:sz w:val="24"/>
          <w:szCs w:val="21"/>
        </w:rPr>
        <w:t>见附件</w:t>
      </w:r>
      <w:r w:rsidR="00D85041" w:rsidRPr="002C7196">
        <w:rPr>
          <w:rFonts w:ascii="仿宋_GB2312" w:eastAsia="仿宋_GB2312" w:hAnsi="宋体" w:hint="eastAsia"/>
          <w:sz w:val="24"/>
          <w:szCs w:val="21"/>
        </w:rPr>
        <w:t>1</w:t>
      </w:r>
      <w:r w:rsidR="008C688E">
        <w:rPr>
          <w:rFonts w:ascii="仿宋_GB2312" w:eastAsia="仿宋_GB2312" w:hAnsi="宋体"/>
          <w:sz w:val="24"/>
          <w:szCs w:val="21"/>
        </w:rPr>
        <w:t>1</w:t>
      </w:r>
      <w:r w:rsidR="00D85041" w:rsidRPr="002C7196">
        <w:rPr>
          <w:rFonts w:ascii="仿宋_GB2312" w:eastAsia="仿宋_GB2312" w:hAnsi="宋体" w:hint="eastAsia"/>
          <w:sz w:val="24"/>
          <w:szCs w:val="21"/>
        </w:rPr>
        <w:t>）</w:t>
      </w:r>
    </w:p>
    <w:p w:rsidR="00F41703" w:rsidRPr="002C7196" w:rsidRDefault="00106F74" w:rsidP="008C688E">
      <w:pPr>
        <w:adjustRightInd w:val="0"/>
        <w:snapToGrid w:val="0"/>
        <w:spacing w:line="276"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2. 响应文件的编制要求</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商务部分、技术部分、报价部分应一起装订，无需分册。</w:t>
      </w:r>
      <w:r w:rsidRPr="002C7196">
        <w:rPr>
          <w:rFonts w:ascii="仿宋_GB2312" w:eastAsia="仿宋_GB2312" w:hAnsi="宋体"/>
          <w:sz w:val="24"/>
          <w:szCs w:val="21"/>
        </w:rPr>
        <w:t>供应商应按照</w:t>
      </w:r>
      <w:r w:rsidRPr="002C7196">
        <w:rPr>
          <w:rFonts w:ascii="仿宋_GB2312" w:eastAsia="仿宋_GB2312" w:hAnsi="宋体" w:hint="eastAsia"/>
          <w:sz w:val="24"/>
          <w:szCs w:val="21"/>
        </w:rPr>
        <w:t>询比</w:t>
      </w:r>
      <w:r w:rsidRPr="002C7196">
        <w:rPr>
          <w:rFonts w:ascii="仿宋_GB2312" w:eastAsia="仿宋_GB2312" w:hAnsi="宋体"/>
          <w:sz w:val="24"/>
          <w:szCs w:val="21"/>
        </w:rPr>
        <w:t>采购文件的要求编制报价文件，可以增加说明或描述性文字。响应文件与</w:t>
      </w:r>
      <w:r w:rsidRPr="002C7196">
        <w:rPr>
          <w:rFonts w:ascii="仿宋_GB2312" w:eastAsia="仿宋_GB2312" w:hAnsi="宋体" w:hint="eastAsia"/>
          <w:sz w:val="24"/>
          <w:szCs w:val="21"/>
        </w:rPr>
        <w:t>询比</w:t>
      </w:r>
      <w:r w:rsidRPr="002C7196">
        <w:rPr>
          <w:rFonts w:ascii="仿宋_GB2312" w:eastAsia="仿宋_GB2312" w:hAnsi="宋体"/>
          <w:sz w:val="24"/>
          <w:szCs w:val="21"/>
        </w:rPr>
        <w:t>采购文件如有差异之处，请说明。响应文件要求密封送达。</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响应文件应进行包装、密封。响应文件的每份正本、副本均应采用牢固包装封装。包装上注明项目名称、标的名称、供应商名称和地址、</w:t>
      </w:r>
      <w:r w:rsidRPr="002C7196">
        <w:rPr>
          <w:rFonts w:ascii="仿宋_GB2312" w:eastAsia="仿宋_GB2312" w:hAnsi="宋体"/>
          <w:sz w:val="24"/>
          <w:szCs w:val="21"/>
        </w:rPr>
        <w:t>“</w:t>
      </w:r>
      <w:r w:rsidRPr="002C7196">
        <w:rPr>
          <w:rFonts w:ascii="仿宋_GB2312" w:eastAsia="仿宋_GB2312" w:hAnsi="宋体"/>
          <w:sz w:val="24"/>
          <w:szCs w:val="21"/>
        </w:rPr>
        <w:t>不准提前启封</w:t>
      </w:r>
      <w:r w:rsidRPr="002C7196">
        <w:rPr>
          <w:rFonts w:ascii="仿宋_GB2312" w:eastAsia="仿宋_GB2312" w:hAnsi="宋体"/>
          <w:sz w:val="24"/>
          <w:szCs w:val="21"/>
        </w:rPr>
        <w:t>”</w:t>
      </w:r>
      <w:r w:rsidRPr="002C7196">
        <w:rPr>
          <w:rFonts w:ascii="仿宋_GB2312" w:eastAsia="仿宋_GB2312" w:hAnsi="宋体"/>
          <w:sz w:val="24"/>
          <w:szCs w:val="21"/>
        </w:rPr>
        <w:t>字样。包装上应加盖供应商公章。响应文件报价书（正本）或报价表（正本）须单位盖章或有法定代表人（或法定代表人授权的代理人）签字</w:t>
      </w:r>
      <w:r w:rsidRPr="002C7196">
        <w:rPr>
          <w:rFonts w:ascii="仿宋_GB2312" w:eastAsia="仿宋_GB2312" w:hAnsi="宋体" w:hint="eastAsia"/>
          <w:sz w:val="24"/>
          <w:szCs w:val="21"/>
        </w:rPr>
        <w:t>。</w:t>
      </w:r>
    </w:p>
    <w:p w:rsidR="00F41703" w:rsidRPr="002C7196" w:rsidRDefault="00106F74">
      <w:pPr>
        <w:adjustRightInd w:val="0"/>
        <w:snapToGrid w:val="0"/>
        <w:spacing w:line="400" w:lineRule="exact"/>
        <w:ind w:firstLineChars="200" w:firstLine="482"/>
        <w:jc w:val="left"/>
        <w:rPr>
          <w:rFonts w:ascii="仿宋_GB2312" w:eastAsia="仿宋_GB2312" w:hAnsi="宋体"/>
          <w:b/>
          <w:sz w:val="24"/>
          <w:szCs w:val="21"/>
        </w:rPr>
      </w:pPr>
      <w:r w:rsidRPr="002C7196">
        <w:rPr>
          <w:rFonts w:ascii="仿宋_GB2312" w:eastAsia="仿宋_GB2312" w:hAnsi="宋体" w:hint="eastAsia"/>
          <w:b/>
          <w:sz w:val="24"/>
          <w:szCs w:val="21"/>
        </w:rPr>
        <w:t xml:space="preserve">封套上写明： </w:t>
      </w:r>
    </w:p>
    <w:p w:rsidR="00F41703" w:rsidRPr="002C7196" w:rsidRDefault="00106F74">
      <w:pPr>
        <w:adjustRightInd w:val="0"/>
        <w:snapToGrid w:val="0"/>
        <w:spacing w:line="400" w:lineRule="exact"/>
        <w:ind w:firstLineChars="400" w:firstLine="960"/>
        <w:jc w:val="left"/>
        <w:rPr>
          <w:rFonts w:ascii="仿宋_GB2312" w:eastAsia="仿宋_GB2312" w:hAnsi="宋体"/>
          <w:sz w:val="24"/>
          <w:szCs w:val="21"/>
        </w:rPr>
      </w:pPr>
      <w:r w:rsidRPr="002C7196">
        <w:rPr>
          <w:rFonts w:ascii="仿宋_GB2312" w:eastAsia="仿宋_GB2312" w:hAnsi="宋体" w:hint="eastAsia"/>
          <w:sz w:val="24"/>
          <w:szCs w:val="21"/>
        </w:rPr>
        <w:t>供应商地址：</w:t>
      </w:r>
    </w:p>
    <w:p w:rsidR="00F41703" w:rsidRPr="002C7196" w:rsidRDefault="00106F74">
      <w:pPr>
        <w:adjustRightInd w:val="0"/>
        <w:snapToGrid w:val="0"/>
        <w:spacing w:line="400" w:lineRule="exact"/>
        <w:ind w:firstLineChars="400" w:firstLine="960"/>
        <w:jc w:val="left"/>
        <w:rPr>
          <w:rFonts w:ascii="仿宋_GB2312" w:eastAsia="仿宋_GB2312" w:hAnsi="宋体"/>
          <w:sz w:val="24"/>
          <w:szCs w:val="21"/>
        </w:rPr>
      </w:pPr>
      <w:r w:rsidRPr="002C7196">
        <w:rPr>
          <w:rFonts w:ascii="仿宋_GB2312" w:eastAsia="仿宋_GB2312" w:hAnsi="宋体" w:hint="eastAsia"/>
          <w:sz w:val="24"/>
          <w:szCs w:val="21"/>
        </w:rPr>
        <w:t>供应商名称：</w:t>
      </w:r>
    </w:p>
    <w:p w:rsidR="00F41703" w:rsidRPr="002C7196" w:rsidRDefault="00106F74">
      <w:pPr>
        <w:adjustRightInd w:val="0"/>
        <w:snapToGrid w:val="0"/>
        <w:spacing w:line="400" w:lineRule="exact"/>
        <w:ind w:firstLineChars="400" w:firstLine="960"/>
        <w:jc w:val="left"/>
        <w:rPr>
          <w:rFonts w:ascii="仿宋_GB2312" w:eastAsia="仿宋_GB2312" w:hAnsi="宋体"/>
          <w:sz w:val="24"/>
          <w:szCs w:val="21"/>
        </w:rPr>
      </w:pPr>
      <w:r w:rsidRPr="002C7196">
        <w:rPr>
          <w:rFonts w:ascii="仿宋_GB2312" w:eastAsia="仿宋_GB2312" w:hAnsi="宋体" w:hint="eastAsia"/>
          <w:sz w:val="24"/>
          <w:szCs w:val="21"/>
        </w:rPr>
        <w:t>（项目名称）响应文件</w:t>
      </w:r>
    </w:p>
    <w:p w:rsidR="00F41703" w:rsidRPr="002C7196" w:rsidRDefault="00106F74">
      <w:pPr>
        <w:adjustRightInd w:val="0"/>
        <w:snapToGrid w:val="0"/>
        <w:spacing w:line="360" w:lineRule="auto"/>
        <w:ind w:firstLineChars="400" w:firstLine="960"/>
        <w:jc w:val="left"/>
        <w:rPr>
          <w:rFonts w:ascii="仿宋_GB2312" w:eastAsia="仿宋_GB2312" w:hAnsi="宋体"/>
          <w:sz w:val="24"/>
          <w:szCs w:val="21"/>
        </w:rPr>
      </w:pPr>
      <w:r w:rsidRPr="002C7196">
        <w:rPr>
          <w:rFonts w:ascii="仿宋_GB2312" w:eastAsia="仿宋_GB2312" w:hAnsi="宋体" w:hint="eastAsia"/>
          <w:sz w:val="24"/>
          <w:szCs w:val="21"/>
        </w:rPr>
        <w:t>在</w:t>
      </w:r>
      <w:r w:rsidRPr="002C7196">
        <w:rPr>
          <w:rFonts w:ascii="仿宋_GB2312" w:eastAsia="仿宋_GB2312" w:hAnsi="宋体" w:hint="eastAsia"/>
          <w:sz w:val="24"/>
          <w:szCs w:val="21"/>
        </w:rPr>
        <w:t>    </w:t>
      </w:r>
      <w:r w:rsidRPr="002C7196">
        <w:rPr>
          <w:rFonts w:ascii="仿宋_GB2312" w:eastAsia="仿宋_GB2312" w:hAnsi="宋体" w:hint="eastAsia"/>
          <w:sz w:val="24"/>
          <w:szCs w:val="21"/>
        </w:rPr>
        <w:t>年</w:t>
      </w:r>
      <w:r w:rsidRPr="002C7196">
        <w:rPr>
          <w:rFonts w:ascii="仿宋_GB2312" w:eastAsia="仿宋_GB2312" w:hAnsi="宋体" w:hint="eastAsia"/>
          <w:sz w:val="24"/>
          <w:szCs w:val="21"/>
        </w:rPr>
        <w:t>  </w:t>
      </w:r>
      <w:r w:rsidRPr="002C7196">
        <w:rPr>
          <w:rFonts w:ascii="仿宋_GB2312" w:eastAsia="仿宋_GB2312" w:hAnsi="宋体" w:hint="eastAsia"/>
          <w:sz w:val="24"/>
          <w:szCs w:val="21"/>
        </w:rPr>
        <w:t>月</w:t>
      </w:r>
      <w:r w:rsidRPr="002C7196">
        <w:rPr>
          <w:rFonts w:ascii="仿宋_GB2312" w:eastAsia="仿宋_GB2312" w:hAnsi="宋体" w:hint="eastAsia"/>
          <w:sz w:val="24"/>
          <w:szCs w:val="21"/>
        </w:rPr>
        <w:t>  </w:t>
      </w:r>
      <w:r w:rsidRPr="002C7196">
        <w:rPr>
          <w:rFonts w:ascii="仿宋_GB2312" w:eastAsia="仿宋_GB2312" w:hAnsi="宋体" w:hint="eastAsia"/>
          <w:sz w:val="24"/>
          <w:szCs w:val="21"/>
        </w:rPr>
        <w:t>日</w:t>
      </w:r>
      <w:r w:rsidRPr="002C7196">
        <w:rPr>
          <w:rFonts w:ascii="仿宋_GB2312" w:eastAsia="仿宋_GB2312" w:hAnsi="宋体" w:hint="eastAsia"/>
          <w:sz w:val="24"/>
          <w:szCs w:val="21"/>
        </w:rPr>
        <w:t>  </w:t>
      </w:r>
      <w:r w:rsidRPr="002C7196">
        <w:rPr>
          <w:rFonts w:ascii="仿宋_GB2312" w:eastAsia="仿宋_GB2312" w:hAnsi="宋体" w:hint="eastAsia"/>
          <w:sz w:val="24"/>
          <w:szCs w:val="21"/>
        </w:rPr>
        <w:t xml:space="preserve">时 </w:t>
      </w:r>
      <w:r w:rsidRPr="002C7196">
        <w:rPr>
          <w:rFonts w:ascii="仿宋_GB2312" w:eastAsia="仿宋_GB2312" w:hAnsi="宋体" w:hint="eastAsia"/>
          <w:sz w:val="24"/>
          <w:szCs w:val="21"/>
        </w:rPr>
        <w:t> </w:t>
      </w:r>
      <w:r w:rsidRPr="002C7196">
        <w:rPr>
          <w:rFonts w:ascii="仿宋_GB2312" w:eastAsia="仿宋_GB2312" w:hAnsi="宋体" w:hint="eastAsia"/>
          <w:sz w:val="24"/>
          <w:szCs w:val="21"/>
        </w:rPr>
        <w:t>分前不得开启。</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 xml:space="preserve">3. </w:t>
      </w:r>
      <w:r w:rsidRPr="002C7196">
        <w:rPr>
          <w:rFonts w:ascii="仿宋_GB2312" w:eastAsia="仿宋_GB2312" w:hAnsi="宋体"/>
          <w:sz w:val="24"/>
          <w:szCs w:val="21"/>
        </w:rPr>
        <w:t>响应文件的语言</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响应文件应用中文编写，必要时专用术语应附有中文注释。响应文件中所有计量均采用中华人民共和国法定计量单位。</w:t>
      </w:r>
    </w:p>
    <w:p w:rsidR="00F41703" w:rsidRPr="002C7196" w:rsidRDefault="00106F74">
      <w:pPr>
        <w:ind w:firstLine="420"/>
        <w:rPr>
          <w:rFonts w:ascii="方正小标宋简体" w:eastAsia="方正小标宋简体" w:hAnsi="黑体"/>
          <w:sz w:val="32"/>
          <w:szCs w:val="32"/>
        </w:rPr>
      </w:pPr>
      <w:r w:rsidRPr="002C7196">
        <w:rPr>
          <w:rFonts w:ascii="方正小标宋简体" w:eastAsia="方正小标宋简体" w:hAnsi="黑体"/>
          <w:sz w:val="32"/>
          <w:szCs w:val="32"/>
        </w:rPr>
        <w:br w:type="page"/>
      </w:r>
    </w:p>
    <w:p w:rsidR="00F41703" w:rsidRPr="002C7196" w:rsidRDefault="00106F74">
      <w:pPr>
        <w:widowControl/>
        <w:spacing w:line="440" w:lineRule="exact"/>
        <w:jc w:val="center"/>
        <w:outlineLvl w:val="0"/>
        <w:rPr>
          <w:rFonts w:ascii="仿宋_GB2312" w:hAnsi="Calibri"/>
          <w:b/>
          <w:kern w:val="0"/>
          <w:sz w:val="32"/>
          <w:szCs w:val="32"/>
        </w:rPr>
      </w:pPr>
      <w:bookmarkStart w:id="90" w:name="_Toc16668"/>
      <w:bookmarkStart w:id="91" w:name="_Toc25551"/>
      <w:bookmarkStart w:id="92" w:name="_Toc25232"/>
      <w:bookmarkStart w:id="93" w:name="_Toc16506"/>
      <w:bookmarkStart w:id="94" w:name="_Toc30895"/>
      <w:bookmarkStart w:id="95" w:name="_Toc22483"/>
      <w:bookmarkStart w:id="96" w:name="_Toc1515"/>
      <w:bookmarkStart w:id="97" w:name="_Toc2821"/>
      <w:bookmarkStart w:id="98" w:name="_Toc101425113"/>
      <w:r w:rsidRPr="002C7196">
        <w:rPr>
          <w:rFonts w:ascii="仿宋_GB2312" w:hAnsi="Calibri" w:hint="eastAsia"/>
          <w:b/>
          <w:kern w:val="0"/>
          <w:sz w:val="32"/>
          <w:szCs w:val="32"/>
        </w:rPr>
        <w:lastRenderedPageBreak/>
        <w:t>第三章、评审办法</w:t>
      </w:r>
      <w:bookmarkEnd w:id="90"/>
      <w:bookmarkEnd w:id="91"/>
      <w:bookmarkEnd w:id="92"/>
      <w:bookmarkEnd w:id="93"/>
      <w:bookmarkEnd w:id="94"/>
      <w:bookmarkEnd w:id="95"/>
      <w:bookmarkEnd w:id="96"/>
      <w:bookmarkEnd w:id="97"/>
      <w:bookmarkEnd w:id="98"/>
    </w:p>
    <w:p w:rsidR="00F41703" w:rsidRPr="002C7196" w:rsidRDefault="00F41703">
      <w:pPr>
        <w:adjustRightInd w:val="0"/>
        <w:snapToGrid w:val="0"/>
        <w:spacing w:line="400" w:lineRule="exact"/>
        <w:ind w:firstLineChars="200" w:firstLine="361"/>
        <w:rPr>
          <w:rFonts w:asciiTheme="minorEastAsia" w:eastAsiaTheme="minorEastAsia" w:hAnsiTheme="minorEastAsia"/>
          <w:b/>
          <w:kern w:val="0"/>
          <w:sz w:val="18"/>
          <w:szCs w:val="18"/>
        </w:rPr>
      </w:pPr>
    </w:p>
    <w:p w:rsidR="00F41703" w:rsidRPr="002C7196" w:rsidRDefault="00106F74">
      <w:pPr>
        <w:numPr>
          <w:ilvl w:val="0"/>
          <w:numId w:val="8"/>
        </w:numPr>
        <w:spacing w:line="360" w:lineRule="auto"/>
        <w:outlineLvl w:val="0"/>
        <w:rPr>
          <w:rFonts w:ascii="仿宋_GB2312" w:eastAsia="仿宋_GB2312" w:hAnsi="宋体"/>
          <w:b/>
          <w:sz w:val="24"/>
          <w:szCs w:val="21"/>
        </w:rPr>
      </w:pPr>
      <w:bookmarkStart w:id="99" w:name="_Toc16179"/>
      <w:bookmarkStart w:id="100" w:name="_Toc18639"/>
      <w:bookmarkStart w:id="101" w:name="_Toc29868"/>
      <w:bookmarkStart w:id="102" w:name="_Toc13999"/>
      <w:bookmarkStart w:id="103" w:name="_Toc24236"/>
      <w:bookmarkStart w:id="104" w:name="_Toc28894"/>
      <w:bookmarkStart w:id="105" w:name="_Toc12723"/>
      <w:bookmarkStart w:id="106" w:name="_Toc8195"/>
      <w:bookmarkStart w:id="107" w:name="_Toc101425114"/>
      <w:r w:rsidRPr="002C7196">
        <w:rPr>
          <w:rFonts w:ascii="仿宋_GB2312" w:eastAsia="仿宋_GB2312" w:hAnsi="宋体"/>
          <w:b/>
          <w:sz w:val="24"/>
          <w:szCs w:val="21"/>
        </w:rPr>
        <w:t>评审原则</w:t>
      </w:r>
      <w:bookmarkEnd w:id="99"/>
      <w:bookmarkEnd w:id="100"/>
      <w:bookmarkEnd w:id="101"/>
      <w:bookmarkEnd w:id="102"/>
      <w:bookmarkEnd w:id="103"/>
      <w:bookmarkEnd w:id="104"/>
      <w:bookmarkEnd w:id="105"/>
      <w:bookmarkEnd w:id="106"/>
      <w:bookmarkEnd w:id="107"/>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评审应遵循公平、公正、科学、择优的原则。</w:t>
      </w:r>
    </w:p>
    <w:p w:rsidR="00F41703" w:rsidRPr="002C7196" w:rsidRDefault="00106F74">
      <w:pPr>
        <w:numPr>
          <w:ilvl w:val="0"/>
          <w:numId w:val="8"/>
        </w:numPr>
        <w:spacing w:line="360" w:lineRule="auto"/>
        <w:outlineLvl w:val="0"/>
        <w:rPr>
          <w:rFonts w:ascii="仿宋_GB2312" w:eastAsia="仿宋_GB2312" w:hAnsi="宋体"/>
          <w:b/>
          <w:sz w:val="24"/>
          <w:szCs w:val="21"/>
        </w:rPr>
      </w:pPr>
      <w:bookmarkStart w:id="108" w:name="_Toc15785"/>
      <w:bookmarkStart w:id="109" w:name="_Toc6509"/>
      <w:bookmarkStart w:id="110" w:name="_Toc6271"/>
      <w:bookmarkStart w:id="111" w:name="_Toc9855"/>
      <w:bookmarkStart w:id="112" w:name="_Toc10558"/>
      <w:bookmarkStart w:id="113" w:name="_Toc3953"/>
      <w:bookmarkStart w:id="114" w:name="_Toc23520"/>
      <w:bookmarkStart w:id="115" w:name="_Toc14832"/>
      <w:bookmarkStart w:id="116" w:name="_Toc101425115"/>
      <w:r w:rsidRPr="002C7196">
        <w:rPr>
          <w:rFonts w:ascii="仿宋_GB2312" w:eastAsia="仿宋_GB2312" w:hAnsi="宋体"/>
          <w:b/>
          <w:sz w:val="24"/>
          <w:szCs w:val="21"/>
        </w:rPr>
        <w:t>评审组织</w:t>
      </w:r>
      <w:bookmarkEnd w:id="108"/>
      <w:bookmarkEnd w:id="109"/>
      <w:bookmarkEnd w:id="110"/>
      <w:bookmarkEnd w:id="111"/>
      <w:bookmarkEnd w:id="112"/>
      <w:bookmarkEnd w:id="113"/>
      <w:bookmarkEnd w:id="114"/>
      <w:bookmarkEnd w:id="115"/>
      <w:bookmarkEnd w:id="116"/>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评审工作由采购人依</w:t>
      </w:r>
      <w:r w:rsidRPr="002C7196">
        <w:rPr>
          <w:rFonts w:ascii="仿宋_GB2312" w:eastAsia="仿宋_GB2312" w:hAnsi="宋体" w:hint="eastAsia"/>
          <w:sz w:val="24"/>
          <w:szCs w:val="21"/>
        </w:rPr>
        <w:t>规</w:t>
      </w:r>
      <w:r w:rsidRPr="002C7196">
        <w:rPr>
          <w:rFonts w:ascii="仿宋_GB2312" w:eastAsia="仿宋_GB2312" w:hAnsi="宋体"/>
          <w:sz w:val="24"/>
          <w:szCs w:val="21"/>
        </w:rPr>
        <w:t>组建的评审小组负责，评审小组的组建见响应人须知前附表</w:t>
      </w:r>
      <w:r w:rsidRPr="002C7196">
        <w:rPr>
          <w:rFonts w:ascii="仿宋_GB2312" w:eastAsia="仿宋_GB2312" w:hAnsi="宋体" w:hint="eastAsia"/>
          <w:sz w:val="24"/>
          <w:szCs w:val="21"/>
        </w:rPr>
        <w:t>，</w:t>
      </w:r>
      <w:r w:rsidRPr="002C7196">
        <w:rPr>
          <w:rFonts w:ascii="仿宋_GB2312" w:eastAsia="仿宋_GB2312" w:hAnsi="宋体"/>
          <w:sz w:val="24"/>
          <w:szCs w:val="21"/>
        </w:rPr>
        <w:t>评审小组</w:t>
      </w:r>
      <w:r w:rsidRPr="002C7196">
        <w:rPr>
          <w:rFonts w:ascii="仿宋_GB2312" w:eastAsia="仿宋_GB2312" w:hAnsi="宋体" w:hint="eastAsia"/>
          <w:sz w:val="24"/>
          <w:szCs w:val="21"/>
        </w:rPr>
        <w:t>成员为不少于</w:t>
      </w:r>
      <w:r w:rsidRPr="002C7196">
        <w:rPr>
          <w:rFonts w:ascii="仿宋_GB2312" w:eastAsia="仿宋_GB2312" w:hAnsi="宋体"/>
          <w:sz w:val="24"/>
          <w:szCs w:val="21"/>
        </w:rPr>
        <w:t>3</w:t>
      </w:r>
      <w:r w:rsidRPr="002C7196">
        <w:rPr>
          <w:rFonts w:ascii="仿宋_GB2312" w:eastAsia="仿宋_GB2312" w:hAnsi="宋体" w:hint="eastAsia"/>
          <w:sz w:val="24"/>
          <w:szCs w:val="21"/>
        </w:rPr>
        <w:t>人的单数。</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评审小组对响应文件作出的评审结论，应当符合有关法律、法规、规章和采购文件的规定。</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评审小组在评审过程中有不同意见的，遵从少数服从多数的原则。</w:t>
      </w:r>
    </w:p>
    <w:p w:rsidR="00F41703" w:rsidRPr="002C7196" w:rsidRDefault="00106F74">
      <w:pPr>
        <w:numPr>
          <w:ilvl w:val="0"/>
          <w:numId w:val="8"/>
        </w:numPr>
        <w:spacing w:line="360" w:lineRule="auto"/>
        <w:outlineLvl w:val="0"/>
        <w:rPr>
          <w:rFonts w:ascii="仿宋_GB2312" w:eastAsia="仿宋_GB2312" w:hAnsi="宋体"/>
          <w:b/>
          <w:sz w:val="24"/>
          <w:szCs w:val="21"/>
        </w:rPr>
      </w:pPr>
      <w:bookmarkStart w:id="117" w:name="_Toc15639"/>
      <w:bookmarkStart w:id="118" w:name="_Toc15555"/>
      <w:bookmarkStart w:id="119" w:name="_Toc15660"/>
      <w:bookmarkStart w:id="120" w:name="_Toc14922"/>
      <w:bookmarkStart w:id="121" w:name="_Toc2553"/>
      <w:bookmarkStart w:id="122" w:name="_Toc7662"/>
      <w:bookmarkStart w:id="123" w:name="_Toc14123"/>
      <w:bookmarkStart w:id="124" w:name="_Toc20041"/>
      <w:bookmarkStart w:id="125" w:name="_Toc101425116"/>
      <w:r w:rsidRPr="002C7196">
        <w:rPr>
          <w:rFonts w:ascii="仿宋_GB2312" w:eastAsia="仿宋_GB2312" w:hAnsi="宋体"/>
          <w:b/>
          <w:sz w:val="24"/>
          <w:szCs w:val="21"/>
        </w:rPr>
        <w:t>评审程序和内容</w:t>
      </w:r>
      <w:bookmarkEnd w:id="117"/>
      <w:bookmarkEnd w:id="118"/>
      <w:bookmarkEnd w:id="119"/>
      <w:bookmarkEnd w:id="120"/>
      <w:bookmarkEnd w:id="121"/>
      <w:bookmarkEnd w:id="122"/>
      <w:bookmarkEnd w:id="123"/>
      <w:bookmarkEnd w:id="124"/>
      <w:bookmarkEnd w:id="125"/>
    </w:p>
    <w:p w:rsidR="00F41703" w:rsidRPr="002C7196" w:rsidRDefault="00106F74">
      <w:pPr>
        <w:pStyle w:val="af2"/>
        <w:numPr>
          <w:ilvl w:val="0"/>
          <w:numId w:val="9"/>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熟悉采购文件和评审办法；</w:t>
      </w:r>
    </w:p>
    <w:p w:rsidR="00F41703" w:rsidRPr="002C7196" w:rsidRDefault="00106F74">
      <w:pPr>
        <w:pStyle w:val="af2"/>
        <w:numPr>
          <w:ilvl w:val="0"/>
          <w:numId w:val="9"/>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响应文件的</w:t>
      </w:r>
      <w:r w:rsidRPr="002C7196">
        <w:rPr>
          <w:rFonts w:ascii="仿宋_GB2312" w:eastAsia="仿宋_GB2312" w:hAnsi="宋体" w:hint="eastAsia"/>
          <w:sz w:val="24"/>
          <w:szCs w:val="21"/>
        </w:rPr>
        <w:t>初步</w:t>
      </w:r>
      <w:r w:rsidRPr="002C7196">
        <w:rPr>
          <w:rFonts w:ascii="仿宋_GB2312" w:eastAsia="仿宋_GB2312" w:hAnsi="宋体"/>
          <w:sz w:val="24"/>
          <w:szCs w:val="21"/>
        </w:rPr>
        <w:t>评审；</w:t>
      </w:r>
    </w:p>
    <w:p w:rsidR="00F41703" w:rsidRPr="002C7196" w:rsidRDefault="00106F74">
      <w:pPr>
        <w:pStyle w:val="af2"/>
        <w:numPr>
          <w:ilvl w:val="0"/>
          <w:numId w:val="9"/>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响应文件的</w:t>
      </w:r>
      <w:r w:rsidRPr="002C7196">
        <w:rPr>
          <w:rFonts w:ascii="仿宋_GB2312" w:eastAsia="仿宋_GB2312" w:hAnsi="宋体" w:hint="eastAsia"/>
          <w:sz w:val="24"/>
          <w:szCs w:val="21"/>
        </w:rPr>
        <w:t>详细</w:t>
      </w:r>
      <w:r w:rsidRPr="002C7196">
        <w:rPr>
          <w:rFonts w:ascii="仿宋_GB2312" w:eastAsia="仿宋_GB2312" w:hAnsi="宋体"/>
          <w:sz w:val="24"/>
          <w:szCs w:val="21"/>
        </w:rPr>
        <w:t>评审；</w:t>
      </w:r>
    </w:p>
    <w:p w:rsidR="00F41703" w:rsidRPr="002C7196" w:rsidRDefault="00106F74">
      <w:pPr>
        <w:pStyle w:val="af2"/>
        <w:numPr>
          <w:ilvl w:val="0"/>
          <w:numId w:val="9"/>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必要时对响应文件中的问题进行询标，包括拟作出否决响应文件决定前对相关响应人进行的询问核实；</w:t>
      </w:r>
    </w:p>
    <w:p w:rsidR="00F41703" w:rsidRPr="002C7196" w:rsidRDefault="00106F74">
      <w:pPr>
        <w:pStyle w:val="af2"/>
        <w:numPr>
          <w:ilvl w:val="0"/>
          <w:numId w:val="9"/>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完成评审报告，推荐中选候选人。</w:t>
      </w:r>
    </w:p>
    <w:p w:rsidR="00F41703" w:rsidRPr="002C7196" w:rsidRDefault="00106F74">
      <w:pPr>
        <w:numPr>
          <w:ilvl w:val="0"/>
          <w:numId w:val="8"/>
        </w:numPr>
        <w:spacing w:line="360" w:lineRule="auto"/>
        <w:outlineLvl w:val="0"/>
        <w:rPr>
          <w:rFonts w:ascii="仿宋_GB2312" w:eastAsia="仿宋_GB2312" w:hAnsi="宋体"/>
          <w:b/>
          <w:sz w:val="24"/>
          <w:szCs w:val="21"/>
        </w:rPr>
      </w:pPr>
      <w:bookmarkStart w:id="126" w:name="_Toc7512"/>
      <w:bookmarkStart w:id="127" w:name="_Toc15194"/>
      <w:bookmarkStart w:id="128" w:name="_Toc10027"/>
      <w:bookmarkStart w:id="129" w:name="_Toc15146"/>
      <w:bookmarkStart w:id="130" w:name="_Toc8656"/>
      <w:bookmarkStart w:id="131" w:name="_Toc744"/>
      <w:bookmarkStart w:id="132" w:name="_Toc5923"/>
      <w:bookmarkStart w:id="133" w:name="_Toc24415"/>
      <w:bookmarkStart w:id="134" w:name="_Toc101425117"/>
      <w:r w:rsidRPr="002C7196">
        <w:rPr>
          <w:rFonts w:ascii="仿宋_GB2312" w:eastAsia="仿宋_GB2312" w:hAnsi="宋体"/>
          <w:b/>
          <w:sz w:val="24"/>
          <w:szCs w:val="21"/>
        </w:rPr>
        <w:t>评审细则</w:t>
      </w:r>
      <w:bookmarkEnd w:id="126"/>
      <w:bookmarkEnd w:id="127"/>
      <w:bookmarkEnd w:id="128"/>
      <w:bookmarkEnd w:id="129"/>
      <w:bookmarkEnd w:id="130"/>
      <w:bookmarkEnd w:id="131"/>
      <w:bookmarkEnd w:id="132"/>
      <w:bookmarkEnd w:id="133"/>
      <w:bookmarkEnd w:id="134"/>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1.</w:t>
      </w:r>
      <w:r w:rsidRPr="002C7196">
        <w:rPr>
          <w:rFonts w:ascii="仿宋_GB2312" w:eastAsia="仿宋_GB2312" w:hAnsi="宋体"/>
          <w:sz w:val="24"/>
          <w:szCs w:val="21"/>
        </w:rPr>
        <w:t>响应文件的初步评审</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评审小组应依照采购文件的要求和规定，首先对供应商的响应文件进行初步评审。</w:t>
      </w:r>
      <w:r w:rsidRPr="002C7196">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如评审小组发现响应文件存在供应商须知前附表</w:t>
      </w:r>
      <w:r w:rsidRPr="002C7196">
        <w:rPr>
          <w:rFonts w:ascii="仿宋_GB2312" w:eastAsia="仿宋_GB2312" w:hAnsi="宋体" w:hint="eastAsia"/>
          <w:sz w:val="24"/>
          <w:szCs w:val="21"/>
        </w:rPr>
        <w:t>第</w:t>
      </w:r>
      <w:r w:rsidRPr="002C7196">
        <w:rPr>
          <w:rFonts w:ascii="仿宋_GB2312" w:eastAsia="仿宋_GB2312" w:hAnsi="宋体"/>
          <w:sz w:val="24"/>
          <w:szCs w:val="21"/>
        </w:rPr>
        <w:t>28</w:t>
      </w:r>
      <w:r w:rsidRPr="002C7196">
        <w:rPr>
          <w:rFonts w:ascii="仿宋_GB2312" w:eastAsia="仿宋_GB2312" w:hAnsi="宋体" w:hint="eastAsia"/>
          <w:sz w:val="24"/>
          <w:szCs w:val="21"/>
        </w:rPr>
        <w:t>款</w:t>
      </w:r>
      <w:r w:rsidRPr="002C7196">
        <w:rPr>
          <w:rFonts w:ascii="仿宋_GB2312" w:eastAsia="仿宋_GB2312" w:hAnsi="宋体"/>
          <w:sz w:val="24"/>
          <w:szCs w:val="21"/>
        </w:rPr>
        <w:t>“</w:t>
      </w:r>
      <w:r w:rsidRPr="002C7196">
        <w:rPr>
          <w:rFonts w:ascii="仿宋_GB2312" w:eastAsia="仿宋_GB2312" w:hAnsi="宋体"/>
          <w:sz w:val="24"/>
          <w:szCs w:val="21"/>
        </w:rPr>
        <w:t>否决响应文件的情形</w:t>
      </w:r>
      <w:r w:rsidRPr="002C7196">
        <w:rPr>
          <w:rFonts w:ascii="仿宋_GB2312" w:eastAsia="仿宋_GB2312" w:hAnsi="宋体"/>
          <w:sz w:val="24"/>
          <w:szCs w:val="21"/>
        </w:rPr>
        <w:t>”</w:t>
      </w:r>
      <w:r w:rsidRPr="002C7196">
        <w:rPr>
          <w:rFonts w:ascii="仿宋_GB2312" w:eastAsia="仿宋_GB2312" w:hAnsi="宋体" w:hint="eastAsia"/>
          <w:sz w:val="24"/>
          <w:szCs w:val="21"/>
        </w:rPr>
        <w:t>所列情形</w:t>
      </w:r>
      <w:r w:rsidRPr="002C7196">
        <w:rPr>
          <w:rFonts w:ascii="仿宋_GB2312" w:eastAsia="仿宋_GB2312" w:hAnsi="宋体"/>
          <w:sz w:val="24"/>
          <w:szCs w:val="21"/>
        </w:rPr>
        <w:t>之一的，经询问核实并认定后，即可判定该响应文件初步评审不通过予以否决，不再进入后续的</w:t>
      </w:r>
      <w:r w:rsidRPr="002C7196">
        <w:rPr>
          <w:rFonts w:ascii="仿宋_GB2312" w:eastAsia="仿宋_GB2312" w:hAnsi="宋体" w:hint="eastAsia"/>
          <w:sz w:val="24"/>
          <w:szCs w:val="21"/>
        </w:rPr>
        <w:t>详细评审环节</w:t>
      </w:r>
      <w:r w:rsidRPr="002C7196">
        <w:rPr>
          <w:rFonts w:ascii="仿宋_GB2312" w:eastAsia="仿宋_GB2312" w:hAnsi="宋体"/>
          <w:sz w:val="24"/>
          <w:szCs w:val="21"/>
        </w:rPr>
        <w:t>。</w:t>
      </w:r>
      <w:r w:rsidRPr="002C7196">
        <w:rPr>
          <w:rFonts w:ascii="仿宋_GB2312" w:eastAsia="仿宋_GB2312" w:hAnsi="宋体" w:hint="eastAsia"/>
          <w:b/>
          <w:i/>
          <w:sz w:val="24"/>
          <w:szCs w:val="21"/>
        </w:rPr>
        <w:t>凡是评审专家拟做出否决响应文件认定的，须组织相关供应商询问核实。</w:t>
      </w:r>
      <w:r w:rsidRPr="002C7196">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lastRenderedPageBreak/>
        <w:t xml:space="preserve">询问问题及供应商的澄清、说明不得超出响应报价文件的范围或者改变响应报价文件的实质性内容。 </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 xml:space="preserve">2. </w:t>
      </w:r>
      <w:r w:rsidRPr="002C7196">
        <w:rPr>
          <w:rFonts w:ascii="仿宋_GB2312" w:eastAsia="仿宋_GB2312" w:hAnsi="宋体"/>
          <w:sz w:val="24"/>
          <w:szCs w:val="21"/>
        </w:rPr>
        <w:t>响应文件的</w:t>
      </w:r>
      <w:r w:rsidRPr="002C7196">
        <w:rPr>
          <w:rFonts w:ascii="仿宋_GB2312" w:eastAsia="仿宋_GB2312" w:hAnsi="宋体" w:hint="eastAsia"/>
          <w:sz w:val="24"/>
          <w:szCs w:val="21"/>
        </w:rPr>
        <w:t>详细</w:t>
      </w:r>
      <w:r w:rsidRPr="002C7196">
        <w:rPr>
          <w:rFonts w:ascii="仿宋_GB2312" w:eastAsia="仿宋_GB2312" w:hAnsi="宋体"/>
          <w:sz w:val="24"/>
          <w:szCs w:val="21"/>
        </w:rPr>
        <w:t>评审</w:t>
      </w:r>
    </w:p>
    <w:p w:rsidR="0050762A" w:rsidRPr="002C7196" w:rsidRDefault="0050762A" w:rsidP="0050762A">
      <w:pPr>
        <w:pStyle w:val="af2"/>
        <w:numPr>
          <w:ilvl w:val="0"/>
          <w:numId w:val="21"/>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响应文件的商务</w:t>
      </w:r>
      <w:r w:rsidRPr="002C7196">
        <w:rPr>
          <w:rFonts w:ascii="仿宋_GB2312" w:eastAsia="仿宋_GB2312" w:hAnsi="宋体"/>
          <w:sz w:val="24"/>
          <w:szCs w:val="21"/>
        </w:rPr>
        <w:t>评审</w:t>
      </w:r>
    </w:p>
    <w:p w:rsidR="0050762A" w:rsidRPr="002C7196" w:rsidRDefault="0050762A" w:rsidP="0050762A">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由评审专家全体成员根据响应供应商提供的相关证明材料进行集体认定。</w:t>
      </w:r>
    </w:p>
    <w:p w:rsidR="0050762A" w:rsidRDefault="0050762A" w:rsidP="0050762A">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商务</w:t>
      </w:r>
      <w:r w:rsidRPr="002C7196">
        <w:rPr>
          <w:rFonts w:ascii="仿宋_GB2312" w:eastAsia="仿宋_GB2312" w:hAnsi="宋体"/>
          <w:sz w:val="24"/>
          <w:szCs w:val="21"/>
        </w:rPr>
        <w:t>评分( 30</w:t>
      </w:r>
      <w:r w:rsidRPr="002C7196">
        <w:rPr>
          <w:rFonts w:ascii="仿宋_GB2312" w:eastAsia="仿宋_GB2312" w:hAnsi="宋体" w:hint="eastAsia"/>
          <w:sz w:val="24"/>
          <w:szCs w:val="21"/>
        </w:rPr>
        <w:t>分</w:t>
      </w:r>
      <w:r w:rsidRPr="002C7196">
        <w:rPr>
          <w:rFonts w:ascii="仿宋_GB2312" w:eastAsia="仿宋_GB2312" w:hAnsi="宋体"/>
          <w:sz w:val="24"/>
          <w:szCs w:val="21"/>
        </w:rPr>
        <w:t>)</w:t>
      </w:r>
      <w:r w:rsidRPr="002C7196">
        <w:rPr>
          <w:rFonts w:ascii="仿宋_GB2312" w:eastAsia="仿宋_GB2312" w:hAnsi="宋体" w:hint="eastAsia"/>
          <w:sz w:val="24"/>
          <w:szCs w:val="21"/>
        </w:rPr>
        <w:t>，具体内容和标准为：</w:t>
      </w:r>
    </w:p>
    <w:tbl>
      <w:tblPr>
        <w:tblW w:w="10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851"/>
        <w:gridCol w:w="1559"/>
        <w:gridCol w:w="1134"/>
        <w:gridCol w:w="5670"/>
      </w:tblGrid>
      <w:tr w:rsidR="001A3771" w:rsidRPr="001A3771" w:rsidTr="001A3771">
        <w:trPr>
          <w:jc w:val="center"/>
        </w:trPr>
        <w:tc>
          <w:tcPr>
            <w:tcW w:w="1232" w:type="dxa"/>
            <w:vAlign w:val="center"/>
          </w:tcPr>
          <w:p w:rsidR="001A3771" w:rsidRPr="001A3771" w:rsidRDefault="001A3771" w:rsidP="00CD3DB3">
            <w:pPr>
              <w:snapToGrid w:val="0"/>
              <w:spacing w:line="480" w:lineRule="atLeast"/>
              <w:ind w:leftChars="-51" w:left="-107" w:rightChars="-46" w:right="-97" w:firstLine="240"/>
              <w:jc w:val="center"/>
              <w:rPr>
                <w:rFonts w:ascii="仿宋_GB2312" w:eastAsia="仿宋_GB2312" w:hAnsi="宋体"/>
                <w:color w:val="000000" w:themeColor="text1"/>
                <w:sz w:val="24"/>
                <w:szCs w:val="21"/>
              </w:rPr>
            </w:pPr>
            <w:r w:rsidRPr="001A3771">
              <w:rPr>
                <w:rFonts w:ascii="仿宋_GB2312" w:eastAsia="仿宋_GB2312" w:hAnsi="宋体" w:hint="eastAsia"/>
                <w:color w:val="000000" w:themeColor="text1"/>
                <w:sz w:val="24"/>
                <w:szCs w:val="21"/>
              </w:rPr>
              <w:t>评审内容</w:t>
            </w:r>
          </w:p>
        </w:tc>
        <w:tc>
          <w:tcPr>
            <w:tcW w:w="2410" w:type="dxa"/>
            <w:gridSpan w:val="2"/>
            <w:vAlign w:val="center"/>
          </w:tcPr>
          <w:p w:rsidR="001A3771" w:rsidRPr="001A3771" w:rsidRDefault="001A3771" w:rsidP="00CD3DB3">
            <w:pPr>
              <w:snapToGrid w:val="0"/>
              <w:spacing w:line="480" w:lineRule="atLeast"/>
              <w:ind w:rightChars="-46" w:right="-97" w:firstLineChars="250" w:firstLine="600"/>
              <w:rPr>
                <w:rFonts w:ascii="仿宋_GB2312" w:eastAsia="仿宋_GB2312" w:hAnsi="宋体"/>
                <w:color w:val="000000" w:themeColor="text1"/>
                <w:sz w:val="24"/>
                <w:szCs w:val="21"/>
              </w:rPr>
            </w:pPr>
            <w:r w:rsidRPr="001A3771">
              <w:rPr>
                <w:rFonts w:ascii="仿宋_GB2312" w:eastAsia="仿宋_GB2312" w:hAnsi="宋体" w:hint="eastAsia"/>
                <w:color w:val="000000" w:themeColor="text1"/>
                <w:sz w:val="24"/>
                <w:szCs w:val="21"/>
              </w:rPr>
              <w:t>评分因素</w:t>
            </w:r>
          </w:p>
        </w:tc>
        <w:tc>
          <w:tcPr>
            <w:tcW w:w="1134" w:type="dxa"/>
            <w:vAlign w:val="center"/>
          </w:tcPr>
          <w:p w:rsidR="001A3771" w:rsidRPr="001A3771" w:rsidRDefault="001A3771" w:rsidP="00CD3DB3">
            <w:pPr>
              <w:snapToGrid w:val="0"/>
              <w:spacing w:line="480" w:lineRule="atLeast"/>
              <w:ind w:rightChars="-46" w:right="-97"/>
              <w:rPr>
                <w:rFonts w:ascii="仿宋_GB2312" w:eastAsia="仿宋_GB2312" w:hAnsi="宋体"/>
                <w:color w:val="000000" w:themeColor="text1"/>
                <w:sz w:val="24"/>
                <w:szCs w:val="21"/>
              </w:rPr>
            </w:pPr>
            <w:r w:rsidRPr="001A3771">
              <w:rPr>
                <w:rFonts w:ascii="仿宋_GB2312" w:eastAsia="仿宋_GB2312" w:hAnsi="宋体" w:hint="eastAsia"/>
                <w:color w:val="000000" w:themeColor="text1"/>
                <w:sz w:val="24"/>
                <w:szCs w:val="21"/>
              </w:rPr>
              <w:t>权重比值</w:t>
            </w:r>
          </w:p>
        </w:tc>
        <w:tc>
          <w:tcPr>
            <w:tcW w:w="5670" w:type="dxa"/>
            <w:vAlign w:val="center"/>
          </w:tcPr>
          <w:p w:rsidR="001A3771" w:rsidRPr="001A3771" w:rsidRDefault="001A3771" w:rsidP="00CD3DB3">
            <w:pPr>
              <w:snapToGrid w:val="0"/>
              <w:spacing w:line="480" w:lineRule="atLeast"/>
              <w:ind w:leftChars="-51" w:left="-107" w:rightChars="-46" w:right="-97" w:firstLine="240"/>
              <w:jc w:val="center"/>
              <w:rPr>
                <w:rFonts w:ascii="仿宋_GB2312" w:eastAsia="仿宋_GB2312" w:hAnsi="宋体"/>
                <w:color w:val="000000" w:themeColor="text1"/>
                <w:sz w:val="24"/>
                <w:szCs w:val="21"/>
              </w:rPr>
            </w:pPr>
            <w:r w:rsidRPr="001A3771">
              <w:rPr>
                <w:rFonts w:ascii="仿宋_GB2312" w:eastAsia="仿宋_GB2312" w:hAnsi="宋体" w:hint="eastAsia"/>
                <w:color w:val="000000" w:themeColor="text1"/>
                <w:sz w:val="24"/>
                <w:szCs w:val="21"/>
              </w:rPr>
              <w:t>评分标准</w:t>
            </w:r>
          </w:p>
        </w:tc>
      </w:tr>
      <w:tr w:rsidR="001A3771" w:rsidRPr="001A3771" w:rsidTr="001A3771">
        <w:trPr>
          <w:jc w:val="center"/>
        </w:trPr>
        <w:tc>
          <w:tcPr>
            <w:tcW w:w="1232" w:type="dxa"/>
            <w:vMerge w:val="restart"/>
            <w:vAlign w:val="center"/>
          </w:tcPr>
          <w:p w:rsidR="001A3771" w:rsidRPr="001A3771" w:rsidRDefault="001A3771" w:rsidP="00CD3DB3">
            <w:pPr>
              <w:snapToGrid w:val="0"/>
              <w:spacing w:line="480" w:lineRule="atLeast"/>
              <w:ind w:leftChars="-51" w:left="-107" w:rightChars="-46" w:right="-97" w:firstLine="240"/>
              <w:jc w:val="center"/>
              <w:rPr>
                <w:rFonts w:ascii="仿宋_GB2312" w:eastAsia="仿宋_GB2312" w:hAnsi="宋体"/>
                <w:color w:val="000000" w:themeColor="text1"/>
                <w:sz w:val="24"/>
                <w:szCs w:val="21"/>
              </w:rPr>
            </w:pPr>
            <w:r w:rsidRPr="001A3771">
              <w:rPr>
                <w:rFonts w:ascii="仿宋_GB2312" w:eastAsia="仿宋_GB2312" w:hAnsi="宋体" w:hint="eastAsia"/>
                <w:color w:val="000000" w:themeColor="text1"/>
                <w:sz w:val="24"/>
                <w:szCs w:val="21"/>
              </w:rPr>
              <w:t>商务</w:t>
            </w:r>
            <w:r w:rsidRPr="001A3771">
              <w:rPr>
                <w:rFonts w:ascii="仿宋_GB2312" w:eastAsia="仿宋_GB2312" w:hAnsi="宋体"/>
                <w:color w:val="000000" w:themeColor="text1"/>
                <w:sz w:val="24"/>
                <w:szCs w:val="21"/>
              </w:rPr>
              <w:t>评分(30</w:t>
            </w:r>
            <w:r w:rsidRPr="001A3771">
              <w:rPr>
                <w:rFonts w:ascii="仿宋_GB2312" w:eastAsia="仿宋_GB2312" w:hAnsi="宋体" w:hint="eastAsia"/>
                <w:color w:val="000000" w:themeColor="text1"/>
                <w:sz w:val="24"/>
                <w:szCs w:val="21"/>
              </w:rPr>
              <w:t>分)</w:t>
            </w:r>
          </w:p>
        </w:tc>
        <w:tc>
          <w:tcPr>
            <w:tcW w:w="851" w:type="dxa"/>
            <w:vMerge w:val="restart"/>
            <w:vAlign w:val="center"/>
          </w:tcPr>
          <w:p w:rsidR="001A3771" w:rsidRPr="001A3771" w:rsidRDefault="001A3771" w:rsidP="00CD3DB3">
            <w:pPr>
              <w:widowControl/>
              <w:jc w:val="center"/>
              <w:rPr>
                <w:rFonts w:ascii="仿宋_GB2312" w:eastAsia="仿宋_GB2312" w:hAnsi="宋体"/>
                <w:color w:val="000000" w:themeColor="text1"/>
                <w:szCs w:val="21"/>
              </w:rPr>
            </w:pPr>
            <w:r w:rsidRPr="001A3771">
              <w:rPr>
                <w:rFonts w:ascii="仿宋_GB2312" w:eastAsia="仿宋_GB2312" w:hAnsi="宋体" w:hint="eastAsia"/>
                <w:color w:val="000000" w:themeColor="text1"/>
                <w:szCs w:val="21"/>
              </w:rPr>
              <w:t>响应</w:t>
            </w:r>
            <w:r w:rsidRPr="001A3771">
              <w:rPr>
                <w:rFonts w:ascii="仿宋_GB2312" w:eastAsia="仿宋_GB2312" w:hAnsi="宋体"/>
                <w:color w:val="000000" w:themeColor="text1"/>
                <w:szCs w:val="21"/>
              </w:rPr>
              <w:t>人综合实力</w:t>
            </w:r>
            <w:r w:rsidRPr="001A3771">
              <w:rPr>
                <w:rFonts w:ascii="仿宋_GB2312" w:eastAsia="仿宋_GB2312" w:hAnsi="宋体" w:hint="eastAsia"/>
                <w:color w:val="000000" w:themeColor="text1"/>
                <w:szCs w:val="21"/>
              </w:rPr>
              <w:t>（</w:t>
            </w:r>
            <w:r w:rsidRPr="001A3771">
              <w:rPr>
                <w:rFonts w:ascii="仿宋_GB2312" w:eastAsia="仿宋_GB2312" w:hAnsi="宋体"/>
                <w:color w:val="000000" w:themeColor="text1"/>
                <w:szCs w:val="21"/>
              </w:rPr>
              <w:t>18</w:t>
            </w:r>
            <w:r w:rsidRPr="001A3771">
              <w:rPr>
                <w:rFonts w:ascii="仿宋_GB2312" w:eastAsia="仿宋_GB2312" w:hAnsi="宋体" w:hint="eastAsia"/>
                <w:color w:val="000000" w:themeColor="text1"/>
                <w:szCs w:val="21"/>
              </w:rPr>
              <w:t>分）</w:t>
            </w:r>
          </w:p>
        </w:tc>
        <w:tc>
          <w:tcPr>
            <w:tcW w:w="1559" w:type="dxa"/>
            <w:vAlign w:val="center"/>
          </w:tcPr>
          <w:p w:rsidR="001A3771" w:rsidRPr="001A3771" w:rsidRDefault="001A3771" w:rsidP="00CD3DB3">
            <w:pPr>
              <w:widowControl/>
              <w:jc w:val="center"/>
              <w:rPr>
                <w:rFonts w:ascii="仿宋_GB2312" w:eastAsia="仿宋_GB2312" w:hAnsi="宋体"/>
                <w:color w:val="000000" w:themeColor="text1"/>
                <w:szCs w:val="21"/>
              </w:rPr>
            </w:pPr>
            <w:r w:rsidRPr="001A3771">
              <w:rPr>
                <w:rFonts w:ascii="仿宋_GB2312" w:eastAsia="仿宋_GB2312" w:hAnsi="宋体" w:hint="eastAsia"/>
                <w:color w:val="000000" w:themeColor="text1"/>
                <w:szCs w:val="21"/>
              </w:rPr>
              <w:t>参与法律</w:t>
            </w:r>
            <w:r w:rsidRPr="001A3771">
              <w:rPr>
                <w:rFonts w:ascii="仿宋_GB2312" w:eastAsia="仿宋_GB2312" w:hAnsi="宋体"/>
                <w:color w:val="000000" w:themeColor="text1"/>
                <w:szCs w:val="21"/>
              </w:rPr>
              <w:t>服务业绩</w:t>
            </w:r>
          </w:p>
        </w:tc>
        <w:tc>
          <w:tcPr>
            <w:tcW w:w="1134" w:type="dxa"/>
            <w:vAlign w:val="center"/>
          </w:tcPr>
          <w:p w:rsidR="001A3771" w:rsidRPr="001A3771" w:rsidRDefault="001A3771" w:rsidP="00CD3DB3">
            <w:pPr>
              <w:widowControl/>
              <w:spacing w:line="480" w:lineRule="atLeast"/>
              <w:jc w:val="center"/>
              <w:rPr>
                <w:rFonts w:ascii="仿宋_GB2312" w:eastAsia="仿宋_GB2312" w:hAnsi="宋体"/>
                <w:color w:val="000000" w:themeColor="text1"/>
                <w:sz w:val="24"/>
                <w:szCs w:val="21"/>
              </w:rPr>
            </w:pPr>
            <w:r w:rsidRPr="001A3771">
              <w:rPr>
                <w:rFonts w:ascii="仿宋_GB2312" w:eastAsia="仿宋_GB2312" w:hAnsi="宋体"/>
                <w:color w:val="000000" w:themeColor="text1"/>
                <w:sz w:val="24"/>
                <w:szCs w:val="21"/>
              </w:rPr>
              <w:t>0-</w:t>
            </w:r>
            <w:r w:rsidRPr="001A3771">
              <w:rPr>
                <w:rFonts w:ascii="仿宋_GB2312" w:eastAsia="仿宋_GB2312" w:hAnsi="宋体" w:hint="eastAsia"/>
                <w:color w:val="000000" w:themeColor="text1"/>
                <w:sz w:val="24"/>
                <w:szCs w:val="21"/>
              </w:rPr>
              <w:t>16</w:t>
            </w:r>
          </w:p>
        </w:tc>
        <w:tc>
          <w:tcPr>
            <w:tcW w:w="5670" w:type="dxa"/>
            <w:vAlign w:val="center"/>
          </w:tcPr>
          <w:p w:rsidR="001A3771" w:rsidRPr="001A3771" w:rsidRDefault="001A3771" w:rsidP="00CD3DB3">
            <w:pPr>
              <w:widowControl/>
              <w:rPr>
                <w:rFonts w:asciiTheme="minorEastAsia" w:eastAsiaTheme="minorEastAsia" w:hAnsiTheme="minorEastAsia" w:cstheme="minorEastAsia"/>
                <w:color w:val="000000" w:themeColor="text1"/>
                <w:sz w:val="20"/>
                <w:szCs w:val="20"/>
              </w:rPr>
            </w:pPr>
            <w:r w:rsidRPr="001A3771">
              <w:rPr>
                <w:rFonts w:asciiTheme="minorEastAsia" w:eastAsiaTheme="minorEastAsia" w:hAnsiTheme="minorEastAsia" w:cstheme="minorEastAsia" w:hint="eastAsia"/>
                <w:color w:val="000000" w:themeColor="text1"/>
                <w:sz w:val="20"/>
                <w:szCs w:val="20"/>
              </w:rPr>
              <w:t>1、自201</w:t>
            </w:r>
            <w:r w:rsidRPr="001A3771">
              <w:rPr>
                <w:rFonts w:asciiTheme="minorEastAsia" w:eastAsiaTheme="minorEastAsia" w:hAnsiTheme="minorEastAsia" w:cstheme="minorEastAsia"/>
                <w:color w:val="000000" w:themeColor="text1"/>
                <w:sz w:val="20"/>
                <w:szCs w:val="20"/>
              </w:rPr>
              <w:t>8</w:t>
            </w:r>
            <w:r w:rsidRPr="001A3771">
              <w:rPr>
                <w:rFonts w:asciiTheme="minorEastAsia" w:eastAsiaTheme="minorEastAsia" w:hAnsiTheme="minorEastAsia" w:cstheme="minorEastAsia" w:hint="eastAsia"/>
                <w:color w:val="000000" w:themeColor="text1"/>
                <w:sz w:val="20"/>
                <w:szCs w:val="20"/>
              </w:rPr>
              <w:t>年1月1日至今，响应人承担过轨道交通立法或者政策制定的，每提供一个业绩的</w:t>
            </w:r>
            <w:r w:rsidRPr="001A3771">
              <w:rPr>
                <w:rFonts w:asciiTheme="minorEastAsia" w:eastAsiaTheme="minorEastAsia" w:hAnsiTheme="minorEastAsia" w:cstheme="minorEastAsia"/>
                <w:color w:val="000000" w:themeColor="text1"/>
                <w:sz w:val="20"/>
                <w:szCs w:val="20"/>
              </w:rPr>
              <w:t>2</w:t>
            </w:r>
            <w:r w:rsidRPr="001A3771">
              <w:rPr>
                <w:rFonts w:asciiTheme="minorEastAsia" w:eastAsiaTheme="minorEastAsia" w:hAnsiTheme="minorEastAsia" w:cstheme="minorEastAsia" w:hint="eastAsia"/>
                <w:color w:val="000000" w:themeColor="text1"/>
                <w:sz w:val="20"/>
                <w:szCs w:val="20"/>
              </w:rPr>
              <w:t>分，最高得</w:t>
            </w:r>
            <w:r w:rsidRPr="001A3771">
              <w:rPr>
                <w:rFonts w:asciiTheme="minorEastAsia" w:eastAsiaTheme="minorEastAsia" w:hAnsiTheme="minorEastAsia" w:cstheme="minorEastAsia"/>
                <w:color w:val="000000" w:themeColor="text1"/>
                <w:sz w:val="20"/>
                <w:szCs w:val="20"/>
              </w:rPr>
              <w:t>6</w:t>
            </w:r>
            <w:r w:rsidRPr="001A3771">
              <w:rPr>
                <w:rFonts w:asciiTheme="minorEastAsia" w:eastAsiaTheme="minorEastAsia" w:hAnsiTheme="minorEastAsia" w:cstheme="minorEastAsia" w:hint="eastAsia"/>
                <w:color w:val="000000" w:themeColor="text1"/>
                <w:sz w:val="20"/>
                <w:szCs w:val="20"/>
              </w:rPr>
              <w:t>分。</w:t>
            </w:r>
          </w:p>
          <w:p w:rsidR="001A3771" w:rsidRPr="001A3771" w:rsidRDefault="001A3771" w:rsidP="00CD3DB3">
            <w:pPr>
              <w:widowControl/>
              <w:rPr>
                <w:rFonts w:asciiTheme="minorEastAsia" w:eastAsiaTheme="minorEastAsia" w:hAnsiTheme="minorEastAsia" w:cstheme="minorEastAsia"/>
                <w:color w:val="000000" w:themeColor="text1"/>
                <w:sz w:val="20"/>
                <w:szCs w:val="20"/>
              </w:rPr>
            </w:pPr>
            <w:r w:rsidRPr="001A3771">
              <w:rPr>
                <w:rFonts w:asciiTheme="minorEastAsia" w:eastAsiaTheme="minorEastAsia" w:hAnsiTheme="minorEastAsia" w:cstheme="minorEastAsia" w:hint="eastAsia"/>
                <w:color w:val="000000" w:themeColor="text1"/>
                <w:sz w:val="20"/>
                <w:szCs w:val="20"/>
              </w:rPr>
              <w:t>2、自201</w:t>
            </w:r>
            <w:r w:rsidRPr="001A3771">
              <w:rPr>
                <w:rFonts w:asciiTheme="minorEastAsia" w:eastAsiaTheme="minorEastAsia" w:hAnsiTheme="minorEastAsia" w:cstheme="minorEastAsia"/>
                <w:color w:val="000000" w:themeColor="text1"/>
                <w:sz w:val="20"/>
                <w:szCs w:val="20"/>
              </w:rPr>
              <w:t>8</w:t>
            </w:r>
            <w:r w:rsidRPr="001A3771">
              <w:rPr>
                <w:rFonts w:asciiTheme="minorEastAsia" w:eastAsiaTheme="minorEastAsia" w:hAnsiTheme="minorEastAsia" w:cstheme="minorEastAsia" w:hint="eastAsia"/>
                <w:color w:val="000000" w:themeColor="text1"/>
                <w:sz w:val="20"/>
                <w:szCs w:val="20"/>
              </w:rPr>
              <w:t>年1月1日至今（以合同签订时间为准），具有政府交通行业机关事业单位常年法律顾问服务经验，每提供一个业绩得</w:t>
            </w:r>
            <w:r w:rsidRPr="001A3771">
              <w:rPr>
                <w:rFonts w:asciiTheme="minorEastAsia" w:eastAsiaTheme="minorEastAsia" w:hAnsiTheme="minorEastAsia" w:cstheme="minorEastAsia"/>
                <w:color w:val="000000" w:themeColor="text1"/>
                <w:sz w:val="20"/>
                <w:szCs w:val="20"/>
              </w:rPr>
              <w:t>2</w:t>
            </w:r>
            <w:r w:rsidRPr="001A3771">
              <w:rPr>
                <w:rFonts w:asciiTheme="minorEastAsia" w:eastAsiaTheme="minorEastAsia" w:hAnsiTheme="minorEastAsia" w:cstheme="minorEastAsia" w:hint="eastAsia"/>
                <w:color w:val="000000" w:themeColor="text1"/>
                <w:sz w:val="20"/>
                <w:szCs w:val="20"/>
              </w:rPr>
              <w:t>分，最高6分。</w:t>
            </w:r>
          </w:p>
          <w:p w:rsidR="001A3771" w:rsidRPr="001A3771" w:rsidRDefault="001A3771" w:rsidP="00CD3DB3">
            <w:pPr>
              <w:pStyle w:val="a0"/>
              <w:ind w:firstLineChars="0" w:firstLine="0"/>
              <w:rPr>
                <w:color w:val="000000" w:themeColor="text1"/>
              </w:rPr>
            </w:pPr>
            <w:r w:rsidRPr="001A3771">
              <w:rPr>
                <w:rFonts w:hint="eastAsia"/>
                <w:color w:val="000000" w:themeColor="text1"/>
              </w:rPr>
              <w:t>3</w:t>
            </w:r>
            <w:r w:rsidRPr="001A3771">
              <w:rPr>
                <w:rFonts w:hint="eastAsia"/>
                <w:color w:val="000000" w:themeColor="text1"/>
              </w:rPr>
              <w:t>、</w:t>
            </w:r>
            <w:r w:rsidRPr="001A3771">
              <w:rPr>
                <w:rFonts w:asciiTheme="minorEastAsia" w:hAnsiTheme="minorEastAsia" w:cstheme="minorEastAsia" w:hint="eastAsia"/>
                <w:color w:val="000000" w:themeColor="text1"/>
                <w:sz w:val="20"/>
                <w:szCs w:val="20"/>
              </w:rPr>
              <w:t>自201</w:t>
            </w:r>
            <w:r w:rsidRPr="001A3771">
              <w:rPr>
                <w:rFonts w:asciiTheme="minorEastAsia" w:hAnsiTheme="minorEastAsia" w:cstheme="minorEastAsia"/>
                <w:color w:val="000000" w:themeColor="text1"/>
                <w:sz w:val="20"/>
                <w:szCs w:val="20"/>
              </w:rPr>
              <w:t>8</w:t>
            </w:r>
            <w:r w:rsidRPr="001A3771">
              <w:rPr>
                <w:rFonts w:asciiTheme="minorEastAsia" w:hAnsiTheme="minorEastAsia" w:cstheme="minorEastAsia" w:hint="eastAsia"/>
                <w:color w:val="000000" w:themeColor="text1"/>
                <w:sz w:val="20"/>
                <w:szCs w:val="20"/>
              </w:rPr>
              <w:t>年1月1日至今（以合同签订时间为准），具有轨道交通国有运营企业常年法律顾问服务经验，每提供一个业绩得</w:t>
            </w:r>
            <w:r w:rsidRPr="001A3771">
              <w:rPr>
                <w:rFonts w:asciiTheme="minorEastAsia" w:hAnsiTheme="minorEastAsia" w:cstheme="minorEastAsia"/>
                <w:color w:val="000000" w:themeColor="text1"/>
                <w:sz w:val="20"/>
                <w:szCs w:val="20"/>
              </w:rPr>
              <w:t>2</w:t>
            </w:r>
            <w:r w:rsidRPr="001A3771">
              <w:rPr>
                <w:rFonts w:asciiTheme="minorEastAsia" w:hAnsiTheme="minorEastAsia" w:cstheme="minorEastAsia" w:hint="eastAsia"/>
                <w:color w:val="000000" w:themeColor="text1"/>
                <w:sz w:val="20"/>
                <w:szCs w:val="20"/>
              </w:rPr>
              <w:t>分，最高4分。</w:t>
            </w:r>
          </w:p>
          <w:p w:rsidR="001A3771" w:rsidRPr="001A3771" w:rsidRDefault="001A3771" w:rsidP="00CD3DB3">
            <w:pPr>
              <w:widowControl/>
              <w:jc w:val="left"/>
              <w:rPr>
                <w:rFonts w:ascii="仿宋_GB2312" w:eastAsia="仿宋_GB2312" w:hAnsi="宋体"/>
                <w:color w:val="000000" w:themeColor="text1"/>
                <w:sz w:val="24"/>
                <w:szCs w:val="21"/>
              </w:rPr>
            </w:pPr>
            <w:r w:rsidRPr="001A3771">
              <w:rPr>
                <w:rFonts w:asciiTheme="minorEastAsia" w:eastAsiaTheme="minorEastAsia" w:hAnsiTheme="minorEastAsia" w:cstheme="minorEastAsia" w:hint="eastAsia"/>
                <w:color w:val="000000" w:themeColor="text1"/>
                <w:sz w:val="20"/>
                <w:szCs w:val="20"/>
              </w:rPr>
              <w:t>证明材料：提供业绩证明或合同复制件。</w:t>
            </w:r>
          </w:p>
        </w:tc>
      </w:tr>
      <w:tr w:rsidR="001A3771" w:rsidRPr="001A3771" w:rsidTr="001A3771">
        <w:trPr>
          <w:trHeight w:val="505"/>
          <w:jc w:val="center"/>
        </w:trPr>
        <w:tc>
          <w:tcPr>
            <w:tcW w:w="1232" w:type="dxa"/>
            <w:vMerge/>
            <w:vAlign w:val="center"/>
          </w:tcPr>
          <w:p w:rsidR="001A3771" w:rsidRPr="001A3771" w:rsidRDefault="001A3771" w:rsidP="00CD3DB3">
            <w:pPr>
              <w:snapToGrid w:val="0"/>
              <w:spacing w:line="480" w:lineRule="atLeast"/>
              <w:ind w:leftChars="-51" w:left="-107" w:rightChars="-46" w:right="-97" w:firstLine="240"/>
              <w:jc w:val="center"/>
              <w:rPr>
                <w:rFonts w:ascii="仿宋_GB2312" w:eastAsia="仿宋_GB2312" w:hAnsi="宋体"/>
                <w:color w:val="000000" w:themeColor="text1"/>
                <w:sz w:val="24"/>
                <w:szCs w:val="21"/>
              </w:rPr>
            </w:pPr>
          </w:p>
        </w:tc>
        <w:tc>
          <w:tcPr>
            <w:tcW w:w="851" w:type="dxa"/>
            <w:vMerge/>
            <w:vAlign w:val="center"/>
          </w:tcPr>
          <w:p w:rsidR="001A3771" w:rsidRPr="001A3771" w:rsidRDefault="001A3771" w:rsidP="00CD3DB3">
            <w:pPr>
              <w:spacing w:line="480" w:lineRule="atLeast"/>
              <w:jc w:val="center"/>
              <w:rPr>
                <w:rFonts w:ascii="仿宋_GB2312" w:eastAsia="仿宋_GB2312" w:hAnsi="宋体"/>
                <w:color w:val="000000" w:themeColor="text1"/>
                <w:szCs w:val="21"/>
              </w:rPr>
            </w:pPr>
          </w:p>
        </w:tc>
        <w:tc>
          <w:tcPr>
            <w:tcW w:w="1559" w:type="dxa"/>
            <w:vAlign w:val="center"/>
          </w:tcPr>
          <w:p w:rsidR="001A3771" w:rsidRPr="001A3771" w:rsidRDefault="001A3771" w:rsidP="00CD3DB3">
            <w:pPr>
              <w:spacing w:line="480" w:lineRule="atLeast"/>
              <w:jc w:val="center"/>
              <w:rPr>
                <w:rFonts w:ascii="仿宋_GB2312" w:eastAsia="仿宋_GB2312" w:hAnsi="宋体"/>
                <w:color w:val="000000" w:themeColor="text1"/>
                <w:szCs w:val="21"/>
              </w:rPr>
            </w:pPr>
            <w:r w:rsidRPr="001A3771">
              <w:rPr>
                <w:rFonts w:ascii="仿宋_GB2312" w:eastAsia="仿宋_GB2312" w:hAnsi="宋体" w:hint="eastAsia"/>
                <w:color w:val="000000" w:themeColor="text1"/>
                <w:szCs w:val="21"/>
              </w:rPr>
              <w:t>响应人</w:t>
            </w:r>
            <w:r w:rsidRPr="001A3771">
              <w:rPr>
                <w:rFonts w:ascii="仿宋_GB2312" w:eastAsia="仿宋_GB2312" w:hAnsi="宋体"/>
                <w:color w:val="000000" w:themeColor="text1"/>
                <w:szCs w:val="21"/>
              </w:rPr>
              <w:t>规模</w:t>
            </w:r>
          </w:p>
        </w:tc>
        <w:tc>
          <w:tcPr>
            <w:tcW w:w="1134" w:type="dxa"/>
            <w:vAlign w:val="center"/>
          </w:tcPr>
          <w:p w:rsidR="001A3771" w:rsidRPr="001A3771" w:rsidRDefault="001A3771" w:rsidP="00CD3DB3">
            <w:pPr>
              <w:spacing w:line="480" w:lineRule="atLeast"/>
              <w:jc w:val="center"/>
              <w:rPr>
                <w:rFonts w:ascii="仿宋_GB2312" w:eastAsia="仿宋_GB2312" w:hAnsi="宋体"/>
                <w:color w:val="000000" w:themeColor="text1"/>
                <w:sz w:val="24"/>
                <w:szCs w:val="21"/>
              </w:rPr>
            </w:pPr>
            <w:r w:rsidRPr="001A3771">
              <w:rPr>
                <w:rFonts w:ascii="仿宋_GB2312" w:eastAsia="仿宋_GB2312" w:hAnsi="宋体"/>
                <w:color w:val="000000" w:themeColor="text1"/>
                <w:sz w:val="24"/>
                <w:szCs w:val="21"/>
              </w:rPr>
              <w:t>0-</w:t>
            </w:r>
            <w:r w:rsidRPr="001A3771">
              <w:rPr>
                <w:rFonts w:ascii="仿宋_GB2312" w:eastAsia="仿宋_GB2312" w:hAnsi="宋体" w:hint="eastAsia"/>
                <w:color w:val="000000" w:themeColor="text1"/>
                <w:sz w:val="24"/>
                <w:szCs w:val="21"/>
              </w:rPr>
              <w:t>1</w:t>
            </w:r>
          </w:p>
        </w:tc>
        <w:tc>
          <w:tcPr>
            <w:tcW w:w="5670" w:type="dxa"/>
            <w:vAlign w:val="center"/>
          </w:tcPr>
          <w:p w:rsidR="001A3771" w:rsidRPr="001A3771" w:rsidRDefault="001A3771" w:rsidP="00CD3DB3">
            <w:pPr>
              <w:widowControl/>
              <w:rPr>
                <w:rFonts w:asciiTheme="minorEastAsia" w:eastAsiaTheme="minorEastAsia" w:hAnsiTheme="minorEastAsia" w:cstheme="minorEastAsia"/>
                <w:color w:val="000000" w:themeColor="text1"/>
                <w:sz w:val="20"/>
                <w:szCs w:val="20"/>
              </w:rPr>
            </w:pPr>
            <w:r w:rsidRPr="001A3771">
              <w:rPr>
                <w:rFonts w:asciiTheme="minorEastAsia" w:eastAsiaTheme="minorEastAsia" w:hAnsiTheme="minorEastAsia" w:cstheme="minorEastAsia" w:hint="eastAsia"/>
                <w:color w:val="000000" w:themeColor="text1"/>
                <w:sz w:val="20"/>
                <w:szCs w:val="20"/>
              </w:rPr>
              <w:t>响应人专职执业律师人数20人（不含本数）以下得</w:t>
            </w:r>
            <w:r w:rsidRPr="001A3771">
              <w:rPr>
                <w:rFonts w:asciiTheme="minorEastAsia" w:eastAsiaTheme="minorEastAsia" w:hAnsiTheme="minorEastAsia" w:cstheme="minorEastAsia"/>
                <w:color w:val="000000" w:themeColor="text1"/>
                <w:sz w:val="20"/>
                <w:szCs w:val="20"/>
              </w:rPr>
              <w:t>0.5</w:t>
            </w:r>
            <w:r w:rsidRPr="001A3771">
              <w:rPr>
                <w:rFonts w:asciiTheme="minorEastAsia" w:eastAsiaTheme="minorEastAsia" w:hAnsiTheme="minorEastAsia" w:cstheme="minorEastAsia" w:hint="eastAsia"/>
                <w:color w:val="000000" w:themeColor="text1"/>
                <w:sz w:val="20"/>
                <w:szCs w:val="20"/>
              </w:rPr>
              <w:t>分， 2</w:t>
            </w:r>
            <w:r w:rsidRPr="001A3771">
              <w:rPr>
                <w:rFonts w:asciiTheme="minorEastAsia" w:eastAsiaTheme="minorEastAsia" w:hAnsiTheme="minorEastAsia" w:cstheme="minorEastAsia"/>
                <w:color w:val="000000" w:themeColor="text1"/>
                <w:sz w:val="20"/>
                <w:szCs w:val="20"/>
              </w:rPr>
              <w:t>0</w:t>
            </w:r>
            <w:r w:rsidRPr="001A3771">
              <w:rPr>
                <w:rFonts w:asciiTheme="minorEastAsia" w:eastAsiaTheme="minorEastAsia" w:hAnsiTheme="minorEastAsia" w:cstheme="minorEastAsia" w:hint="eastAsia"/>
                <w:color w:val="000000" w:themeColor="text1"/>
                <w:sz w:val="20"/>
                <w:szCs w:val="20"/>
              </w:rPr>
              <w:t>人（含本数）及以上得1分。</w:t>
            </w:r>
          </w:p>
          <w:p w:rsidR="001A3771" w:rsidRPr="001A3771" w:rsidRDefault="001A3771" w:rsidP="00CD3DB3">
            <w:pPr>
              <w:widowControl/>
              <w:jc w:val="left"/>
              <w:rPr>
                <w:rFonts w:ascii="仿宋_GB2312" w:eastAsia="仿宋_GB2312" w:hAnsi="宋体"/>
                <w:color w:val="000000" w:themeColor="text1"/>
                <w:sz w:val="24"/>
                <w:szCs w:val="21"/>
              </w:rPr>
            </w:pPr>
            <w:r w:rsidRPr="001A3771">
              <w:rPr>
                <w:rFonts w:asciiTheme="minorEastAsia" w:hAnsiTheme="minorEastAsia" w:cstheme="minorEastAsia" w:hint="eastAsia"/>
                <w:color w:val="000000" w:themeColor="text1"/>
                <w:sz w:val="20"/>
                <w:szCs w:val="20"/>
              </w:rPr>
              <w:t>证明材料：提供响应截止时间近三个月内的单位社保参保证明缴纳明细或者律师协会截图。</w:t>
            </w:r>
          </w:p>
        </w:tc>
      </w:tr>
      <w:tr w:rsidR="001A3771" w:rsidRPr="001A3771" w:rsidTr="001A3771">
        <w:trPr>
          <w:jc w:val="center"/>
        </w:trPr>
        <w:tc>
          <w:tcPr>
            <w:tcW w:w="1232" w:type="dxa"/>
            <w:vMerge/>
            <w:vAlign w:val="center"/>
          </w:tcPr>
          <w:p w:rsidR="001A3771" w:rsidRPr="001A3771" w:rsidRDefault="001A3771" w:rsidP="00CD3DB3">
            <w:pPr>
              <w:snapToGrid w:val="0"/>
              <w:spacing w:line="480" w:lineRule="atLeast"/>
              <w:ind w:leftChars="-51" w:left="-107" w:rightChars="-46" w:right="-97" w:firstLine="240"/>
              <w:jc w:val="center"/>
              <w:rPr>
                <w:rFonts w:ascii="仿宋_GB2312" w:eastAsia="仿宋_GB2312" w:hAnsi="宋体"/>
                <w:color w:val="000000" w:themeColor="text1"/>
                <w:sz w:val="24"/>
                <w:szCs w:val="21"/>
              </w:rPr>
            </w:pPr>
          </w:p>
        </w:tc>
        <w:tc>
          <w:tcPr>
            <w:tcW w:w="851" w:type="dxa"/>
            <w:vMerge/>
            <w:vAlign w:val="center"/>
          </w:tcPr>
          <w:p w:rsidR="001A3771" w:rsidRPr="001A3771" w:rsidRDefault="001A3771" w:rsidP="00CD3DB3">
            <w:pPr>
              <w:widowControl/>
              <w:spacing w:line="480" w:lineRule="atLeast"/>
              <w:jc w:val="center"/>
              <w:rPr>
                <w:rFonts w:ascii="仿宋_GB2312" w:eastAsia="仿宋_GB2312" w:hAnsi="宋体"/>
                <w:color w:val="000000" w:themeColor="text1"/>
                <w:szCs w:val="21"/>
              </w:rPr>
            </w:pPr>
          </w:p>
        </w:tc>
        <w:tc>
          <w:tcPr>
            <w:tcW w:w="1559" w:type="dxa"/>
            <w:vAlign w:val="center"/>
          </w:tcPr>
          <w:p w:rsidR="001A3771" w:rsidRPr="001A3771" w:rsidRDefault="001A3771" w:rsidP="00CD3DB3">
            <w:pPr>
              <w:widowControl/>
              <w:spacing w:line="480" w:lineRule="atLeast"/>
              <w:jc w:val="center"/>
              <w:rPr>
                <w:rFonts w:ascii="仿宋_GB2312" w:eastAsia="仿宋_GB2312" w:hAnsi="宋体"/>
                <w:color w:val="000000" w:themeColor="text1"/>
                <w:szCs w:val="21"/>
              </w:rPr>
            </w:pPr>
            <w:r w:rsidRPr="001A3771">
              <w:rPr>
                <w:rFonts w:ascii="仿宋_GB2312" w:eastAsia="仿宋_GB2312" w:hAnsi="宋体" w:hint="eastAsia"/>
                <w:color w:val="000000" w:themeColor="text1"/>
                <w:szCs w:val="21"/>
              </w:rPr>
              <w:t>响应人</w:t>
            </w:r>
            <w:r w:rsidRPr="001A3771">
              <w:rPr>
                <w:rFonts w:ascii="仿宋_GB2312" w:eastAsia="仿宋_GB2312" w:hAnsi="宋体"/>
                <w:color w:val="000000" w:themeColor="text1"/>
                <w:szCs w:val="21"/>
              </w:rPr>
              <w:t>荣誉</w:t>
            </w:r>
          </w:p>
        </w:tc>
        <w:tc>
          <w:tcPr>
            <w:tcW w:w="1134" w:type="dxa"/>
            <w:vAlign w:val="center"/>
          </w:tcPr>
          <w:p w:rsidR="001A3771" w:rsidRPr="001A3771" w:rsidRDefault="001A3771" w:rsidP="00CD3DB3">
            <w:pPr>
              <w:widowControl/>
              <w:spacing w:line="480" w:lineRule="atLeast"/>
              <w:ind w:firstLineChars="100" w:firstLine="240"/>
              <w:rPr>
                <w:rFonts w:ascii="仿宋_GB2312" w:eastAsia="仿宋_GB2312" w:hAnsi="宋体"/>
                <w:color w:val="000000" w:themeColor="text1"/>
                <w:sz w:val="24"/>
                <w:szCs w:val="21"/>
              </w:rPr>
            </w:pPr>
            <w:r w:rsidRPr="001A3771">
              <w:rPr>
                <w:rFonts w:ascii="仿宋_GB2312" w:eastAsia="仿宋_GB2312" w:hAnsi="宋体"/>
                <w:color w:val="000000" w:themeColor="text1"/>
                <w:sz w:val="24"/>
                <w:szCs w:val="21"/>
              </w:rPr>
              <w:t>0-</w:t>
            </w:r>
            <w:r w:rsidRPr="001A3771">
              <w:rPr>
                <w:rFonts w:ascii="仿宋_GB2312" w:eastAsia="仿宋_GB2312" w:hAnsi="宋体" w:hint="eastAsia"/>
                <w:color w:val="000000" w:themeColor="text1"/>
                <w:sz w:val="24"/>
                <w:szCs w:val="21"/>
              </w:rPr>
              <w:t>1</w:t>
            </w:r>
          </w:p>
        </w:tc>
        <w:tc>
          <w:tcPr>
            <w:tcW w:w="5670" w:type="dxa"/>
            <w:vAlign w:val="center"/>
          </w:tcPr>
          <w:p w:rsidR="001A3771" w:rsidRPr="001A3771" w:rsidRDefault="001A3771" w:rsidP="00CD3DB3">
            <w:pPr>
              <w:widowControl/>
              <w:rPr>
                <w:rFonts w:asciiTheme="minorEastAsia" w:eastAsiaTheme="minorEastAsia" w:hAnsiTheme="minorEastAsia" w:cstheme="minorEastAsia"/>
                <w:color w:val="000000" w:themeColor="text1"/>
                <w:sz w:val="20"/>
                <w:szCs w:val="20"/>
              </w:rPr>
            </w:pPr>
            <w:r w:rsidRPr="001A3771">
              <w:rPr>
                <w:rFonts w:asciiTheme="minorEastAsia" w:eastAsiaTheme="minorEastAsia" w:hAnsiTheme="minorEastAsia" w:cstheme="minorEastAsia" w:hint="eastAsia"/>
                <w:color w:val="000000" w:themeColor="text1"/>
                <w:sz w:val="20"/>
                <w:szCs w:val="20"/>
              </w:rPr>
              <w:t>获得县市级及以上司法行政机关、律师协会等相关机构授予的荣誉或表彰的，每项得</w:t>
            </w:r>
            <w:r w:rsidRPr="001A3771">
              <w:rPr>
                <w:rFonts w:asciiTheme="minorEastAsia" w:eastAsiaTheme="minorEastAsia" w:hAnsiTheme="minorEastAsia" w:cstheme="minorEastAsia"/>
                <w:color w:val="000000" w:themeColor="text1"/>
                <w:sz w:val="20"/>
                <w:szCs w:val="20"/>
              </w:rPr>
              <w:t>0.5</w:t>
            </w:r>
            <w:r w:rsidRPr="001A3771">
              <w:rPr>
                <w:rFonts w:asciiTheme="minorEastAsia" w:eastAsiaTheme="minorEastAsia" w:hAnsiTheme="minorEastAsia" w:cstheme="minorEastAsia" w:hint="eastAsia"/>
                <w:color w:val="000000" w:themeColor="text1"/>
                <w:sz w:val="20"/>
                <w:szCs w:val="20"/>
              </w:rPr>
              <w:t>分。最高</w:t>
            </w:r>
            <w:r w:rsidRPr="001A3771">
              <w:rPr>
                <w:rFonts w:asciiTheme="minorEastAsia" w:eastAsiaTheme="minorEastAsia" w:hAnsiTheme="minorEastAsia" w:cstheme="minorEastAsia"/>
                <w:color w:val="000000" w:themeColor="text1"/>
                <w:sz w:val="20"/>
                <w:szCs w:val="20"/>
              </w:rPr>
              <w:t>1</w:t>
            </w:r>
            <w:r w:rsidRPr="001A3771">
              <w:rPr>
                <w:rFonts w:asciiTheme="minorEastAsia" w:eastAsiaTheme="minorEastAsia" w:hAnsiTheme="minorEastAsia" w:cstheme="minorEastAsia" w:hint="eastAsia"/>
                <w:color w:val="000000" w:themeColor="text1"/>
                <w:sz w:val="20"/>
                <w:szCs w:val="20"/>
              </w:rPr>
              <w:t>分。</w:t>
            </w:r>
          </w:p>
          <w:p w:rsidR="001A3771" w:rsidRPr="001A3771" w:rsidRDefault="001A3771" w:rsidP="00CD3DB3">
            <w:pPr>
              <w:widowControl/>
              <w:jc w:val="left"/>
              <w:rPr>
                <w:rFonts w:ascii="仿宋_GB2312" w:eastAsia="仿宋_GB2312" w:hAnsi="宋体"/>
                <w:color w:val="000000" w:themeColor="text1"/>
                <w:sz w:val="24"/>
                <w:szCs w:val="21"/>
              </w:rPr>
            </w:pPr>
            <w:r w:rsidRPr="001A3771">
              <w:rPr>
                <w:rFonts w:asciiTheme="minorEastAsia" w:hAnsiTheme="minorEastAsia" w:cstheme="minorEastAsia" w:hint="eastAsia"/>
                <w:color w:val="000000" w:themeColor="text1"/>
                <w:sz w:val="20"/>
                <w:szCs w:val="20"/>
              </w:rPr>
              <w:t>证明材料：提供相关证书或表彰文件复制件。</w:t>
            </w:r>
          </w:p>
        </w:tc>
      </w:tr>
      <w:tr w:rsidR="001A3771" w:rsidRPr="001A3771" w:rsidTr="001A3771">
        <w:trPr>
          <w:jc w:val="center"/>
        </w:trPr>
        <w:tc>
          <w:tcPr>
            <w:tcW w:w="1232" w:type="dxa"/>
            <w:vMerge/>
            <w:vAlign w:val="center"/>
          </w:tcPr>
          <w:p w:rsidR="001A3771" w:rsidRPr="001A3771" w:rsidRDefault="001A3771" w:rsidP="00CD3DB3">
            <w:pPr>
              <w:snapToGrid w:val="0"/>
              <w:spacing w:line="480" w:lineRule="atLeast"/>
              <w:ind w:leftChars="-51" w:left="-107" w:rightChars="-46" w:right="-97" w:firstLine="240"/>
              <w:jc w:val="center"/>
              <w:rPr>
                <w:rFonts w:ascii="仿宋_GB2312" w:eastAsia="仿宋_GB2312" w:hAnsi="宋体"/>
                <w:color w:val="000000" w:themeColor="text1"/>
                <w:sz w:val="24"/>
                <w:szCs w:val="21"/>
              </w:rPr>
            </w:pPr>
          </w:p>
        </w:tc>
        <w:tc>
          <w:tcPr>
            <w:tcW w:w="851" w:type="dxa"/>
            <w:vMerge w:val="restart"/>
            <w:vAlign w:val="center"/>
          </w:tcPr>
          <w:p w:rsidR="001A3771" w:rsidRPr="001A3771" w:rsidRDefault="001A3771" w:rsidP="00CD3DB3">
            <w:pPr>
              <w:widowControl/>
              <w:spacing w:line="480" w:lineRule="atLeast"/>
              <w:jc w:val="center"/>
              <w:rPr>
                <w:rFonts w:ascii="仿宋_GB2312" w:eastAsia="仿宋_GB2312" w:hAnsi="宋体"/>
                <w:color w:val="000000" w:themeColor="text1"/>
                <w:szCs w:val="21"/>
              </w:rPr>
            </w:pPr>
            <w:r w:rsidRPr="001A3771">
              <w:rPr>
                <w:rFonts w:ascii="仿宋_GB2312" w:eastAsia="仿宋_GB2312" w:hAnsi="宋体" w:hint="eastAsia"/>
                <w:color w:val="000000" w:themeColor="text1"/>
                <w:szCs w:val="21"/>
              </w:rPr>
              <w:t>项目</w:t>
            </w:r>
            <w:r w:rsidRPr="001A3771">
              <w:rPr>
                <w:rFonts w:ascii="仿宋_GB2312" w:eastAsia="仿宋_GB2312" w:hAnsi="宋体"/>
                <w:color w:val="000000" w:themeColor="text1"/>
                <w:szCs w:val="21"/>
              </w:rPr>
              <w:t>负责人及团队情况</w:t>
            </w:r>
            <w:r w:rsidRPr="001A3771">
              <w:rPr>
                <w:rFonts w:ascii="仿宋_GB2312" w:eastAsia="仿宋_GB2312" w:hAnsi="宋体" w:hint="eastAsia"/>
                <w:color w:val="000000" w:themeColor="text1"/>
                <w:szCs w:val="21"/>
              </w:rPr>
              <w:t>（</w:t>
            </w:r>
            <w:r w:rsidRPr="001A3771">
              <w:rPr>
                <w:rFonts w:ascii="仿宋_GB2312" w:eastAsia="仿宋_GB2312" w:hAnsi="宋体"/>
                <w:color w:val="000000" w:themeColor="text1"/>
                <w:szCs w:val="21"/>
              </w:rPr>
              <w:t>12</w:t>
            </w:r>
            <w:r w:rsidRPr="001A3771">
              <w:rPr>
                <w:rFonts w:ascii="仿宋_GB2312" w:eastAsia="仿宋_GB2312" w:hAnsi="宋体" w:hint="eastAsia"/>
                <w:color w:val="000000" w:themeColor="text1"/>
                <w:szCs w:val="21"/>
              </w:rPr>
              <w:t>分）</w:t>
            </w:r>
          </w:p>
        </w:tc>
        <w:tc>
          <w:tcPr>
            <w:tcW w:w="1559" w:type="dxa"/>
            <w:vAlign w:val="center"/>
          </w:tcPr>
          <w:p w:rsidR="001A3771" w:rsidRPr="001A3771" w:rsidRDefault="001A3771" w:rsidP="00CD3DB3">
            <w:pPr>
              <w:widowControl/>
              <w:spacing w:line="480" w:lineRule="atLeast"/>
              <w:jc w:val="center"/>
              <w:rPr>
                <w:rFonts w:ascii="仿宋_GB2312" w:eastAsia="仿宋_GB2312" w:hAnsi="宋体"/>
                <w:color w:val="000000" w:themeColor="text1"/>
                <w:szCs w:val="21"/>
              </w:rPr>
            </w:pPr>
            <w:r w:rsidRPr="001A3771">
              <w:rPr>
                <w:rFonts w:ascii="仿宋_GB2312" w:eastAsia="仿宋_GB2312" w:hAnsi="宋体" w:hint="eastAsia"/>
                <w:color w:val="000000" w:themeColor="text1"/>
                <w:szCs w:val="21"/>
              </w:rPr>
              <w:t>项目负责人</w:t>
            </w:r>
          </w:p>
        </w:tc>
        <w:tc>
          <w:tcPr>
            <w:tcW w:w="1134" w:type="dxa"/>
            <w:vAlign w:val="center"/>
          </w:tcPr>
          <w:p w:rsidR="001A3771" w:rsidRPr="001A3771" w:rsidRDefault="001A3771" w:rsidP="00CD3DB3">
            <w:pPr>
              <w:widowControl/>
              <w:spacing w:line="480" w:lineRule="atLeast"/>
              <w:ind w:firstLineChars="100" w:firstLine="240"/>
              <w:rPr>
                <w:rFonts w:ascii="仿宋_GB2312" w:eastAsia="仿宋_GB2312" w:hAnsi="宋体"/>
                <w:color w:val="000000" w:themeColor="text1"/>
                <w:sz w:val="24"/>
                <w:szCs w:val="21"/>
              </w:rPr>
            </w:pPr>
            <w:r w:rsidRPr="001A3771">
              <w:rPr>
                <w:rFonts w:ascii="仿宋_GB2312" w:eastAsia="仿宋_GB2312" w:hAnsi="宋体"/>
                <w:color w:val="000000" w:themeColor="text1"/>
                <w:sz w:val="24"/>
                <w:szCs w:val="21"/>
              </w:rPr>
              <w:t>0-</w:t>
            </w:r>
            <w:r w:rsidRPr="001A3771">
              <w:rPr>
                <w:rFonts w:ascii="仿宋_GB2312" w:eastAsia="仿宋_GB2312" w:hAnsi="宋体" w:hint="eastAsia"/>
                <w:color w:val="000000" w:themeColor="text1"/>
                <w:sz w:val="24"/>
                <w:szCs w:val="21"/>
              </w:rPr>
              <w:t>10</w:t>
            </w:r>
          </w:p>
        </w:tc>
        <w:tc>
          <w:tcPr>
            <w:tcW w:w="5670" w:type="dxa"/>
            <w:vAlign w:val="center"/>
          </w:tcPr>
          <w:p w:rsidR="001A3771" w:rsidRPr="001A3771" w:rsidRDefault="001A3771" w:rsidP="00CD3DB3">
            <w:pPr>
              <w:widowControl/>
              <w:numPr>
                <w:ilvl w:val="0"/>
                <w:numId w:val="10"/>
              </w:numPr>
              <w:rPr>
                <w:rFonts w:asciiTheme="minorEastAsia" w:eastAsiaTheme="minorEastAsia" w:hAnsiTheme="minorEastAsia" w:cstheme="minorEastAsia"/>
                <w:color w:val="000000" w:themeColor="text1"/>
                <w:sz w:val="20"/>
                <w:szCs w:val="20"/>
              </w:rPr>
            </w:pPr>
            <w:r w:rsidRPr="001A3771">
              <w:rPr>
                <w:rFonts w:hint="eastAsia"/>
                <w:color w:val="000000" w:themeColor="text1"/>
                <w:sz w:val="20"/>
                <w:szCs w:val="20"/>
              </w:rPr>
              <w:t>自</w:t>
            </w:r>
            <w:r w:rsidRPr="001A3771">
              <w:rPr>
                <w:color w:val="000000" w:themeColor="text1"/>
                <w:sz w:val="20"/>
                <w:szCs w:val="20"/>
              </w:rPr>
              <w:t>2018</w:t>
            </w:r>
            <w:r w:rsidRPr="001A3771">
              <w:rPr>
                <w:rFonts w:hint="eastAsia"/>
                <w:color w:val="000000" w:themeColor="text1"/>
                <w:sz w:val="20"/>
                <w:szCs w:val="20"/>
              </w:rPr>
              <w:t>年</w:t>
            </w:r>
            <w:r w:rsidRPr="001A3771">
              <w:rPr>
                <w:color w:val="000000" w:themeColor="text1"/>
                <w:sz w:val="20"/>
                <w:szCs w:val="20"/>
              </w:rPr>
              <w:t>1</w:t>
            </w:r>
            <w:r w:rsidRPr="001A3771">
              <w:rPr>
                <w:rFonts w:hint="eastAsia"/>
                <w:color w:val="000000" w:themeColor="text1"/>
                <w:sz w:val="20"/>
                <w:szCs w:val="20"/>
              </w:rPr>
              <w:t>月</w:t>
            </w:r>
            <w:r w:rsidRPr="001A3771">
              <w:rPr>
                <w:color w:val="000000" w:themeColor="text1"/>
                <w:sz w:val="20"/>
                <w:szCs w:val="20"/>
              </w:rPr>
              <w:t>1</w:t>
            </w:r>
            <w:r w:rsidRPr="001A3771">
              <w:rPr>
                <w:rFonts w:hint="eastAsia"/>
                <w:color w:val="000000" w:themeColor="text1"/>
                <w:sz w:val="20"/>
                <w:szCs w:val="20"/>
              </w:rPr>
              <w:t>日至今（以合同签订时间为准），</w:t>
            </w:r>
            <w:r w:rsidRPr="001A3771">
              <w:rPr>
                <w:rFonts w:asciiTheme="minorEastAsia" w:eastAsiaTheme="minorEastAsia" w:hAnsiTheme="minorEastAsia" w:cstheme="minorEastAsia" w:hint="eastAsia"/>
                <w:color w:val="000000" w:themeColor="text1"/>
                <w:sz w:val="20"/>
                <w:szCs w:val="20"/>
              </w:rPr>
              <w:t>项目负责人有轨道交通行业股权（基金）并购、股权转让法律专项顾问服务经验，每一个得</w:t>
            </w:r>
            <w:r w:rsidRPr="001A3771">
              <w:rPr>
                <w:rFonts w:asciiTheme="minorEastAsia" w:eastAsiaTheme="minorEastAsia" w:hAnsiTheme="minorEastAsia" w:cstheme="minorEastAsia"/>
                <w:color w:val="000000" w:themeColor="text1"/>
                <w:sz w:val="20"/>
                <w:szCs w:val="20"/>
              </w:rPr>
              <w:t>2分，最高4分</w:t>
            </w:r>
            <w:r w:rsidRPr="001A3771">
              <w:rPr>
                <w:rFonts w:asciiTheme="minorEastAsia" w:eastAsiaTheme="minorEastAsia" w:hAnsiTheme="minorEastAsia" w:cstheme="minorEastAsia" w:hint="eastAsia"/>
                <w:color w:val="000000" w:themeColor="text1"/>
                <w:sz w:val="20"/>
                <w:szCs w:val="20"/>
              </w:rPr>
              <w:t>。</w:t>
            </w:r>
          </w:p>
          <w:p w:rsidR="001A3771" w:rsidRPr="001A3771" w:rsidRDefault="001A3771" w:rsidP="00CD3DB3">
            <w:pPr>
              <w:pStyle w:val="a0"/>
              <w:ind w:firstLineChars="0" w:firstLine="0"/>
              <w:rPr>
                <w:rFonts w:asciiTheme="minorEastAsia" w:hAnsiTheme="minorEastAsia" w:cstheme="minorEastAsia"/>
                <w:color w:val="000000" w:themeColor="text1"/>
                <w:sz w:val="20"/>
                <w:szCs w:val="20"/>
              </w:rPr>
            </w:pPr>
            <w:r w:rsidRPr="001A3771">
              <w:rPr>
                <w:rFonts w:hint="eastAsia"/>
                <w:color w:val="000000" w:themeColor="text1"/>
                <w:sz w:val="20"/>
                <w:szCs w:val="20"/>
              </w:rPr>
              <w:t>2</w:t>
            </w:r>
            <w:r w:rsidRPr="001A3771">
              <w:rPr>
                <w:rFonts w:hint="eastAsia"/>
                <w:color w:val="000000" w:themeColor="text1"/>
                <w:sz w:val="20"/>
                <w:szCs w:val="20"/>
              </w:rPr>
              <w:t>、自</w:t>
            </w:r>
            <w:r w:rsidRPr="001A3771">
              <w:rPr>
                <w:color w:val="000000" w:themeColor="text1"/>
                <w:sz w:val="20"/>
                <w:szCs w:val="20"/>
              </w:rPr>
              <w:t>2018</w:t>
            </w:r>
            <w:r w:rsidRPr="001A3771">
              <w:rPr>
                <w:rFonts w:hint="eastAsia"/>
                <w:color w:val="000000" w:themeColor="text1"/>
                <w:sz w:val="20"/>
                <w:szCs w:val="20"/>
              </w:rPr>
              <w:t>年</w:t>
            </w:r>
            <w:r w:rsidRPr="001A3771">
              <w:rPr>
                <w:color w:val="000000" w:themeColor="text1"/>
                <w:sz w:val="20"/>
                <w:szCs w:val="20"/>
              </w:rPr>
              <w:t>1</w:t>
            </w:r>
            <w:r w:rsidRPr="001A3771">
              <w:rPr>
                <w:rFonts w:hint="eastAsia"/>
                <w:color w:val="000000" w:themeColor="text1"/>
                <w:sz w:val="20"/>
                <w:szCs w:val="20"/>
              </w:rPr>
              <w:t>月</w:t>
            </w:r>
            <w:r w:rsidRPr="001A3771">
              <w:rPr>
                <w:color w:val="000000" w:themeColor="text1"/>
                <w:sz w:val="20"/>
                <w:szCs w:val="20"/>
              </w:rPr>
              <w:t>1</w:t>
            </w:r>
            <w:r w:rsidRPr="001A3771">
              <w:rPr>
                <w:rFonts w:hint="eastAsia"/>
                <w:color w:val="000000" w:themeColor="text1"/>
                <w:sz w:val="20"/>
                <w:szCs w:val="20"/>
              </w:rPr>
              <w:t>日至今（以合同签订时间为准），项目负责人有铁路或轨道交通</w:t>
            </w:r>
            <w:r w:rsidRPr="001A3771">
              <w:rPr>
                <w:color w:val="000000" w:themeColor="text1"/>
                <w:sz w:val="20"/>
                <w:szCs w:val="20"/>
              </w:rPr>
              <w:t>PPP</w:t>
            </w:r>
            <w:r w:rsidRPr="001A3771">
              <w:rPr>
                <w:rFonts w:hint="eastAsia"/>
                <w:color w:val="000000" w:themeColor="text1"/>
                <w:sz w:val="20"/>
                <w:szCs w:val="20"/>
              </w:rPr>
              <w:t>项目专项法律服务项目负责人经验的，每一个得</w:t>
            </w:r>
            <w:r w:rsidRPr="001A3771">
              <w:rPr>
                <w:color w:val="000000" w:themeColor="text1"/>
                <w:sz w:val="20"/>
                <w:szCs w:val="20"/>
              </w:rPr>
              <w:t>2</w:t>
            </w:r>
            <w:r w:rsidRPr="001A3771">
              <w:rPr>
                <w:rFonts w:hint="eastAsia"/>
                <w:color w:val="000000" w:themeColor="text1"/>
                <w:sz w:val="20"/>
                <w:szCs w:val="20"/>
              </w:rPr>
              <w:t>分，最高</w:t>
            </w:r>
            <w:r w:rsidRPr="001A3771">
              <w:rPr>
                <w:color w:val="000000" w:themeColor="text1"/>
                <w:sz w:val="20"/>
                <w:szCs w:val="20"/>
              </w:rPr>
              <w:t>6</w:t>
            </w:r>
            <w:r w:rsidRPr="001A3771">
              <w:rPr>
                <w:rFonts w:hint="eastAsia"/>
                <w:color w:val="000000" w:themeColor="text1"/>
                <w:sz w:val="20"/>
                <w:szCs w:val="20"/>
              </w:rPr>
              <w:t>分。</w:t>
            </w:r>
          </w:p>
          <w:p w:rsidR="001A3771" w:rsidRPr="001A3771" w:rsidRDefault="001A3771" w:rsidP="00CD3DB3">
            <w:pPr>
              <w:rPr>
                <w:color w:val="000000" w:themeColor="text1"/>
              </w:rPr>
            </w:pPr>
            <w:r w:rsidRPr="001A3771">
              <w:rPr>
                <w:rFonts w:asciiTheme="minorEastAsia" w:eastAsiaTheme="minorEastAsia" w:hAnsiTheme="minorEastAsia" w:cstheme="minorEastAsia" w:hint="eastAsia"/>
                <w:color w:val="000000" w:themeColor="text1"/>
                <w:sz w:val="20"/>
                <w:szCs w:val="20"/>
              </w:rPr>
              <w:t>证明材料：提供执业证书以及业绩证明或合同复制件。项目负责人业绩与响应人业绩以及成员业绩不得重复计算。</w:t>
            </w:r>
          </w:p>
        </w:tc>
      </w:tr>
      <w:tr w:rsidR="001A3771" w:rsidRPr="001A3771" w:rsidTr="001A3771">
        <w:trPr>
          <w:jc w:val="center"/>
        </w:trPr>
        <w:tc>
          <w:tcPr>
            <w:tcW w:w="1232" w:type="dxa"/>
            <w:vMerge/>
            <w:vAlign w:val="center"/>
          </w:tcPr>
          <w:p w:rsidR="001A3771" w:rsidRPr="001A3771" w:rsidRDefault="001A3771" w:rsidP="00CD3DB3">
            <w:pPr>
              <w:snapToGrid w:val="0"/>
              <w:spacing w:line="480" w:lineRule="atLeast"/>
              <w:ind w:leftChars="-51" w:left="-107" w:rightChars="-46" w:right="-97" w:firstLine="240"/>
              <w:jc w:val="center"/>
              <w:rPr>
                <w:rFonts w:ascii="仿宋_GB2312" w:eastAsia="仿宋_GB2312" w:hAnsi="宋体"/>
                <w:color w:val="000000" w:themeColor="text1"/>
                <w:sz w:val="24"/>
                <w:szCs w:val="21"/>
              </w:rPr>
            </w:pPr>
          </w:p>
        </w:tc>
        <w:tc>
          <w:tcPr>
            <w:tcW w:w="851" w:type="dxa"/>
            <w:vMerge/>
            <w:vAlign w:val="center"/>
          </w:tcPr>
          <w:p w:rsidR="001A3771" w:rsidRPr="001A3771" w:rsidRDefault="001A3771" w:rsidP="00CD3DB3">
            <w:pPr>
              <w:widowControl/>
              <w:spacing w:line="480" w:lineRule="atLeast"/>
              <w:jc w:val="center"/>
              <w:rPr>
                <w:rFonts w:ascii="仿宋_GB2312" w:eastAsia="仿宋_GB2312" w:hAnsi="宋体"/>
                <w:color w:val="000000" w:themeColor="text1"/>
                <w:szCs w:val="21"/>
              </w:rPr>
            </w:pPr>
          </w:p>
        </w:tc>
        <w:tc>
          <w:tcPr>
            <w:tcW w:w="1559" w:type="dxa"/>
            <w:vAlign w:val="center"/>
          </w:tcPr>
          <w:p w:rsidR="001A3771" w:rsidRPr="001A3771" w:rsidRDefault="001A3771" w:rsidP="00CD3DB3">
            <w:pPr>
              <w:widowControl/>
              <w:spacing w:line="480" w:lineRule="atLeast"/>
              <w:jc w:val="center"/>
              <w:rPr>
                <w:rFonts w:ascii="仿宋_GB2312" w:eastAsia="仿宋_GB2312" w:hAnsi="宋体"/>
                <w:color w:val="000000" w:themeColor="text1"/>
                <w:szCs w:val="21"/>
              </w:rPr>
            </w:pPr>
            <w:r w:rsidRPr="001A3771">
              <w:rPr>
                <w:rFonts w:ascii="仿宋_GB2312" w:eastAsia="仿宋_GB2312" w:hAnsi="宋体" w:hint="eastAsia"/>
                <w:color w:val="000000" w:themeColor="text1"/>
                <w:szCs w:val="21"/>
              </w:rPr>
              <w:t>团队</w:t>
            </w:r>
            <w:r w:rsidRPr="001A3771">
              <w:rPr>
                <w:rFonts w:ascii="仿宋_GB2312" w:eastAsia="仿宋_GB2312" w:hAnsi="宋体"/>
                <w:color w:val="000000" w:themeColor="text1"/>
                <w:szCs w:val="21"/>
              </w:rPr>
              <w:t>人员配备</w:t>
            </w:r>
          </w:p>
        </w:tc>
        <w:tc>
          <w:tcPr>
            <w:tcW w:w="1134" w:type="dxa"/>
            <w:vAlign w:val="center"/>
          </w:tcPr>
          <w:p w:rsidR="001A3771" w:rsidRPr="001A3771" w:rsidRDefault="001A3771" w:rsidP="00CD3DB3">
            <w:pPr>
              <w:widowControl/>
              <w:spacing w:line="480" w:lineRule="atLeast"/>
              <w:ind w:firstLineChars="50" w:firstLine="120"/>
              <w:jc w:val="center"/>
              <w:rPr>
                <w:rFonts w:ascii="仿宋_GB2312" w:eastAsia="仿宋_GB2312" w:hAnsi="宋体"/>
                <w:color w:val="000000" w:themeColor="text1"/>
                <w:sz w:val="24"/>
                <w:szCs w:val="21"/>
              </w:rPr>
            </w:pPr>
            <w:r w:rsidRPr="001A3771">
              <w:rPr>
                <w:rFonts w:ascii="仿宋_GB2312" w:eastAsia="仿宋_GB2312" w:hAnsi="宋体"/>
                <w:color w:val="000000" w:themeColor="text1"/>
                <w:sz w:val="24"/>
                <w:szCs w:val="21"/>
              </w:rPr>
              <w:t>0-</w:t>
            </w:r>
            <w:r w:rsidRPr="001A3771">
              <w:rPr>
                <w:rFonts w:ascii="仿宋_GB2312" w:eastAsia="仿宋_GB2312" w:hAnsi="宋体" w:hint="eastAsia"/>
                <w:color w:val="000000" w:themeColor="text1"/>
                <w:sz w:val="24"/>
                <w:szCs w:val="21"/>
              </w:rPr>
              <w:t>2</w:t>
            </w:r>
          </w:p>
        </w:tc>
        <w:tc>
          <w:tcPr>
            <w:tcW w:w="5670" w:type="dxa"/>
            <w:vAlign w:val="center"/>
          </w:tcPr>
          <w:p w:rsidR="001A3771" w:rsidRPr="001A3771" w:rsidRDefault="001A3771" w:rsidP="00CD3DB3">
            <w:pPr>
              <w:widowControl/>
              <w:rPr>
                <w:rFonts w:asciiTheme="minorEastAsia" w:eastAsiaTheme="minorEastAsia" w:hAnsiTheme="minorEastAsia" w:cstheme="minorEastAsia"/>
                <w:color w:val="000000" w:themeColor="text1"/>
                <w:sz w:val="20"/>
                <w:szCs w:val="20"/>
              </w:rPr>
            </w:pPr>
            <w:r w:rsidRPr="001A3771">
              <w:rPr>
                <w:rFonts w:hint="eastAsia"/>
                <w:color w:val="000000" w:themeColor="text1"/>
                <w:sz w:val="20"/>
                <w:szCs w:val="20"/>
              </w:rPr>
              <w:t>项目成员具有轨道交通国有企业股权（基金）增资、并购、股权转让等专项业务经验的，每一个得</w:t>
            </w:r>
            <w:r w:rsidRPr="001A3771">
              <w:rPr>
                <w:rFonts w:hint="eastAsia"/>
                <w:color w:val="000000" w:themeColor="text1"/>
                <w:sz w:val="20"/>
                <w:szCs w:val="20"/>
              </w:rPr>
              <w:t>2</w:t>
            </w:r>
            <w:r w:rsidRPr="001A3771">
              <w:rPr>
                <w:rFonts w:hint="eastAsia"/>
                <w:color w:val="000000" w:themeColor="text1"/>
                <w:sz w:val="20"/>
                <w:szCs w:val="20"/>
              </w:rPr>
              <w:t>分，最高</w:t>
            </w:r>
            <w:r w:rsidRPr="001A3771">
              <w:rPr>
                <w:rFonts w:hint="eastAsia"/>
                <w:color w:val="000000" w:themeColor="text1"/>
                <w:sz w:val="20"/>
                <w:szCs w:val="20"/>
              </w:rPr>
              <w:t>2</w:t>
            </w:r>
            <w:r w:rsidRPr="001A3771">
              <w:rPr>
                <w:rFonts w:hint="eastAsia"/>
                <w:color w:val="000000" w:themeColor="text1"/>
                <w:sz w:val="20"/>
                <w:szCs w:val="20"/>
              </w:rPr>
              <w:t>分。</w:t>
            </w:r>
          </w:p>
          <w:p w:rsidR="001A3771" w:rsidRPr="001A3771" w:rsidRDefault="001A3771" w:rsidP="00CD3DB3">
            <w:pPr>
              <w:widowControl/>
              <w:jc w:val="left"/>
              <w:rPr>
                <w:rFonts w:ascii="仿宋_GB2312" w:eastAsia="仿宋_GB2312" w:hAnsi="宋体"/>
                <w:color w:val="000000" w:themeColor="text1"/>
                <w:sz w:val="24"/>
                <w:szCs w:val="21"/>
              </w:rPr>
            </w:pPr>
            <w:r w:rsidRPr="001A3771">
              <w:rPr>
                <w:rFonts w:asciiTheme="minorEastAsia" w:eastAsiaTheme="minorEastAsia" w:hAnsiTheme="minorEastAsia" w:cstheme="minorEastAsia" w:hint="eastAsia"/>
                <w:color w:val="000000" w:themeColor="text1"/>
                <w:sz w:val="20"/>
                <w:szCs w:val="20"/>
              </w:rPr>
              <w:t>证明材料：提供执业证书以及业绩证明或合同复制件。项目成员业绩与响应人业绩以及项目负责人业绩不得重复计算。</w:t>
            </w:r>
          </w:p>
        </w:tc>
      </w:tr>
    </w:tbl>
    <w:p w:rsidR="0050762A" w:rsidRPr="002C7196" w:rsidRDefault="0050762A" w:rsidP="0050762A">
      <w:pPr>
        <w:pStyle w:val="af2"/>
        <w:numPr>
          <w:ilvl w:val="0"/>
          <w:numId w:val="21"/>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响应文件的</w:t>
      </w:r>
      <w:r w:rsidRPr="002C7196">
        <w:rPr>
          <w:rFonts w:ascii="仿宋_GB2312" w:eastAsia="仿宋_GB2312" w:hAnsi="宋体" w:hint="eastAsia"/>
          <w:sz w:val="24"/>
          <w:szCs w:val="21"/>
        </w:rPr>
        <w:t>技术</w:t>
      </w:r>
      <w:r w:rsidRPr="002C7196">
        <w:rPr>
          <w:rFonts w:ascii="仿宋_GB2312" w:eastAsia="仿宋_GB2312" w:hAnsi="宋体"/>
          <w:sz w:val="24"/>
          <w:szCs w:val="21"/>
        </w:rPr>
        <w:t>评审</w:t>
      </w:r>
    </w:p>
    <w:p w:rsidR="0050762A" w:rsidRPr="002C7196" w:rsidRDefault="0050762A" w:rsidP="0050762A">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由评审专家负责对响应文件的技术部分采用记名方式各自评分（保留一位小数）。如发现某个单项的评分超出了规定的分值范围的，则该张评分表无效。此项评分为：（当</w:t>
      </w:r>
      <w:r w:rsidRPr="002C7196">
        <w:rPr>
          <w:rFonts w:ascii="仿宋_GB2312" w:eastAsia="仿宋_GB2312" w:hAnsi="宋体"/>
          <w:sz w:val="24"/>
          <w:szCs w:val="21"/>
        </w:rPr>
        <w:t>评审专家</w:t>
      </w:r>
      <w:r w:rsidRPr="002C7196">
        <w:rPr>
          <w:rFonts w:ascii="仿宋_GB2312" w:eastAsia="仿宋_GB2312" w:hAnsi="宋体" w:hint="eastAsia"/>
          <w:sz w:val="24"/>
          <w:szCs w:val="21"/>
        </w:rPr>
        <w:t>为5人</w:t>
      </w:r>
      <w:r w:rsidRPr="002C7196">
        <w:rPr>
          <w:rFonts w:ascii="仿宋_GB2312" w:eastAsia="仿宋_GB2312" w:hAnsi="宋体"/>
          <w:sz w:val="24"/>
          <w:szCs w:val="21"/>
        </w:rPr>
        <w:t>时</w:t>
      </w:r>
      <w:r w:rsidRPr="002C7196">
        <w:rPr>
          <w:rFonts w:ascii="仿宋_GB2312" w:eastAsia="仿宋_GB2312" w:hAnsi="宋体" w:hint="eastAsia"/>
          <w:sz w:val="24"/>
          <w:szCs w:val="21"/>
        </w:rPr>
        <w:t>）从评审专家的有效评分中去掉一个最高分和一个最低分后的算术平均值，计算技术标得分(保留小数2位)。（当</w:t>
      </w:r>
      <w:r w:rsidRPr="002C7196">
        <w:rPr>
          <w:rFonts w:ascii="仿宋_GB2312" w:eastAsia="仿宋_GB2312" w:hAnsi="宋体"/>
          <w:sz w:val="24"/>
          <w:szCs w:val="21"/>
        </w:rPr>
        <w:t>评审专家为</w:t>
      </w:r>
      <w:r w:rsidRPr="002C7196">
        <w:rPr>
          <w:rFonts w:ascii="仿宋_GB2312" w:eastAsia="仿宋_GB2312" w:hAnsi="宋体" w:hint="eastAsia"/>
          <w:sz w:val="24"/>
          <w:szCs w:val="21"/>
        </w:rPr>
        <w:t>3人</w:t>
      </w:r>
      <w:r w:rsidRPr="002C7196">
        <w:rPr>
          <w:rFonts w:ascii="仿宋_GB2312" w:eastAsia="仿宋_GB2312" w:hAnsi="宋体"/>
          <w:sz w:val="24"/>
          <w:szCs w:val="21"/>
        </w:rPr>
        <w:t>时，不去掉最高分和最低分</w:t>
      </w:r>
      <w:r w:rsidRPr="002C7196">
        <w:rPr>
          <w:rFonts w:ascii="仿宋_GB2312" w:eastAsia="仿宋_GB2312" w:hAnsi="宋体" w:hint="eastAsia"/>
          <w:sz w:val="24"/>
          <w:szCs w:val="21"/>
        </w:rPr>
        <w:t>）</w:t>
      </w:r>
    </w:p>
    <w:p w:rsidR="00882F2B" w:rsidRDefault="00781620" w:rsidP="00882F2B">
      <w:pPr>
        <w:pStyle w:val="a0"/>
        <w:ind w:firstLine="240"/>
        <w:rPr>
          <w:rFonts w:ascii="仿宋_GB2312" w:eastAsia="仿宋_GB2312" w:hAnsi="宋体"/>
          <w:sz w:val="24"/>
          <w:szCs w:val="21"/>
        </w:rPr>
      </w:pPr>
      <w:r w:rsidRPr="002C7196">
        <w:rPr>
          <w:rFonts w:ascii="仿宋_GB2312" w:eastAsia="仿宋_GB2312" w:hAnsi="宋体"/>
          <w:sz w:val="24"/>
          <w:szCs w:val="21"/>
        </w:rPr>
        <w:t>技术评分(20</w:t>
      </w:r>
      <w:r w:rsidRPr="002C7196">
        <w:rPr>
          <w:rFonts w:ascii="仿宋_GB2312" w:eastAsia="仿宋_GB2312" w:hAnsi="宋体" w:hint="eastAsia"/>
          <w:sz w:val="24"/>
          <w:szCs w:val="21"/>
        </w:rPr>
        <w:t>分</w:t>
      </w:r>
      <w:r w:rsidRPr="002C7196">
        <w:rPr>
          <w:rFonts w:ascii="仿宋_GB2312" w:eastAsia="仿宋_GB2312" w:hAnsi="宋体"/>
          <w:sz w:val="24"/>
          <w:szCs w:val="21"/>
        </w:rPr>
        <w:t>)</w:t>
      </w:r>
      <w:r w:rsidRPr="002C7196">
        <w:rPr>
          <w:rFonts w:ascii="仿宋_GB2312" w:eastAsia="仿宋_GB2312" w:hAnsi="宋体" w:hint="eastAsia"/>
          <w:sz w:val="24"/>
          <w:szCs w:val="21"/>
        </w:rPr>
        <w:t>，具体内容和标准为：</w:t>
      </w:r>
    </w:p>
    <w:p w:rsidR="004B3211" w:rsidRDefault="004B3211" w:rsidP="004B3211"/>
    <w:p w:rsidR="004B3211" w:rsidRDefault="004B3211" w:rsidP="004B3211">
      <w:pPr>
        <w:pStyle w:val="a0"/>
        <w:ind w:firstLine="210"/>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455"/>
        <w:gridCol w:w="1126"/>
        <w:gridCol w:w="5713"/>
      </w:tblGrid>
      <w:tr w:rsidR="004B3211" w:rsidTr="00CD3DB3">
        <w:trPr>
          <w:jc w:val="center"/>
        </w:trPr>
        <w:tc>
          <w:tcPr>
            <w:tcW w:w="1334" w:type="dxa"/>
            <w:vAlign w:val="center"/>
          </w:tcPr>
          <w:p w:rsidR="004B3211" w:rsidRDefault="004B3211" w:rsidP="00CD3DB3">
            <w:pPr>
              <w:snapToGrid w:val="0"/>
              <w:spacing w:line="480" w:lineRule="atLeast"/>
              <w:ind w:leftChars="-51" w:left="-107" w:rightChars="-46" w:right="-97" w:firstLine="240"/>
              <w:jc w:val="center"/>
              <w:rPr>
                <w:rFonts w:ascii="仿宋_GB2312" w:eastAsia="仿宋_GB2312" w:hAnsi="宋体"/>
                <w:sz w:val="24"/>
                <w:szCs w:val="21"/>
              </w:rPr>
            </w:pPr>
            <w:r>
              <w:rPr>
                <w:rFonts w:ascii="仿宋_GB2312" w:eastAsia="仿宋_GB2312" w:hAnsi="宋体" w:hint="eastAsia"/>
                <w:sz w:val="24"/>
                <w:szCs w:val="21"/>
              </w:rPr>
              <w:t>评审内容</w:t>
            </w:r>
          </w:p>
        </w:tc>
        <w:tc>
          <w:tcPr>
            <w:tcW w:w="1455" w:type="dxa"/>
            <w:vAlign w:val="center"/>
          </w:tcPr>
          <w:p w:rsidR="004B3211" w:rsidRDefault="004B3211" w:rsidP="00CD3DB3">
            <w:pPr>
              <w:snapToGrid w:val="0"/>
              <w:spacing w:line="480" w:lineRule="atLeast"/>
              <w:ind w:rightChars="-46" w:right="-97" w:firstLine="240"/>
              <w:rPr>
                <w:rFonts w:ascii="仿宋_GB2312" w:eastAsia="仿宋_GB2312" w:hAnsi="宋体"/>
                <w:sz w:val="24"/>
                <w:szCs w:val="21"/>
              </w:rPr>
            </w:pPr>
            <w:r>
              <w:rPr>
                <w:rFonts w:ascii="仿宋_GB2312" w:eastAsia="仿宋_GB2312" w:hAnsi="宋体" w:hint="eastAsia"/>
                <w:sz w:val="24"/>
                <w:szCs w:val="21"/>
              </w:rPr>
              <w:t>评分因素</w:t>
            </w:r>
          </w:p>
        </w:tc>
        <w:tc>
          <w:tcPr>
            <w:tcW w:w="1126" w:type="dxa"/>
            <w:vAlign w:val="center"/>
          </w:tcPr>
          <w:p w:rsidR="004B3211" w:rsidRDefault="004B3211" w:rsidP="00CD3DB3">
            <w:pPr>
              <w:snapToGrid w:val="0"/>
              <w:spacing w:line="480" w:lineRule="atLeast"/>
              <w:ind w:rightChars="-46" w:right="-97"/>
              <w:rPr>
                <w:rFonts w:ascii="仿宋_GB2312" w:eastAsia="仿宋_GB2312" w:hAnsi="宋体"/>
                <w:sz w:val="24"/>
                <w:szCs w:val="21"/>
              </w:rPr>
            </w:pPr>
            <w:r>
              <w:rPr>
                <w:rFonts w:ascii="仿宋_GB2312" w:eastAsia="仿宋_GB2312" w:hAnsi="宋体" w:hint="eastAsia"/>
                <w:sz w:val="24"/>
                <w:szCs w:val="21"/>
              </w:rPr>
              <w:t>权重比值</w:t>
            </w:r>
          </w:p>
        </w:tc>
        <w:tc>
          <w:tcPr>
            <w:tcW w:w="5713" w:type="dxa"/>
            <w:vAlign w:val="center"/>
          </w:tcPr>
          <w:p w:rsidR="004B3211" w:rsidRDefault="004B3211" w:rsidP="00CD3DB3">
            <w:pPr>
              <w:snapToGrid w:val="0"/>
              <w:spacing w:line="480" w:lineRule="atLeast"/>
              <w:ind w:leftChars="-51" w:left="-107" w:rightChars="-46" w:right="-97" w:firstLine="240"/>
              <w:jc w:val="center"/>
              <w:rPr>
                <w:rFonts w:ascii="仿宋_GB2312" w:eastAsia="仿宋_GB2312" w:hAnsi="宋体"/>
                <w:sz w:val="24"/>
                <w:szCs w:val="21"/>
              </w:rPr>
            </w:pPr>
            <w:r>
              <w:rPr>
                <w:rFonts w:ascii="仿宋_GB2312" w:eastAsia="仿宋_GB2312" w:hAnsi="宋体" w:hint="eastAsia"/>
                <w:sz w:val="24"/>
                <w:szCs w:val="21"/>
              </w:rPr>
              <w:t>评分标准</w:t>
            </w:r>
          </w:p>
        </w:tc>
      </w:tr>
      <w:tr w:rsidR="004B3211" w:rsidTr="00CD3DB3">
        <w:trPr>
          <w:jc w:val="center"/>
        </w:trPr>
        <w:tc>
          <w:tcPr>
            <w:tcW w:w="1334" w:type="dxa"/>
            <w:vMerge w:val="restart"/>
            <w:vAlign w:val="center"/>
          </w:tcPr>
          <w:p w:rsidR="004B3211" w:rsidRDefault="004B3211" w:rsidP="00CD3DB3">
            <w:pPr>
              <w:snapToGrid w:val="0"/>
              <w:spacing w:line="480" w:lineRule="atLeast"/>
              <w:ind w:leftChars="-51" w:left="-107" w:rightChars="-46" w:right="-97" w:firstLine="240"/>
              <w:jc w:val="center"/>
              <w:rPr>
                <w:rFonts w:ascii="仿宋_GB2312" w:eastAsia="仿宋_GB2312" w:hAnsi="宋体"/>
                <w:sz w:val="24"/>
                <w:szCs w:val="21"/>
              </w:rPr>
            </w:pPr>
            <w:r>
              <w:rPr>
                <w:rFonts w:ascii="仿宋_GB2312" w:eastAsia="仿宋_GB2312" w:hAnsi="宋体" w:hint="eastAsia"/>
                <w:sz w:val="24"/>
                <w:szCs w:val="21"/>
              </w:rPr>
              <w:t>技术</w:t>
            </w:r>
            <w:r>
              <w:rPr>
                <w:rFonts w:ascii="仿宋_GB2312" w:eastAsia="仿宋_GB2312" w:hAnsi="宋体"/>
                <w:sz w:val="24"/>
                <w:szCs w:val="21"/>
              </w:rPr>
              <w:t>评分(20</w:t>
            </w:r>
            <w:r>
              <w:rPr>
                <w:rFonts w:ascii="仿宋_GB2312" w:eastAsia="仿宋_GB2312" w:hAnsi="宋体" w:hint="eastAsia"/>
                <w:sz w:val="24"/>
                <w:szCs w:val="21"/>
              </w:rPr>
              <w:t>分)</w:t>
            </w:r>
          </w:p>
        </w:tc>
        <w:tc>
          <w:tcPr>
            <w:tcW w:w="1455" w:type="dxa"/>
            <w:vAlign w:val="center"/>
          </w:tcPr>
          <w:p w:rsidR="004B3211" w:rsidRDefault="004B3211" w:rsidP="00CD3DB3">
            <w:pPr>
              <w:widowControl/>
              <w:jc w:val="center"/>
              <w:rPr>
                <w:rFonts w:ascii="仿宋_GB2312" w:eastAsia="仿宋_GB2312" w:hAnsi="宋体"/>
                <w:szCs w:val="21"/>
              </w:rPr>
            </w:pPr>
            <w:r>
              <w:rPr>
                <w:rFonts w:ascii="仿宋_GB2312" w:eastAsia="仿宋_GB2312" w:hAnsi="宋体" w:hint="eastAsia"/>
                <w:szCs w:val="21"/>
              </w:rPr>
              <w:t>总体服务方案</w:t>
            </w:r>
          </w:p>
        </w:tc>
        <w:tc>
          <w:tcPr>
            <w:tcW w:w="1126" w:type="dxa"/>
            <w:vAlign w:val="center"/>
          </w:tcPr>
          <w:p w:rsidR="004B3211" w:rsidRPr="004B3211" w:rsidRDefault="004B3211" w:rsidP="00CD3DB3">
            <w:pPr>
              <w:widowControl/>
              <w:spacing w:line="480" w:lineRule="atLeast"/>
              <w:jc w:val="center"/>
              <w:rPr>
                <w:rFonts w:ascii="仿宋_GB2312" w:eastAsia="仿宋_GB2312" w:hAnsi="宋体"/>
                <w:sz w:val="24"/>
                <w:szCs w:val="21"/>
              </w:rPr>
            </w:pPr>
            <w:r>
              <w:rPr>
                <w:rFonts w:ascii="仿宋_GB2312" w:eastAsia="仿宋_GB2312" w:hAnsi="宋体"/>
                <w:sz w:val="24"/>
                <w:szCs w:val="21"/>
              </w:rPr>
              <w:t>6-10</w:t>
            </w:r>
          </w:p>
        </w:tc>
        <w:tc>
          <w:tcPr>
            <w:tcW w:w="5713" w:type="dxa"/>
            <w:vAlign w:val="center"/>
          </w:tcPr>
          <w:p w:rsidR="004B3211" w:rsidRPr="004B3211" w:rsidRDefault="004B3211" w:rsidP="00CD3DB3">
            <w:pPr>
              <w:widowControl/>
              <w:rPr>
                <w:rFonts w:asciiTheme="minorEastAsia" w:eastAsiaTheme="minorEastAsia" w:hAnsiTheme="minorEastAsia" w:cstheme="minorEastAsia"/>
                <w:sz w:val="20"/>
                <w:szCs w:val="20"/>
              </w:rPr>
            </w:pPr>
            <w:r w:rsidRPr="004B3211">
              <w:rPr>
                <w:rFonts w:asciiTheme="minorEastAsia" w:eastAsiaTheme="minorEastAsia" w:hAnsiTheme="minorEastAsia" w:cstheme="minorEastAsia" w:hint="eastAsia"/>
                <w:sz w:val="20"/>
                <w:szCs w:val="20"/>
              </w:rPr>
              <w:t>响应人对本次服务工作的特点和服务思路的理解；响应人提供的服务范围、服务内容、服务质量标准、服务质量保证措施及承诺等。横向比较，酌情计分：</w:t>
            </w:r>
          </w:p>
          <w:p w:rsidR="004B3211" w:rsidRPr="004B3211" w:rsidRDefault="004B3211" w:rsidP="004B3211">
            <w:pPr>
              <w:widowControl/>
              <w:jc w:val="left"/>
              <w:rPr>
                <w:rFonts w:ascii="仿宋_GB2312" w:eastAsia="仿宋_GB2312" w:hAnsi="宋体"/>
                <w:sz w:val="24"/>
                <w:szCs w:val="21"/>
              </w:rPr>
            </w:pPr>
            <w:r w:rsidRPr="004B3211">
              <w:rPr>
                <w:rFonts w:asciiTheme="minorEastAsia" w:eastAsiaTheme="minorEastAsia" w:hAnsiTheme="minorEastAsia" w:cstheme="minorEastAsia" w:hint="eastAsia"/>
                <w:sz w:val="20"/>
                <w:szCs w:val="20"/>
              </w:rPr>
              <w:t>优：</w:t>
            </w:r>
            <w:r w:rsidRPr="004B3211">
              <w:rPr>
                <w:rFonts w:asciiTheme="minorEastAsia" w:eastAsiaTheme="minorEastAsia" w:hAnsiTheme="minorEastAsia" w:cstheme="minorEastAsia"/>
                <w:sz w:val="20"/>
                <w:szCs w:val="20"/>
              </w:rPr>
              <w:t>8.</w:t>
            </w:r>
            <w:r>
              <w:rPr>
                <w:rFonts w:asciiTheme="minorEastAsia" w:eastAsiaTheme="minorEastAsia" w:hAnsiTheme="minorEastAsia" w:cstheme="minorEastAsia"/>
                <w:sz w:val="20"/>
                <w:szCs w:val="20"/>
              </w:rPr>
              <w:t>6</w:t>
            </w:r>
            <w:r w:rsidRPr="004B3211">
              <w:rPr>
                <w:rFonts w:asciiTheme="minorEastAsia" w:eastAsiaTheme="minorEastAsia" w:hAnsiTheme="minorEastAsia" w:cstheme="minorEastAsia"/>
                <w:sz w:val="20"/>
                <w:szCs w:val="20"/>
              </w:rPr>
              <w:t>-10</w:t>
            </w:r>
            <w:r w:rsidRPr="004B3211">
              <w:rPr>
                <w:rFonts w:asciiTheme="minorEastAsia" w:eastAsiaTheme="minorEastAsia" w:hAnsiTheme="minorEastAsia" w:cstheme="minorEastAsia" w:hint="eastAsia"/>
                <w:sz w:val="20"/>
                <w:szCs w:val="20"/>
              </w:rPr>
              <w:t>；良：</w:t>
            </w:r>
            <w:r>
              <w:rPr>
                <w:rFonts w:asciiTheme="minorEastAsia" w:eastAsiaTheme="minorEastAsia" w:hAnsiTheme="minorEastAsia" w:cstheme="minorEastAsia"/>
                <w:sz w:val="20"/>
                <w:szCs w:val="20"/>
              </w:rPr>
              <w:t>7.3-8.5</w:t>
            </w:r>
            <w:r w:rsidRPr="004B3211">
              <w:rPr>
                <w:rFonts w:asciiTheme="minorEastAsia" w:eastAsiaTheme="minorEastAsia" w:hAnsiTheme="minorEastAsia" w:cstheme="minorEastAsia" w:hint="eastAsia"/>
                <w:sz w:val="20"/>
                <w:szCs w:val="20"/>
              </w:rPr>
              <w:t>；一般：</w:t>
            </w:r>
            <w:r>
              <w:rPr>
                <w:rFonts w:asciiTheme="minorEastAsia" w:eastAsiaTheme="minorEastAsia" w:hAnsiTheme="minorEastAsia" w:cstheme="minorEastAsia"/>
                <w:sz w:val="20"/>
                <w:szCs w:val="20"/>
              </w:rPr>
              <w:t>6.0-7.2</w:t>
            </w:r>
            <w:r w:rsidRPr="004B3211">
              <w:rPr>
                <w:rFonts w:asciiTheme="minorEastAsia" w:eastAsiaTheme="minorEastAsia" w:hAnsiTheme="minorEastAsia" w:cstheme="minorEastAsia" w:hint="eastAsia"/>
                <w:sz w:val="20"/>
                <w:szCs w:val="20"/>
              </w:rPr>
              <w:t>。</w:t>
            </w:r>
          </w:p>
        </w:tc>
      </w:tr>
      <w:tr w:rsidR="004B3211" w:rsidTr="004B3211">
        <w:trPr>
          <w:trHeight w:val="1296"/>
          <w:jc w:val="center"/>
        </w:trPr>
        <w:tc>
          <w:tcPr>
            <w:tcW w:w="1334" w:type="dxa"/>
            <w:vMerge/>
            <w:vAlign w:val="center"/>
          </w:tcPr>
          <w:p w:rsidR="004B3211" w:rsidRDefault="004B3211" w:rsidP="00CD3DB3">
            <w:pPr>
              <w:snapToGrid w:val="0"/>
              <w:spacing w:line="480" w:lineRule="atLeast"/>
              <w:ind w:leftChars="-51" w:left="-107" w:rightChars="-46" w:right="-97" w:firstLine="240"/>
              <w:jc w:val="center"/>
              <w:rPr>
                <w:rFonts w:ascii="仿宋_GB2312" w:eastAsia="仿宋_GB2312" w:hAnsi="宋体"/>
                <w:sz w:val="24"/>
                <w:szCs w:val="21"/>
              </w:rPr>
            </w:pPr>
          </w:p>
        </w:tc>
        <w:tc>
          <w:tcPr>
            <w:tcW w:w="1455" w:type="dxa"/>
            <w:vAlign w:val="center"/>
          </w:tcPr>
          <w:p w:rsidR="004B3211" w:rsidRPr="004B4468" w:rsidRDefault="004B3211" w:rsidP="00CD3DB3">
            <w:pPr>
              <w:jc w:val="center"/>
              <w:rPr>
                <w:rFonts w:ascii="仿宋_GB2312" w:eastAsia="仿宋_GB2312" w:hAnsi="宋体"/>
                <w:szCs w:val="21"/>
                <w:highlight w:val="yellow"/>
              </w:rPr>
            </w:pPr>
            <w:r w:rsidRPr="004B3211">
              <w:rPr>
                <w:rFonts w:ascii="仿宋_GB2312" w:eastAsia="仿宋_GB2312" w:hAnsi="宋体" w:hint="eastAsia"/>
                <w:szCs w:val="21"/>
              </w:rPr>
              <w:t>项目风险及处理建议</w:t>
            </w:r>
          </w:p>
        </w:tc>
        <w:tc>
          <w:tcPr>
            <w:tcW w:w="1126" w:type="dxa"/>
            <w:vAlign w:val="center"/>
          </w:tcPr>
          <w:p w:rsidR="004B3211" w:rsidRPr="004B3211" w:rsidRDefault="004B3211" w:rsidP="004B3211">
            <w:pPr>
              <w:spacing w:line="480" w:lineRule="atLeast"/>
              <w:jc w:val="center"/>
              <w:rPr>
                <w:rFonts w:ascii="仿宋_GB2312" w:eastAsia="仿宋_GB2312" w:hAnsi="宋体"/>
                <w:sz w:val="24"/>
                <w:szCs w:val="21"/>
              </w:rPr>
            </w:pPr>
            <w:r>
              <w:rPr>
                <w:rFonts w:ascii="仿宋_GB2312" w:eastAsia="仿宋_GB2312" w:hAnsi="宋体"/>
                <w:sz w:val="24"/>
                <w:szCs w:val="21"/>
              </w:rPr>
              <w:t>3-5</w:t>
            </w:r>
          </w:p>
        </w:tc>
        <w:tc>
          <w:tcPr>
            <w:tcW w:w="5713" w:type="dxa"/>
            <w:vAlign w:val="center"/>
          </w:tcPr>
          <w:p w:rsidR="004B3211" w:rsidRPr="004B3211" w:rsidRDefault="004B3211" w:rsidP="00CD3DB3">
            <w:pPr>
              <w:widowControl/>
              <w:rPr>
                <w:rFonts w:asciiTheme="minorEastAsia" w:eastAsiaTheme="minorEastAsia" w:hAnsiTheme="minorEastAsia" w:cstheme="minorEastAsia"/>
                <w:sz w:val="20"/>
                <w:szCs w:val="20"/>
              </w:rPr>
            </w:pPr>
            <w:r w:rsidRPr="004B3211">
              <w:rPr>
                <w:rFonts w:asciiTheme="minorEastAsia" w:eastAsiaTheme="minorEastAsia" w:hAnsiTheme="minorEastAsia" w:cstheme="minorEastAsia" w:hint="eastAsia"/>
                <w:sz w:val="20"/>
                <w:szCs w:val="20"/>
              </w:rPr>
              <w:t>对采购人涉及的相关业务涉及的法律操作要点问题提示及相关建议阐述切实到位。操作要点及风险提示基本到位，除提示到位外能给予合理分析建议的。横向对比，酌情计分：</w:t>
            </w:r>
          </w:p>
          <w:p w:rsidR="004B3211" w:rsidRPr="004B3211" w:rsidRDefault="004B3211" w:rsidP="004B3211">
            <w:pPr>
              <w:pStyle w:val="a0"/>
              <w:ind w:firstLineChars="0" w:firstLine="0"/>
            </w:pPr>
            <w:r w:rsidRPr="004B3211">
              <w:rPr>
                <w:rFonts w:asciiTheme="minorEastAsia" w:hAnsiTheme="minorEastAsia" w:cstheme="minorEastAsia" w:hint="eastAsia"/>
                <w:sz w:val="20"/>
                <w:szCs w:val="20"/>
              </w:rPr>
              <w:t>优：4.</w:t>
            </w:r>
            <w:r>
              <w:rPr>
                <w:rFonts w:asciiTheme="minorEastAsia" w:hAnsiTheme="minorEastAsia" w:cstheme="minorEastAsia"/>
                <w:sz w:val="20"/>
                <w:szCs w:val="20"/>
              </w:rPr>
              <w:t>2</w:t>
            </w:r>
            <w:r w:rsidRPr="004B3211">
              <w:rPr>
                <w:rFonts w:asciiTheme="minorEastAsia" w:hAnsiTheme="minorEastAsia" w:cstheme="minorEastAsia" w:hint="eastAsia"/>
                <w:sz w:val="20"/>
                <w:szCs w:val="20"/>
              </w:rPr>
              <w:t>-5；良：</w:t>
            </w:r>
            <w:r>
              <w:rPr>
                <w:rFonts w:asciiTheme="minorEastAsia" w:hAnsiTheme="minorEastAsia" w:cstheme="minorEastAsia"/>
                <w:sz w:val="20"/>
                <w:szCs w:val="20"/>
              </w:rPr>
              <w:t>3.6-4.1</w:t>
            </w:r>
            <w:r w:rsidRPr="004B3211">
              <w:rPr>
                <w:rFonts w:asciiTheme="minorEastAsia" w:hAnsiTheme="minorEastAsia" w:cstheme="minorEastAsia" w:hint="eastAsia"/>
                <w:sz w:val="20"/>
                <w:szCs w:val="20"/>
              </w:rPr>
              <w:t>；一般：</w:t>
            </w:r>
            <w:r>
              <w:rPr>
                <w:rFonts w:asciiTheme="minorEastAsia" w:hAnsiTheme="minorEastAsia" w:cstheme="minorEastAsia"/>
                <w:sz w:val="20"/>
                <w:szCs w:val="20"/>
              </w:rPr>
              <w:t>3-3.5</w:t>
            </w:r>
            <w:r w:rsidRPr="004B3211">
              <w:rPr>
                <w:rFonts w:asciiTheme="minorEastAsia" w:hAnsiTheme="minorEastAsia" w:cstheme="minorEastAsia" w:hint="eastAsia"/>
                <w:sz w:val="20"/>
                <w:szCs w:val="20"/>
              </w:rPr>
              <w:t>。</w:t>
            </w:r>
          </w:p>
        </w:tc>
      </w:tr>
      <w:tr w:rsidR="004B3211" w:rsidTr="004B3211">
        <w:trPr>
          <w:trHeight w:val="975"/>
          <w:jc w:val="center"/>
        </w:trPr>
        <w:tc>
          <w:tcPr>
            <w:tcW w:w="1334" w:type="dxa"/>
            <w:vMerge/>
            <w:vAlign w:val="center"/>
          </w:tcPr>
          <w:p w:rsidR="004B3211" w:rsidRDefault="004B3211" w:rsidP="00CD3DB3">
            <w:pPr>
              <w:snapToGrid w:val="0"/>
              <w:spacing w:line="480" w:lineRule="atLeast"/>
              <w:ind w:leftChars="-51" w:left="-107" w:rightChars="-46" w:right="-97" w:firstLine="240"/>
              <w:jc w:val="center"/>
              <w:rPr>
                <w:rFonts w:ascii="仿宋_GB2312" w:eastAsia="仿宋_GB2312" w:hAnsi="宋体"/>
                <w:sz w:val="24"/>
                <w:szCs w:val="21"/>
              </w:rPr>
            </w:pPr>
          </w:p>
        </w:tc>
        <w:tc>
          <w:tcPr>
            <w:tcW w:w="1455" w:type="dxa"/>
            <w:vAlign w:val="center"/>
          </w:tcPr>
          <w:p w:rsidR="004B3211" w:rsidRDefault="004B3211" w:rsidP="00CD3DB3">
            <w:pPr>
              <w:jc w:val="center"/>
              <w:rPr>
                <w:rFonts w:ascii="仿宋_GB2312" w:eastAsia="仿宋_GB2312" w:hAnsi="宋体"/>
                <w:szCs w:val="21"/>
              </w:rPr>
            </w:pPr>
            <w:r>
              <w:rPr>
                <w:rFonts w:ascii="仿宋_GB2312" w:eastAsia="仿宋_GB2312" w:hAnsi="宋体" w:hint="eastAsia"/>
                <w:szCs w:val="21"/>
              </w:rPr>
              <w:t>其他相关实施把控能力</w:t>
            </w:r>
          </w:p>
        </w:tc>
        <w:tc>
          <w:tcPr>
            <w:tcW w:w="1126" w:type="dxa"/>
            <w:vAlign w:val="center"/>
          </w:tcPr>
          <w:p w:rsidR="004B3211" w:rsidRPr="004B3211" w:rsidRDefault="004B3211" w:rsidP="00CD3DB3">
            <w:pPr>
              <w:spacing w:line="480" w:lineRule="atLeast"/>
              <w:jc w:val="center"/>
              <w:rPr>
                <w:rFonts w:ascii="仿宋_GB2312" w:eastAsia="仿宋_GB2312" w:hAnsi="宋体"/>
                <w:sz w:val="24"/>
                <w:szCs w:val="21"/>
              </w:rPr>
            </w:pPr>
            <w:r>
              <w:rPr>
                <w:rFonts w:ascii="仿宋_GB2312" w:eastAsia="仿宋_GB2312" w:hAnsi="宋体"/>
                <w:sz w:val="24"/>
                <w:szCs w:val="21"/>
              </w:rPr>
              <w:t>3-</w:t>
            </w:r>
            <w:r w:rsidRPr="004B3211">
              <w:rPr>
                <w:rFonts w:ascii="仿宋_GB2312" w:eastAsia="仿宋_GB2312" w:hAnsi="宋体" w:hint="eastAsia"/>
                <w:sz w:val="24"/>
                <w:szCs w:val="21"/>
              </w:rPr>
              <w:t>5</w:t>
            </w:r>
          </w:p>
        </w:tc>
        <w:tc>
          <w:tcPr>
            <w:tcW w:w="5713" w:type="dxa"/>
            <w:vAlign w:val="center"/>
          </w:tcPr>
          <w:p w:rsidR="004B3211" w:rsidRPr="004B3211" w:rsidRDefault="004B3211" w:rsidP="00CD3DB3">
            <w:pPr>
              <w:widowControl/>
              <w:rPr>
                <w:rFonts w:asciiTheme="minorEastAsia" w:eastAsiaTheme="minorEastAsia" w:hAnsiTheme="minorEastAsia" w:cstheme="minorEastAsia"/>
                <w:sz w:val="20"/>
                <w:szCs w:val="20"/>
              </w:rPr>
            </w:pPr>
            <w:r w:rsidRPr="004B3211">
              <w:rPr>
                <w:rFonts w:asciiTheme="minorEastAsia" w:eastAsiaTheme="minorEastAsia" w:hAnsiTheme="minorEastAsia" w:cstheme="minorEastAsia" w:hint="eastAsia"/>
                <w:sz w:val="20"/>
                <w:szCs w:val="20"/>
              </w:rPr>
              <w:t>除人员及方案基本措施外，具备其他相关实施把控能力，具备实施本项目的其他优势。横向对比，酌情计分：</w:t>
            </w:r>
          </w:p>
          <w:p w:rsidR="004B3211" w:rsidRPr="004B3211" w:rsidRDefault="004B3211" w:rsidP="004B3211">
            <w:pPr>
              <w:widowControl/>
              <w:jc w:val="left"/>
              <w:rPr>
                <w:rFonts w:ascii="仿宋_GB2312" w:eastAsia="仿宋_GB2312" w:hAnsi="宋体"/>
                <w:sz w:val="24"/>
                <w:szCs w:val="21"/>
              </w:rPr>
            </w:pPr>
            <w:r w:rsidRPr="004B3211">
              <w:rPr>
                <w:rFonts w:asciiTheme="minorEastAsia" w:eastAsiaTheme="minorEastAsia" w:hAnsiTheme="minorEastAsia" w:cstheme="minorEastAsia" w:hint="eastAsia"/>
                <w:sz w:val="20"/>
                <w:szCs w:val="20"/>
              </w:rPr>
              <w:t>优：</w:t>
            </w:r>
            <w:r w:rsidRPr="004B3211">
              <w:rPr>
                <w:rFonts w:asciiTheme="minorEastAsia" w:eastAsiaTheme="minorEastAsia" w:hAnsiTheme="minorEastAsia" w:cstheme="minorEastAsia"/>
                <w:sz w:val="20"/>
                <w:szCs w:val="20"/>
              </w:rPr>
              <w:t>4.</w:t>
            </w:r>
            <w:r>
              <w:rPr>
                <w:rFonts w:asciiTheme="minorEastAsia" w:eastAsiaTheme="minorEastAsia" w:hAnsiTheme="minorEastAsia" w:cstheme="minorEastAsia"/>
                <w:sz w:val="20"/>
                <w:szCs w:val="20"/>
              </w:rPr>
              <w:t>2</w:t>
            </w:r>
            <w:r w:rsidRPr="004B3211">
              <w:rPr>
                <w:rFonts w:asciiTheme="minorEastAsia" w:eastAsiaTheme="minorEastAsia" w:hAnsiTheme="minorEastAsia" w:cstheme="minorEastAsia"/>
                <w:sz w:val="20"/>
                <w:szCs w:val="20"/>
              </w:rPr>
              <w:t>-5</w:t>
            </w:r>
            <w:r w:rsidRPr="004B3211">
              <w:rPr>
                <w:rFonts w:asciiTheme="minorEastAsia" w:eastAsiaTheme="minorEastAsia" w:hAnsiTheme="minorEastAsia" w:cstheme="minorEastAsia" w:hint="eastAsia"/>
                <w:sz w:val="20"/>
                <w:szCs w:val="20"/>
              </w:rPr>
              <w:t>；良：</w:t>
            </w:r>
            <w:r>
              <w:rPr>
                <w:rFonts w:asciiTheme="minorEastAsia" w:eastAsiaTheme="minorEastAsia" w:hAnsiTheme="minorEastAsia" w:cstheme="minorEastAsia"/>
                <w:sz w:val="20"/>
                <w:szCs w:val="20"/>
              </w:rPr>
              <w:t>3.6-4.1</w:t>
            </w:r>
            <w:r w:rsidRPr="004B3211">
              <w:rPr>
                <w:rFonts w:asciiTheme="minorEastAsia" w:eastAsiaTheme="minorEastAsia" w:hAnsiTheme="minorEastAsia" w:cstheme="minorEastAsia" w:hint="eastAsia"/>
                <w:sz w:val="20"/>
                <w:szCs w:val="20"/>
              </w:rPr>
              <w:t>；一般：</w:t>
            </w:r>
            <w:r>
              <w:rPr>
                <w:rFonts w:asciiTheme="minorEastAsia" w:eastAsiaTheme="minorEastAsia" w:hAnsiTheme="minorEastAsia" w:cstheme="minorEastAsia"/>
                <w:sz w:val="20"/>
                <w:szCs w:val="20"/>
              </w:rPr>
              <w:t>3-3.5</w:t>
            </w:r>
            <w:r w:rsidRPr="004B3211">
              <w:rPr>
                <w:rFonts w:asciiTheme="minorEastAsia" w:eastAsiaTheme="minorEastAsia" w:hAnsiTheme="minorEastAsia" w:cstheme="minorEastAsia" w:hint="eastAsia"/>
                <w:sz w:val="20"/>
                <w:szCs w:val="20"/>
              </w:rPr>
              <w:t>。</w:t>
            </w:r>
          </w:p>
        </w:tc>
      </w:tr>
    </w:tbl>
    <w:p w:rsidR="004B3211" w:rsidRDefault="004B3211" w:rsidP="004B3211"/>
    <w:p w:rsidR="0050762A" w:rsidRPr="002C7196" w:rsidRDefault="0050762A" w:rsidP="0050762A">
      <w:pPr>
        <w:pStyle w:val="af2"/>
        <w:numPr>
          <w:ilvl w:val="0"/>
          <w:numId w:val="21"/>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响应文件的报价评审</w:t>
      </w:r>
    </w:p>
    <w:p w:rsidR="0050762A" w:rsidRPr="002C7196" w:rsidRDefault="0050762A" w:rsidP="0050762A">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50762A" w:rsidRPr="002C7196" w:rsidRDefault="0050762A" w:rsidP="0050762A">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50762A" w:rsidRPr="002C7196" w:rsidRDefault="0050762A" w:rsidP="0050762A">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评审基准价由评审专家依据下述方法计算，除计算差错外，确认后的评审基准价在本次</w:t>
      </w:r>
      <w:r w:rsidRPr="002C7196">
        <w:rPr>
          <w:rFonts w:ascii="仿宋_GB2312" w:eastAsia="仿宋_GB2312" w:hAnsi="宋体" w:hint="eastAsia"/>
          <w:sz w:val="24"/>
          <w:szCs w:val="21"/>
        </w:rPr>
        <w:t>采购</w:t>
      </w:r>
      <w:r w:rsidRPr="002C7196">
        <w:rPr>
          <w:rFonts w:ascii="仿宋_GB2312" w:eastAsia="仿宋_GB2312" w:hAnsi="宋体"/>
          <w:sz w:val="24"/>
          <w:szCs w:val="21"/>
        </w:rPr>
        <w:t>期间保持不变。</w:t>
      </w:r>
    </w:p>
    <w:p w:rsidR="0050762A" w:rsidRPr="002C7196" w:rsidRDefault="0050762A" w:rsidP="0050762A">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计算差错，仅限于以下两种情况：（1）纯算术性四则运算差错；（2）未按约定的计算方法，多计或者少计响应供应商报价的。</w:t>
      </w:r>
    </w:p>
    <w:p w:rsidR="00404DDA" w:rsidRPr="002C7196" w:rsidRDefault="00404DDA" w:rsidP="00404DDA">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响应文件报价有算术错误及其他错误的，按以下原则要求供应商对响应文件报价进行修正，并要求供应商书面澄清确认。供应商拒不澄清确认的，应当否决其响应文件：</w:t>
      </w:r>
    </w:p>
    <w:p w:rsidR="00404DDA" w:rsidRPr="002C7196" w:rsidRDefault="00404DDA" w:rsidP="00404DDA">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响应文件中的大写金额与小写金额不一致的，以大写金额为准；</w:t>
      </w:r>
    </w:p>
    <w:p w:rsidR="00404DDA" w:rsidRPr="002C7196" w:rsidRDefault="00404DDA" w:rsidP="00404DDA">
      <w:pPr>
        <w:adjustRightInd w:val="0"/>
        <w:snapToGrid w:val="0"/>
        <w:spacing w:after="240"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总价金额与单价金额不一致的，以单价金额为准，但单价金额小数点有明显错误的除外；</w:t>
      </w:r>
    </w:p>
    <w:p w:rsidR="00404DDA" w:rsidRPr="002C7196" w:rsidRDefault="00404DDA" w:rsidP="00404DDA">
      <w:pPr>
        <w:adjustRightInd w:val="0"/>
        <w:snapToGrid w:val="0"/>
        <w:spacing w:after="240"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响应文件报价为各分项报价金额之和，响应文件报价与分项报价的合价不一致</w:t>
      </w:r>
      <w:r w:rsidRPr="002C7196">
        <w:rPr>
          <w:rFonts w:ascii="仿宋_GB2312" w:eastAsia="仿宋_GB2312" w:hAnsi="宋体" w:hint="eastAsia"/>
          <w:sz w:val="24"/>
          <w:szCs w:val="21"/>
        </w:rPr>
        <w:lastRenderedPageBreak/>
        <w:t>的，应以各分项合价累计数为准，修正响应文件报价；</w:t>
      </w:r>
    </w:p>
    <w:p w:rsidR="00404DDA" w:rsidRDefault="00404DDA" w:rsidP="00404DDA">
      <w:pPr>
        <w:adjustRightInd w:val="0"/>
        <w:snapToGrid w:val="0"/>
        <w:spacing w:after="240"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如果分项报价中存在缺漏项，则视为缺漏项价格已包含在其他分项报价之中。</w:t>
      </w:r>
    </w:p>
    <w:p w:rsidR="00CE0099" w:rsidRPr="002C7196" w:rsidRDefault="00CE0099" w:rsidP="00CE0099">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报价评分</w:t>
      </w:r>
      <w:r w:rsidRPr="002C7196">
        <w:rPr>
          <w:rFonts w:ascii="仿宋_GB2312" w:eastAsia="仿宋_GB2312" w:hAnsi="宋体" w:hint="eastAsia"/>
          <w:sz w:val="24"/>
          <w:szCs w:val="21"/>
        </w:rPr>
        <w:t>(</w:t>
      </w:r>
      <w:r w:rsidRPr="002C7196">
        <w:rPr>
          <w:rFonts w:ascii="仿宋_GB2312" w:eastAsia="仿宋_GB2312" w:hAnsi="宋体"/>
          <w:sz w:val="24"/>
          <w:szCs w:val="21"/>
        </w:rPr>
        <w:t>50</w:t>
      </w:r>
      <w:r w:rsidRPr="002C7196">
        <w:rPr>
          <w:rFonts w:ascii="仿宋_GB2312" w:eastAsia="仿宋_GB2312" w:hAnsi="宋体" w:hint="eastAsia"/>
          <w:sz w:val="24"/>
          <w:szCs w:val="21"/>
        </w:rPr>
        <w:t>分)</w:t>
      </w:r>
    </w:p>
    <w:p w:rsidR="00CE0099" w:rsidRPr="0027234F" w:rsidRDefault="00CE0099" w:rsidP="00CE0099">
      <w:pPr>
        <w:adjustRightInd w:val="0"/>
        <w:snapToGrid w:val="0"/>
        <w:spacing w:line="360" w:lineRule="auto"/>
        <w:ind w:firstLineChars="200" w:firstLine="480"/>
        <w:jc w:val="left"/>
        <w:rPr>
          <w:rFonts w:ascii="仿宋_GB2312" w:eastAsia="仿宋_GB2312" w:hAnsi="宋体"/>
          <w:sz w:val="24"/>
          <w:szCs w:val="21"/>
        </w:rPr>
      </w:pPr>
      <w:r w:rsidRPr="0027234F">
        <w:rPr>
          <w:rFonts w:ascii="仿宋_GB2312" w:eastAsia="仿宋_GB2312" w:hAnsi="宋体" w:hint="eastAsia"/>
          <w:sz w:val="24"/>
          <w:szCs w:val="21"/>
        </w:rPr>
        <w:t>评分范围：通过初步评审的所有投标文件进入评分范围。</w:t>
      </w:r>
    </w:p>
    <w:p w:rsidR="00CE0099" w:rsidRPr="0027234F" w:rsidRDefault="00CE0099" w:rsidP="00CE0099">
      <w:pPr>
        <w:adjustRightInd w:val="0"/>
        <w:snapToGrid w:val="0"/>
        <w:spacing w:line="360" w:lineRule="auto"/>
        <w:ind w:firstLineChars="200" w:firstLine="480"/>
        <w:jc w:val="left"/>
        <w:rPr>
          <w:rFonts w:ascii="仿宋_GB2312" w:eastAsia="仿宋_GB2312" w:hAnsi="宋体"/>
          <w:sz w:val="24"/>
          <w:szCs w:val="21"/>
        </w:rPr>
      </w:pPr>
      <w:r w:rsidRPr="0027234F">
        <w:rPr>
          <w:rFonts w:ascii="仿宋_GB2312" w:eastAsia="仿宋_GB2312" w:hAnsi="宋体"/>
          <w:sz w:val="24"/>
          <w:szCs w:val="21"/>
        </w:rPr>
        <w:t>评标基准价</w:t>
      </w:r>
      <w:r>
        <w:rPr>
          <w:rFonts w:ascii="仿宋_GB2312" w:eastAsia="仿宋_GB2312" w:hAnsi="宋体" w:hint="eastAsia"/>
          <w:sz w:val="24"/>
          <w:szCs w:val="21"/>
        </w:rPr>
        <w:t>（C）</w:t>
      </w:r>
      <w:r w:rsidRPr="0027234F">
        <w:rPr>
          <w:rFonts w:ascii="仿宋_GB2312" w:eastAsia="仿宋_GB2312" w:hAnsi="宋体"/>
          <w:sz w:val="24"/>
          <w:szCs w:val="21"/>
        </w:rPr>
        <w:t>：均等权重平均法</w:t>
      </w:r>
    </w:p>
    <w:p w:rsidR="00CE0099" w:rsidRPr="0027234F" w:rsidRDefault="00CE0099" w:rsidP="00CE0099">
      <w:pPr>
        <w:adjustRightInd w:val="0"/>
        <w:snapToGrid w:val="0"/>
        <w:spacing w:line="360" w:lineRule="auto"/>
        <w:ind w:firstLineChars="200" w:firstLine="480"/>
        <w:jc w:val="left"/>
        <w:rPr>
          <w:rFonts w:ascii="仿宋_GB2312" w:eastAsia="仿宋_GB2312" w:hAnsi="宋体"/>
          <w:sz w:val="24"/>
          <w:szCs w:val="21"/>
        </w:rPr>
      </w:pPr>
      <w:r w:rsidRPr="0027234F">
        <w:rPr>
          <w:rFonts w:ascii="仿宋_GB2312" w:eastAsia="仿宋_GB2312" w:hAnsi="宋体" w:hint="eastAsia"/>
          <w:sz w:val="24"/>
          <w:szCs w:val="21"/>
        </w:rPr>
        <w:t>进入评分范围的投标评标价的算术平均值为</w:t>
      </w:r>
      <w:r w:rsidRPr="0027234F">
        <w:rPr>
          <w:rFonts w:ascii="仿宋_GB2312" w:eastAsia="仿宋_GB2312" w:hAnsi="宋体"/>
          <w:sz w:val="24"/>
          <w:szCs w:val="21"/>
        </w:rPr>
        <w:t>评标基准价</w:t>
      </w:r>
      <w:r w:rsidRPr="0027234F">
        <w:rPr>
          <w:rFonts w:ascii="仿宋_GB2312" w:eastAsia="仿宋_GB2312" w:hAnsi="宋体" w:hint="eastAsia"/>
          <w:sz w:val="24"/>
          <w:szCs w:val="21"/>
        </w:rPr>
        <w:t>（投标评标价在5个（不含）以下时，</w:t>
      </w:r>
      <w:r w:rsidRPr="0027234F">
        <w:rPr>
          <w:rFonts w:ascii="仿宋_GB2312" w:eastAsia="仿宋_GB2312" w:hAnsi="宋体"/>
          <w:sz w:val="24"/>
          <w:szCs w:val="21"/>
        </w:rPr>
        <w:t>不去掉最高</w:t>
      </w:r>
      <w:r w:rsidRPr="0027234F">
        <w:rPr>
          <w:rFonts w:ascii="仿宋_GB2312" w:eastAsia="仿宋_GB2312" w:hAnsi="宋体" w:hint="eastAsia"/>
          <w:sz w:val="24"/>
          <w:szCs w:val="21"/>
        </w:rPr>
        <w:t>价</w:t>
      </w:r>
      <w:r w:rsidRPr="0027234F">
        <w:rPr>
          <w:rFonts w:ascii="仿宋_GB2312" w:eastAsia="仿宋_GB2312" w:hAnsi="宋体"/>
          <w:sz w:val="24"/>
          <w:szCs w:val="21"/>
        </w:rPr>
        <w:t>和最低</w:t>
      </w:r>
      <w:r w:rsidRPr="0027234F">
        <w:rPr>
          <w:rFonts w:ascii="仿宋_GB2312" w:eastAsia="仿宋_GB2312" w:hAnsi="宋体" w:hint="eastAsia"/>
          <w:sz w:val="24"/>
          <w:szCs w:val="21"/>
        </w:rPr>
        <w:t>价；</w:t>
      </w:r>
      <w:r w:rsidRPr="0027234F">
        <w:rPr>
          <w:rFonts w:ascii="仿宋_GB2312" w:eastAsia="仿宋_GB2312" w:hAnsi="宋体"/>
          <w:sz w:val="24"/>
          <w:szCs w:val="21"/>
        </w:rPr>
        <w:t>投标评标价在5个（含）至10个（不含）时，去除一个最高价和一个最低价；投标评标价在10个及以上时，去除一个最高、次高价和一个最低、次低价</w:t>
      </w:r>
      <w:r w:rsidRPr="0027234F">
        <w:rPr>
          <w:rFonts w:ascii="仿宋_GB2312" w:eastAsia="仿宋_GB2312" w:hAnsi="宋体" w:hint="eastAsia"/>
          <w:sz w:val="24"/>
          <w:szCs w:val="21"/>
        </w:rPr>
        <w:t>）</w:t>
      </w:r>
      <w:r w:rsidRPr="0027234F">
        <w:rPr>
          <w:rFonts w:ascii="仿宋_GB2312" w:eastAsia="仿宋_GB2312" w:hAnsi="宋体"/>
          <w:sz w:val="24"/>
          <w:szCs w:val="21"/>
        </w:rPr>
        <w:t>。</w:t>
      </w:r>
    </w:p>
    <w:p w:rsidR="00CE0099" w:rsidRPr="0027234F" w:rsidRDefault="00CE0099" w:rsidP="00CE0099">
      <w:pPr>
        <w:adjustRightInd w:val="0"/>
        <w:snapToGrid w:val="0"/>
        <w:spacing w:line="360" w:lineRule="auto"/>
        <w:ind w:firstLineChars="200" w:firstLine="480"/>
        <w:jc w:val="left"/>
        <w:rPr>
          <w:rFonts w:ascii="仿宋_GB2312" w:eastAsia="仿宋_GB2312" w:hAnsi="宋体"/>
          <w:i/>
          <w:sz w:val="24"/>
          <w:szCs w:val="21"/>
        </w:rPr>
      </w:pPr>
      <w:r w:rsidRPr="0027234F">
        <w:rPr>
          <w:rFonts w:ascii="仿宋_GB2312" w:eastAsia="仿宋_GB2312" w:hAnsi="宋体" w:hint="eastAsia"/>
          <w:i/>
          <w:sz w:val="24"/>
          <w:szCs w:val="21"/>
        </w:rPr>
        <w:t>当评标价Ai&gt;评标基准价C时，报价得分S=评标价权重分值*[1-β(Ai-C)÷C]；</w:t>
      </w:r>
    </w:p>
    <w:p w:rsidR="00CE0099" w:rsidRPr="0027234F" w:rsidRDefault="00CE0099" w:rsidP="00CE0099">
      <w:pPr>
        <w:adjustRightInd w:val="0"/>
        <w:snapToGrid w:val="0"/>
        <w:spacing w:line="360" w:lineRule="auto"/>
        <w:ind w:firstLineChars="200" w:firstLine="480"/>
        <w:jc w:val="left"/>
        <w:rPr>
          <w:rFonts w:ascii="仿宋_GB2312" w:eastAsia="仿宋_GB2312" w:hAnsi="宋体"/>
          <w:i/>
          <w:sz w:val="24"/>
          <w:szCs w:val="21"/>
        </w:rPr>
      </w:pPr>
      <w:r w:rsidRPr="0027234F">
        <w:rPr>
          <w:rFonts w:ascii="仿宋_GB2312" w:eastAsia="仿宋_GB2312" w:hAnsi="宋体" w:hint="eastAsia"/>
          <w:i/>
          <w:sz w:val="24"/>
          <w:szCs w:val="21"/>
        </w:rPr>
        <w:t>当评标价Ai≤评标基准价C时，报价得分S=评标价权重分值*[1+β(Ai -C) ÷2C]</w:t>
      </w:r>
    </w:p>
    <w:p w:rsidR="00CE0099" w:rsidRPr="0027234F" w:rsidRDefault="00CE0099" w:rsidP="00CE0099">
      <w:pPr>
        <w:adjustRightInd w:val="0"/>
        <w:snapToGrid w:val="0"/>
        <w:spacing w:line="360" w:lineRule="auto"/>
        <w:ind w:firstLineChars="200" w:firstLine="480"/>
        <w:jc w:val="left"/>
        <w:rPr>
          <w:rFonts w:ascii="仿宋_GB2312" w:eastAsia="仿宋_GB2312" w:hAnsi="宋体"/>
          <w:i/>
          <w:sz w:val="24"/>
          <w:szCs w:val="21"/>
        </w:rPr>
      </w:pPr>
      <w:r w:rsidRPr="0027234F">
        <w:rPr>
          <w:rFonts w:ascii="仿宋_GB2312" w:eastAsia="仿宋_GB2312" w:hAnsi="宋体" w:hint="eastAsia"/>
          <w:i/>
          <w:sz w:val="24"/>
          <w:szCs w:val="21"/>
        </w:rPr>
        <w:t>β值取值范围为1。报价得分计算结果保留小数2位。</w:t>
      </w:r>
    </w:p>
    <w:p w:rsidR="00CE0099" w:rsidRPr="0027234F" w:rsidRDefault="00CE0099" w:rsidP="00CE0099">
      <w:pPr>
        <w:pStyle w:val="af2"/>
        <w:numPr>
          <w:ilvl w:val="0"/>
          <w:numId w:val="21"/>
        </w:numPr>
        <w:adjustRightInd w:val="0"/>
        <w:snapToGrid w:val="0"/>
        <w:spacing w:line="360" w:lineRule="auto"/>
        <w:ind w:firstLineChars="0"/>
        <w:jc w:val="left"/>
        <w:rPr>
          <w:rFonts w:ascii="仿宋_GB2312" w:eastAsia="仿宋_GB2312" w:hAnsi="宋体"/>
          <w:sz w:val="24"/>
          <w:szCs w:val="21"/>
        </w:rPr>
      </w:pPr>
      <w:r w:rsidRPr="0027234F">
        <w:rPr>
          <w:rFonts w:ascii="仿宋_GB2312" w:eastAsia="仿宋_GB2312" w:hAnsi="宋体"/>
          <w:sz w:val="24"/>
          <w:szCs w:val="21"/>
        </w:rPr>
        <w:t>响应文件的综合评分：</w:t>
      </w:r>
      <w:r w:rsidRPr="0027234F">
        <w:rPr>
          <w:rFonts w:ascii="仿宋_GB2312" w:eastAsia="仿宋_GB2312" w:hAnsi="宋体" w:hint="eastAsia"/>
          <w:sz w:val="24"/>
          <w:szCs w:val="21"/>
        </w:rPr>
        <w:t>响应文件的商务得分、技术得分、报价得分的总和。</w:t>
      </w:r>
    </w:p>
    <w:p w:rsidR="00CE0099" w:rsidRPr="0027234F" w:rsidRDefault="00CE0099" w:rsidP="00CE0099">
      <w:pPr>
        <w:pStyle w:val="af2"/>
        <w:numPr>
          <w:ilvl w:val="0"/>
          <w:numId w:val="21"/>
        </w:numPr>
        <w:adjustRightInd w:val="0"/>
        <w:snapToGrid w:val="0"/>
        <w:spacing w:line="360" w:lineRule="auto"/>
        <w:ind w:firstLineChars="0"/>
        <w:jc w:val="left"/>
        <w:rPr>
          <w:rFonts w:ascii="仿宋_GB2312" w:eastAsia="仿宋_GB2312" w:hAnsi="宋体"/>
          <w:sz w:val="24"/>
          <w:szCs w:val="21"/>
        </w:rPr>
      </w:pPr>
      <w:r w:rsidRPr="0027234F">
        <w:rPr>
          <w:rFonts w:ascii="仿宋_GB2312" w:eastAsia="仿宋_GB2312" w:hAnsi="宋体"/>
          <w:sz w:val="24"/>
          <w:szCs w:val="21"/>
        </w:rPr>
        <w:t>对响应人进行排序，推荐中选候选人</w:t>
      </w:r>
    </w:p>
    <w:p w:rsidR="0050762A" w:rsidRPr="002C7196" w:rsidRDefault="0050762A" w:rsidP="0050762A">
      <w:pPr>
        <w:adjustRightInd w:val="0"/>
        <w:snapToGrid w:val="0"/>
        <w:spacing w:line="360" w:lineRule="auto"/>
        <w:ind w:firstLineChars="200" w:firstLine="480"/>
        <w:jc w:val="left"/>
        <w:rPr>
          <w:rFonts w:ascii="仿宋_GB2312" w:eastAsia="仿宋_GB2312" w:hAnsi="宋体"/>
          <w:sz w:val="24"/>
          <w:szCs w:val="21"/>
        </w:rPr>
      </w:pPr>
      <w:r w:rsidRPr="00CE0099">
        <w:rPr>
          <w:rFonts w:ascii="仿宋_GB2312" w:eastAsia="仿宋_GB2312" w:hAnsi="宋体"/>
          <w:sz w:val="24"/>
          <w:szCs w:val="21"/>
        </w:rPr>
        <w:t>评审小组根据综合评分对进入</w:t>
      </w:r>
      <w:r w:rsidRPr="00CE0099">
        <w:rPr>
          <w:rFonts w:ascii="仿宋_GB2312" w:eastAsia="仿宋_GB2312" w:hAnsi="宋体" w:hint="eastAsia"/>
          <w:sz w:val="24"/>
          <w:szCs w:val="21"/>
        </w:rPr>
        <w:t>详细评审</w:t>
      </w:r>
      <w:r w:rsidRPr="00CE0099">
        <w:rPr>
          <w:rFonts w:ascii="仿宋_GB2312" w:eastAsia="仿宋_GB2312" w:hAnsi="宋体"/>
          <w:sz w:val="24"/>
          <w:szCs w:val="21"/>
        </w:rPr>
        <w:t>范围的响应文件按最终得分由高到低进行排序</w:t>
      </w:r>
      <w:r w:rsidRPr="00CE0099">
        <w:rPr>
          <w:rFonts w:ascii="仿宋_GB2312" w:eastAsia="仿宋_GB2312" w:hAnsi="宋体" w:hint="eastAsia"/>
          <w:sz w:val="24"/>
          <w:szCs w:val="21"/>
        </w:rPr>
        <w:t>。</w:t>
      </w:r>
      <w:r w:rsidRPr="00CE0099">
        <w:rPr>
          <w:rFonts w:ascii="仿宋_GB2312" w:eastAsia="仿宋_GB2312" w:hAnsi="宋体"/>
          <w:sz w:val="24"/>
          <w:szCs w:val="21"/>
        </w:rPr>
        <w:t>综合评分相等时，评标委员会依次按照以下优先顺序推荐中标候选人或确定中标人：</w:t>
      </w:r>
    </w:p>
    <w:p w:rsidR="0050762A" w:rsidRPr="002C7196" w:rsidRDefault="0050762A" w:rsidP="0050762A">
      <w:pPr>
        <w:pStyle w:val="af2"/>
        <w:numPr>
          <w:ilvl w:val="0"/>
          <w:numId w:val="22"/>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投标报价低优先</w:t>
      </w:r>
      <w:r w:rsidR="00712310" w:rsidRPr="002C7196">
        <w:rPr>
          <w:rFonts w:ascii="仿宋_GB2312" w:eastAsia="仿宋_GB2312" w:hAnsi="宋体" w:hint="eastAsia"/>
          <w:sz w:val="24"/>
          <w:szCs w:val="21"/>
        </w:rPr>
        <w:t>;如</w:t>
      </w:r>
      <w:r w:rsidR="00712310" w:rsidRPr="002C7196">
        <w:rPr>
          <w:rFonts w:ascii="仿宋_GB2312" w:eastAsia="仿宋_GB2312" w:hAnsi="宋体"/>
          <w:sz w:val="24"/>
          <w:szCs w:val="21"/>
        </w:rPr>
        <w:t>出现（</w:t>
      </w:r>
      <w:r w:rsidR="00712310" w:rsidRPr="002C7196">
        <w:rPr>
          <w:rFonts w:ascii="仿宋_GB2312" w:eastAsia="仿宋_GB2312" w:hAnsi="宋体" w:hint="eastAsia"/>
          <w:sz w:val="24"/>
          <w:szCs w:val="21"/>
        </w:rPr>
        <w:t>不含</w:t>
      </w:r>
      <w:r w:rsidR="00712310" w:rsidRPr="002C7196">
        <w:rPr>
          <w:rFonts w:ascii="仿宋_GB2312" w:eastAsia="仿宋_GB2312" w:hAnsi="宋体"/>
          <w:sz w:val="24"/>
          <w:szCs w:val="21"/>
        </w:rPr>
        <w:t>税）</w:t>
      </w:r>
      <w:r w:rsidR="00712310" w:rsidRPr="002C7196">
        <w:rPr>
          <w:rFonts w:ascii="仿宋_GB2312" w:eastAsia="仿宋_GB2312" w:hAnsi="宋体" w:hint="eastAsia"/>
          <w:sz w:val="24"/>
          <w:szCs w:val="21"/>
        </w:rPr>
        <w:t>报价相同</w:t>
      </w:r>
      <w:r w:rsidR="00712310" w:rsidRPr="002C7196">
        <w:rPr>
          <w:rFonts w:ascii="仿宋_GB2312" w:eastAsia="仿宋_GB2312" w:hAnsi="宋体"/>
          <w:sz w:val="24"/>
          <w:szCs w:val="21"/>
        </w:rPr>
        <w:t>的情况，则含税报价低的候选人列前</w:t>
      </w:r>
    </w:p>
    <w:p w:rsidR="0050762A" w:rsidRPr="002C7196" w:rsidRDefault="0050762A" w:rsidP="0050762A">
      <w:pPr>
        <w:pStyle w:val="af2"/>
        <w:numPr>
          <w:ilvl w:val="0"/>
          <w:numId w:val="22"/>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技术得分高优先；</w:t>
      </w:r>
    </w:p>
    <w:p w:rsidR="0050762A" w:rsidRPr="002C7196" w:rsidRDefault="0050762A" w:rsidP="0050762A">
      <w:pPr>
        <w:pStyle w:val="af2"/>
        <w:numPr>
          <w:ilvl w:val="0"/>
          <w:numId w:val="22"/>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商务得分高优先；</w:t>
      </w:r>
    </w:p>
    <w:p w:rsidR="0050762A" w:rsidRPr="002C7196" w:rsidRDefault="0050762A" w:rsidP="0050762A">
      <w:pPr>
        <w:pStyle w:val="af2"/>
        <w:numPr>
          <w:ilvl w:val="0"/>
          <w:numId w:val="22"/>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递交投标文件在前的优先。</w:t>
      </w:r>
    </w:p>
    <w:p w:rsidR="0050762A" w:rsidRPr="002C7196" w:rsidRDefault="0050762A" w:rsidP="0050762A">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评审小组根据规定，推荐中选候选人。</w:t>
      </w:r>
    </w:p>
    <w:p w:rsidR="00712310" w:rsidRPr="002C7196" w:rsidRDefault="00712310" w:rsidP="00712310">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本次采购产生成交候选人的，采购人将以结果公示的形式予以公布；</w:t>
      </w:r>
    </w:p>
    <w:p w:rsidR="00712310" w:rsidRPr="002C7196" w:rsidRDefault="00712310" w:rsidP="00712310">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首次采购发生下列情形之一的，采购人有权终止本次采购或改变采购方式，不再通知：</w:t>
      </w:r>
    </w:p>
    <w:p w:rsidR="00712310" w:rsidRPr="002C7196" w:rsidRDefault="00712310" w:rsidP="00712310">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（1）至报价截止时间，报价人（包括视同报价）不足3家；</w:t>
      </w:r>
    </w:p>
    <w:p w:rsidR="00712310" w:rsidRPr="002C7196" w:rsidRDefault="00712310" w:rsidP="00712310">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（2）经评审，有效报价不足3家；</w:t>
      </w:r>
    </w:p>
    <w:p w:rsidR="00712310" w:rsidRPr="002C7196" w:rsidRDefault="00712310" w:rsidP="00712310">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lastRenderedPageBreak/>
        <w:t>（3）收到投诉或质疑。</w:t>
      </w:r>
    </w:p>
    <w:p w:rsidR="00712310" w:rsidRPr="002C7196" w:rsidRDefault="00712310" w:rsidP="00712310">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如发生重新采购，则重新采购时供应商少于3家或经评审有效供应商少于3家时但不止1家的，可以继续评审，评审小组认为有竞争性的，仍可按采购文件规定的评定标准和方法进行评审。</w:t>
      </w:r>
    </w:p>
    <w:p w:rsidR="00F41703" w:rsidRPr="002C7196" w:rsidRDefault="00F41703"/>
    <w:p w:rsidR="00F41703" w:rsidRPr="002C7196" w:rsidRDefault="00106F74">
      <w:pPr>
        <w:numPr>
          <w:ilvl w:val="0"/>
          <w:numId w:val="8"/>
        </w:numPr>
        <w:spacing w:line="360" w:lineRule="auto"/>
        <w:outlineLvl w:val="0"/>
        <w:rPr>
          <w:rFonts w:ascii="仿宋_GB2312" w:eastAsia="仿宋_GB2312" w:hAnsi="宋体"/>
          <w:b/>
          <w:sz w:val="24"/>
          <w:szCs w:val="21"/>
        </w:rPr>
      </w:pPr>
      <w:bookmarkStart w:id="135" w:name="_Toc31590"/>
      <w:bookmarkStart w:id="136" w:name="_Toc28774"/>
      <w:bookmarkStart w:id="137" w:name="_Toc6301"/>
      <w:bookmarkStart w:id="138" w:name="_Toc6057"/>
      <w:bookmarkStart w:id="139" w:name="_Toc23218"/>
      <w:bookmarkStart w:id="140" w:name="_Toc17179"/>
      <w:bookmarkStart w:id="141" w:name="_Toc32520"/>
      <w:bookmarkStart w:id="142" w:name="_Toc22972"/>
      <w:bookmarkStart w:id="143" w:name="_Toc101425118"/>
      <w:r w:rsidRPr="002C7196">
        <w:rPr>
          <w:rFonts w:ascii="仿宋_GB2312" w:eastAsia="仿宋_GB2312" w:hAnsi="宋体"/>
          <w:b/>
          <w:sz w:val="24"/>
          <w:szCs w:val="21"/>
        </w:rPr>
        <w:t>完成评审报告</w:t>
      </w:r>
      <w:bookmarkEnd w:id="135"/>
      <w:bookmarkEnd w:id="136"/>
      <w:bookmarkEnd w:id="137"/>
      <w:bookmarkEnd w:id="138"/>
      <w:bookmarkEnd w:id="139"/>
      <w:bookmarkEnd w:id="140"/>
      <w:bookmarkEnd w:id="141"/>
      <w:bookmarkEnd w:id="142"/>
      <w:bookmarkEnd w:id="143"/>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评审报告应包括以下内容：</w:t>
      </w:r>
    </w:p>
    <w:p w:rsidR="00F41703" w:rsidRPr="002C7196" w:rsidRDefault="00106F74">
      <w:pPr>
        <w:pStyle w:val="af2"/>
        <w:numPr>
          <w:ilvl w:val="0"/>
          <w:numId w:val="12"/>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评审记录；</w:t>
      </w:r>
    </w:p>
    <w:p w:rsidR="00F41703" w:rsidRPr="002C7196" w:rsidRDefault="00106F74">
      <w:pPr>
        <w:pStyle w:val="af2"/>
        <w:numPr>
          <w:ilvl w:val="0"/>
          <w:numId w:val="12"/>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评审内容、过程和结果；</w:t>
      </w:r>
    </w:p>
    <w:p w:rsidR="00F41703" w:rsidRPr="002C7196" w:rsidRDefault="00106F74">
      <w:pPr>
        <w:pStyle w:val="af2"/>
        <w:numPr>
          <w:ilvl w:val="0"/>
          <w:numId w:val="12"/>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评审</w:t>
      </w:r>
      <w:r w:rsidRPr="002C7196">
        <w:rPr>
          <w:rFonts w:ascii="仿宋_GB2312" w:eastAsia="仿宋_GB2312" w:hAnsi="宋体"/>
          <w:sz w:val="24"/>
          <w:szCs w:val="21"/>
        </w:rPr>
        <w:t>澄清纪要；</w:t>
      </w:r>
    </w:p>
    <w:p w:rsidR="00F41703" w:rsidRPr="002C7196" w:rsidRDefault="00106F74">
      <w:pPr>
        <w:pStyle w:val="af2"/>
        <w:numPr>
          <w:ilvl w:val="0"/>
          <w:numId w:val="12"/>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否决响应文件情况说明及依据；</w:t>
      </w:r>
    </w:p>
    <w:p w:rsidR="00F41703" w:rsidRPr="002C7196" w:rsidRDefault="00106F74">
      <w:pPr>
        <w:pStyle w:val="af2"/>
        <w:numPr>
          <w:ilvl w:val="0"/>
          <w:numId w:val="12"/>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推荐中选候选人；</w:t>
      </w:r>
    </w:p>
    <w:p w:rsidR="00F41703" w:rsidRPr="002C7196" w:rsidRDefault="00106F74">
      <w:pPr>
        <w:pStyle w:val="af2"/>
        <w:numPr>
          <w:ilvl w:val="0"/>
          <w:numId w:val="12"/>
        </w:numPr>
        <w:adjustRightInd w:val="0"/>
        <w:snapToGrid w:val="0"/>
        <w:spacing w:line="360" w:lineRule="auto"/>
        <w:ind w:firstLineChars="0"/>
        <w:jc w:val="left"/>
        <w:rPr>
          <w:rFonts w:ascii="仿宋_GB2312" w:eastAsia="仿宋_GB2312" w:hAnsi="宋体"/>
          <w:sz w:val="24"/>
          <w:szCs w:val="21"/>
        </w:rPr>
        <w:sectPr w:rsidR="00F41703" w:rsidRPr="002C7196">
          <w:pgSz w:w="11907" w:h="16840"/>
          <w:pgMar w:top="1361" w:right="1474" w:bottom="567" w:left="1588" w:header="680" w:footer="680" w:gutter="0"/>
          <w:cols w:space="720"/>
          <w:titlePg/>
          <w:docGrid w:linePitch="312"/>
        </w:sectPr>
      </w:pPr>
      <w:r w:rsidRPr="002C7196">
        <w:rPr>
          <w:rFonts w:ascii="仿宋_GB2312" w:eastAsia="仿宋_GB2312" w:hAnsi="宋体"/>
          <w:sz w:val="24"/>
          <w:szCs w:val="21"/>
        </w:rPr>
        <w:t>其他建议。</w:t>
      </w:r>
    </w:p>
    <w:p w:rsidR="00F41703" w:rsidRPr="002C7196" w:rsidRDefault="00106F74">
      <w:pPr>
        <w:widowControl/>
        <w:spacing w:line="440" w:lineRule="exact"/>
        <w:jc w:val="center"/>
        <w:outlineLvl w:val="0"/>
        <w:rPr>
          <w:rFonts w:ascii="仿宋_GB2312" w:hAnsi="Calibri"/>
          <w:b/>
          <w:kern w:val="0"/>
          <w:sz w:val="32"/>
          <w:szCs w:val="32"/>
        </w:rPr>
      </w:pPr>
      <w:bookmarkStart w:id="144" w:name="_Toc27790"/>
      <w:bookmarkStart w:id="145" w:name="_Toc25430"/>
      <w:bookmarkStart w:id="146" w:name="_Toc24111"/>
      <w:bookmarkStart w:id="147" w:name="_Toc25246"/>
      <w:bookmarkStart w:id="148" w:name="_Toc18667"/>
      <w:bookmarkStart w:id="149" w:name="_Toc2111"/>
      <w:bookmarkStart w:id="150" w:name="_Toc21944"/>
      <w:bookmarkStart w:id="151" w:name="_Toc15929"/>
      <w:bookmarkStart w:id="152" w:name="_Toc101425119"/>
      <w:r w:rsidRPr="002C7196">
        <w:rPr>
          <w:rFonts w:ascii="仿宋_GB2312" w:hAnsi="Calibri" w:hint="eastAsia"/>
          <w:b/>
          <w:kern w:val="0"/>
          <w:sz w:val="32"/>
          <w:szCs w:val="32"/>
        </w:rPr>
        <w:lastRenderedPageBreak/>
        <w:t>第四章</w:t>
      </w:r>
      <w:r w:rsidRPr="002C7196">
        <w:rPr>
          <w:rFonts w:ascii="仿宋_GB2312" w:hAnsi="Calibri" w:hint="eastAsia"/>
          <w:b/>
          <w:kern w:val="0"/>
          <w:sz w:val="32"/>
          <w:szCs w:val="32"/>
        </w:rPr>
        <w:t xml:space="preserve"> </w:t>
      </w:r>
      <w:r w:rsidRPr="002C7196">
        <w:rPr>
          <w:rFonts w:ascii="仿宋_GB2312" w:hAnsi="Calibri" w:hint="eastAsia"/>
          <w:b/>
          <w:kern w:val="0"/>
          <w:sz w:val="32"/>
          <w:szCs w:val="32"/>
        </w:rPr>
        <w:t>合同</w:t>
      </w:r>
      <w:bookmarkEnd w:id="144"/>
      <w:bookmarkEnd w:id="145"/>
      <w:bookmarkEnd w:id="146"/>
      <w:bookmarkEnd w:id="147"/>
      <w:bookmarkEnd w:id="148"/>
      <w:bookmarkEnd w:id="149"/>
      <w:bookmarkEnd w:id="150"/>
      <w:bookmarkEnd w:id="151"/>
      <w:r w:rsidR="002C7196" w:rsidRPr="002C7196">
        <w:rPr>
          <w:rFonts w:ascii="仿宋_GB2312" w:hAnsi="Calibri" w:hint="eastAsia"/>
          <w:b/>
          <w:kern w:val="0"/>
          <w:sz w:val="32"/>
          <w:szCs w:val="32"/>
        </w:rPr>
        <w:t>条款</w:t>
      </w:r>
      <w:r w:rsidR="002C7196" w:rsidRPr="002C7196">
        <w:rPr>
          <w:rFonts w:ascii="仿宋_GB2312" w:hAnsi="Calibri"/>
          <w:b/>
          <w:kern w:val="0"/>
          <w:sz w:val="32"/>
          <w:szCs w:val="32"/>
        </w:rPr>
        <w:t>及格式</w:t>
      </w:r>
      <w:bookmarkEnd w:id="152"/>
    </w:p>
    <w:p w:rsidR="00F41703" w:rsidRPr="002C7196" w:rsidRDefault="00106F74" w:rsidP="002C7196">
      <w:pPr>
        <w:widowControl/>
        <w:spacing w:line="440" w:lineRule="exact"/>
        <w:jc w:val="center"/>
        <w:rPr>
          <w:rFonts w:ascii="仿宋_GB2312" w:hAnsi="Calibri"/>
          <w:b/>
          <w:kern w:val="0"/>
          <w:sz w:val="32"/>
          <w:szCs w:val="32"/>
        </w:rPr>
      </w:pPr>
      <w:r w:rsidRPr="002C7196">
        <w:rPr>
          <w:rFonts w:ascii="宋体" w:hAnsi="宋体" w:cs="宋体" w:hint="eastAsia"/>
          <w:b/>
          <w:bCs/>
          <w:sz w:val="32"/>
        </w:rPr>
        <w:t>温州</w:t>
      </w:r>
      <w:r w:rsidRPr="002C7196">
        <w:rPr>
          <w:rFonts w:ascii="宋体" w:hAnsi="宋体" w:cs="宋体"/>
          <w:b/>
          <w:bCs/>
          <w:sz w:val="32"/>
        </w:rPr>
        <w:t>市域铁路</w:t>
      </w:r>
      <w:r w:rsidRPr="002C7196">
        <w:rPr>
          <w:rFonts w:ascii="宋体" w:hAnsi="宋体" w:cs="宋体" w:hint="eastAsia"/>
          <w:b/>
          <w:bCs/>
          <w:sz w:val="32"/>
        </w:rPr>
        <w:t>S1线20</w:t>
      </w:r>
      <w:r w:rsidRPr="002C7196">
        <w:rPr>
          <w:rFonts w:ascii="宋体" w:hAnsi="宋体" w:cs="宋体"/>
          <w:b/>
          <w:bCs/>
          <w:sz w:val="32"/>
        </w:rPr>
        <w:t>22</w:t>
      </w:r>
      <w:r w:rsidRPr="002C7196">
        <w:rPr>
          <w:rFonts w:ascii="宋体" w:hAnsi="宋体" w:cs="宋体" w:hint="eastAsia"/>
          <w:b/>
          <w:bCs/>
          <w:sz w:val="32"/>
        </w:rPr>
        <w:t>年法律顾问服务项目合同</w:t>
      </w:r>
    </w:p>
    <w:p w:rsidR="00F41703" w:rsidRPr="002C7196" w:rsidRDefault="00F41703">
      <w:pPr>
        <w:spacing w:line="276" w:lineRule="auto"/>
        <w:rPr>
          <w:rFonts w:ascii="宋体" w:hAnsi="宋体" w:cs="宋体"/>
        </w:rPr>
      </w:pPr>
    </w:p>
    <w:p w:rsidR="00F41703" w:rsidRPr="002C7196" w:rsidRDefault="00106F74">
      <w:pPr>
        <w:spacing w:line="276" w:lineRule="auto"/>
        <w:rPr>
          <w:rFonts w:ascii="宋体" w:hAnsi="宋体" w:cs="宋体"/>
          <w:bCs/>
        </w:rPr>
      </w:pPr>
      <w:r w:rsidRPr="002C7196">
        <w:rPr>
          <w:rFonts w:ascii="宋体" w:hAnsi="宋体" w:cs="宋体" w:hint="eastAsia"/>
        </w:rPr>
        <w:t>聘请人（甲方）：</w:t>
      </w:r>
      <w:r w:rsidRPr="002C7196">
        <w:rPr>
          <w:rFonts w:ascii="宋体" w:hAnsi="宋体" w:cs="宋体" w:hint="eastAsia"/>
          <w:bCs/>
        </w:rPr>
        <w:t>浙江幸福轨道交通运营管理有限公司</w:t>
      </w:r>
    </w:p>
    <w:p w:rsidR="00F41703" w:rsidRPr="002C7196" w:rsidRDefault="00106F74">
      <w:pPr>
        <w:spacing w:line="276" w:lineRule="auto"/>
        <w:rPr>
          <w:rFonts w:ascii="宋体" w:hAnsi="宋体" w:cs="宋体"/>
          <w:bCs/>
        </w:rPr>
      </w:pPr>
      <w:r w:rsidRPr="002C7196">
        <w:rPr>
          <w:rFonts w:ascii="宋体" w:hAnsi="宋体" w:cs="宋体" w:hint="eastAsia"/>
          <w:bCs/>
        </w:rPr>
        <w:t>地址： 浙江省温州市鹿城区温州</w:t>
      </w:r>
      <w:r w:rsidRPr="002C7196">
        <w:rPr>
          <w:rFonts w:ascii="宋体" w:hAnsi="宋体" w:cs="宋体"/>
          <w:bCs/>
        </w:rPr>
        <w:t>大道</w:t>
      </w:r>
      <w:r w:rsidRPr="002C7196">
        <w:rPr>
          <w:rFonts w:ascii="宋体" w:hAnsi="宋体" w:cs="宋体" w:hint="eastAsia"/>
          <w:bCs/>
        </w:rPr>
        <w:t>2305号</w:t>
      </w:r>
      <w:r w:rsidRPr="002C7196">
        <w:rPr>
          <w:rFonts w:ascii="宋体" w:hAnsi="宋体" w:cs="宋体"/>
          <w:bCs/>
        </w:rPr>
        <w:t>温州市轨道交通控制中心</w:t>
      </w:r>
    </w:p>
    <w:p w:rsidR="00F41703" w:rsidRPr="002C7196" w:rsidRDefault="00106F74">
      <w:pPr>
        <w:spacing w:line="276" w:lineRule="auto"/>
        <w:rPr>
          <w:rFonts w:ascii="宋体" w:hAnsi="宋体" w:cs="宋体"/>
        </w:rPr>
      </w:pPr>
      <w:r w:rsidRPr="002C7196">
        <w:rPr>
          <w:rFonts w:ascii="宋体" w:hAnsi="宋体" w:cs="宋体" w:hint="eastAsia"/>
        </w:rPr>
        <w:t>邮  编：325000    电话：</w:t>
      </w:r>
      <w:r w:rsidRPr="002C7196">
        <w:rPr>
          <w:rFonts w:ascii="宋体" w:hAnsi="宋体" w:cs="宋体"/>
        </w:rPr>
        <w:t xml:space="preserve">             </w:t>
      </w:r>
      <w:r w:rsidRPr="002C7196">
        <w:rPr>
          <w:rFonts w:ascii="宋体" w:hAnsi="宋体" w:cs="宋体" w:hint="eastAsia"/>
        </w:rPr>
        <w:t xml:space="preserve">    传真：</w:t>
      </w:r>
      <w:r w:rsidRPr="002C7196">
        <w:rPr>
          <w:rFonts w:ascii="宋体" w:hAnsi="宋体" w:cs="宋体"/>
        </w:rPr>
        <w:t xml:space="preserve"> </w:t>
      </w:r>
      <w:r w:rsidRPr="002C7196">
        <w:rPr>
          <w:rFonts w:ascii="宋体" w:hAnsi="宋体" w:cs="宋体" w:hint="eastAsia"/>
        </w:rPr>
        <w:t xml:space="preserve">       </w:t>
      </w:r>
    </w:p>
    <w:p w:rsidR="00F41703" w:rsidRPr="002C7196" w:rsidRDefault="00106F74">
      <w:pPr>
        <w:spacing w:line="276" w:lineRule="auto"/>
        <w:rPr>
          <w:rFonts w:ascii="宋体" w:hAnsi="宋体" w:cs="宋体"/>
        </w:rPr>
      </w:pPr>
      <w:r w:rsidRPr="002C7196">
        <w:rPr>
          <w:rFonts w:ascii="宋体" w:hAnsi="宋体" w:cs="宋体" w:hint="eastAsia"/>
        </w:rPr>
        <w:t xml:space="preserve">联系人：          手机：                 电子邮件： </w:t>
      </w:r>
    </w:p>
    <w:p w:rsidR="00F41703" w:rsidRPr="002C7196" w:rsidRDefault="00F41703">
      <w:pPr>
        <w:spacing w:line="276" w:lineRule="auto"/>
        <w:rPr>
          <w:rFonts w:ascii="宋体" w:hAnsi="宋体" w:cs="宋体"/>
        </w:rPr>
      </w:pPr>
    </w:p>
    <w:p w:rsidR="00F41703" w:rsidRPr="002C7196" w:rsidRDefault="00106F74">
      <w:pPr>
        <w:spacing w:line="276" w:lineRule="auto"/>
        <w:rPr>
          <w:rFonts w:ascii="宋体" w:hAnsi="宋体" w:cs="宋体"/>
        </w:rPr>
      </w:pPr>
      <w:r w:rsidRPr="002C7196">
        <w:rPr>
          <w:rFonts w:ascii="宋体" w:hAnsi="宋体" w:cs="宋体" w:hint="eastAsia"/>
        </w:rPr>
        <w:t xml:space="preserve">受聘执业机构（乙方）： </w:t>
      </w:r>
    </w:p>
    <w:p w:rsidR="00F41703" w:rsidRPr="002C7196" w:rsidRDefault="00106F74">
      <w:pPr>
        <w:spacing w:line="276" w:lineRule="auto"/>
        <w:rPr>
          <w:rFonts w:ascii="宋体" w:hAnsi="宋体" w:cs="宋体"/>
        </w:rPr>
      </w:pPr>
      <w:r w:rsidRPr="002C7196">
        <w:rPr>
          <w:rFonts w:ascii="宋体" w:hAnsi="宋体" w:cs="宋体" w:hint="eastAsia"/>
        </w:rPr>
        <w:t xml:space="preserve">地  址： </w:t>
      </w:r>
    </w:p>
    <w:p w:rsidR="00F41703" w:rsidRPr="002C7196" w:rsidRDefault="00106F74">
      <w:pPr>
        <w:spacing w:line="276" w:lineRule="auto"/>
        <w:rPr>
          <w:rFonts w:ascii="宋体" w:hAnsi="宋体" w:cs="宋体"/>
        </w:rPr>
      </w:pPr>
      <w:r w:rsidRPr="002C7196">
        <w:rPr>
          <w:rFonts w:ascii="宋体" w:hAnsi="宋体" w:cs="宋体" w:hint="eastAsia"/>
        </w:rPr>
        <w:t>邮  编：        电话：                传真：</w:t>
      </w:r>
    </w:p>
    <w:p w:rsidR="00F41703" w:rsidRPr="002C7196" w:rsidRDefault="00106F74">
      <w:pPr>
        <w:spacing w:line="276" w:lineRule="auto"/>
        <w:rPr>
          <w:rFonts w:ascii="宋体" w:hAnsi="宋体" w:cs="宋体"/>
        </w:rPr>
      </w:pPr>
      <w:r w:rsidRPr="002C7196">
        <w:rPr>
          <w:rFonts w:ascii="宋体" w:hAnsi="宋体" w:cs="宋体" w:hint="eastAsia"/>
        </w:rPr>
        <w:t>联系人：        电话：                电子邮件：</w:t>
      </w:r>
    </w:p>
    <w:p w:rsidR="00F41703" w:rsidRPr="002C7196" w:rsidRDefault="00106F74">
      <w:pPr>
        <w:spacing w:line="276" w:lineRule="auto"/>
        <w:rPr>
          <w:rFonts w:ascii="宋体" w:hAnsi="宋体" w:cs="宋体"/>
        </w:rPr>
      </w:pPr>
      <w:r w:rsidRPr="002C7196">
        <w:rPr>
          <w:rFonts w:ascii="宋体" w:hAnsi="宋体" w:cs="宋体" w:hint="eastAsia"/>
        </w:rPr>
        <w:t xml:space="preserve">开户行： </w:t>
      </w:r>
    </w:p>
    <w:p w:rsidR="00F41703" w:rsidRPr="002C7196" w:rsidRDefault="00106F74">
      <w:pPr>
        <w:spacing w:line="276" w:lineRule="auto"/>
        <w:rPr>
          <w:rFonts w:ascii="宋体" w:hAnsi="宋体" w:cs="宋体"/>
        </w:rPr>
      </w:pPr>
      <w:r w:rsidRPr="002C7196">
        <w:rPr>
          <w:rFonts w:ascii="宋体" w:hAnsi="宋体" w:cs="宋体" w:hint="eastAsia"/>
        </w:rPr>
        <w:t>帐号：</w:t>
      </w:r>
    </w:p>
    <w:p w:rsidR="00F41703" w:rsidRPr="002C7196" w:rsidRDefault="00F41703">
      <w:pPr>
        <w:spacing w:line="276" w:lineRule="auto"/>
        <w:rPr>
          <w:rFonts w:ascii="宋体" w:hAnsi="宋体" w:cs="宋体"/>
        </w:rPr>
      </w:pP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甲方因工作需要，聘请乙方为常年法律顾问，为</w:t>
      </w:r>
      <w:r w:rsidRPr="002C7196">
        <w:rPr>
          <w:rFonts w:ascii="宋体" w:hAnsi="宋体" w:cs="宋体" w:hint="eastAsia"/>
          <w:bCs/>
          <w:u w:val="single"/>
        </w:rPr>
        <w:t>浙江幸福轨道交通运营管理有限公司及浙江</w:t>
      </w:r>
      <w:r w:rsidRPr="002C7196">
        <w:rPr>
          <w:rFonts w:ascii="宋体" w:hAnsi="宋体" w:cs="宋体"/>
          <w:bCs/>
          <w:u w:val="single"/>
        </w:rPr>
        <w:t>温州市域</w:t>
      </w:r>
      <w:r w:rsidRPr="002C7196">
        <w:rPr>
          <w:rFonts w:ascii="宋体" w:hAnsi="宋体" w:cs="宋体" w:hint="eastAsia"/>
          <w:bCs/>
          <w:u w:val="single"/>
        </w:rPr>
        <w:t>铁路</w:t>
      </w:r>
      <w:r w:rsidRPr="002C7196">
        <w:rPr>
          <w:rFonts w:ascii="宋体" w:hAnsi="宋体" w:cs="宋体"/>
          <w:bCs/>
          <w:u w:val="single"/>
        </w:rPr>
        <w:t>一号线</w:t>
      </w:r>
      <w:r w:rsidRPr="002C7196">
        <w:rPr>
          <w:rFonts w:ascii="宋体" w:hAnsi="宋体" w:cs="宋体" w:hint="eastAsia"/>
          <w:bCs/>
          <w:u w:val="single"/>
        </w:rPr>
        <w:t>有限</w:t>
      </w:r>
      <w:r w:rsidRPr="002C7196">
        <w:rPr>
          <w:rFonts w:ascii="宋体" w:hAnsi="宋体" w:cs="宋体"/>
          <w:bCs/>
          <w:u w:val="single"/>
        </w:rPr>
        <w:t>公司（</w:t>
      </w:r>
      <w:r w:rsidRPr="002C7196">
        <w:rPr>
          <w:rFonts w:ascii="宋体" w:hAnsi="宋体" w:cs="宋体" w:hint="eastAsia"/>
          <w:bCs/>
          <w:u w:val="single"/>
        </w:rPr>
        <w:t>系</w:t>
      </w:r>
      <w:r w:rsidRPr="002C7196">
        <w:rPr>
          <w:rFonts w:ascii="宋体" w:hAnsi="宋体" w:cs="宋体"/>
          <w:bCs/>
          <w:u w:val="single"/>
        </w:rPr>
        <w:t>SPV公司）</w:t>
      </w:r>
      <w:r w:rsidRPr="002C7196">
        <w:rPr>
          <w:rFonts w:ascii="宋体" w:hAnsi="宋体" w:cs="宋体" w:hint="eastAsia"/>
        </w:rPr>
        <w:t>提供为期一年的法律事务顾问服务。现经甲乙双方友好协商，就有关事项达成一致意见，依据《中华人民共和国律师法》和其它相关法律、法规，订立本合同。</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1、法律服务范围</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法律服务范围包括但不限于提供项目建设、重大项目决策、投融资</w:t>
      </w:r>
      <w:r w:rsidRPr="002C7196">
        <w:rPr>
          <w:rFonts w:ascii="宋体" w:hAnsi="宋体" w:cs="宋体"/>
        </w:rPr>
        <w:t>业务、</w:t>
      </w:r>
      <w:r w:rsidRPr="002C7196">
        <w:rPr>
          <w:rFonts w:ascii="宋体" w:hAnsi="宋体" w:cs="宋体" w:hint="eastAsia"/>
        </w:rPr>
        <w:t>对外合作、内部管理、各类纠纷、诉讼处理咨询等事务提供法律服务等内容。具体如下：</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（1）对业务经营与管理中涉及的法律问题提供咨询服务，提出法律意见，必要时出具法律意见书。</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（2）对甲方各类工程建设、设备物资或服务等采购业务中涉及的招标投标工作提供法律咨询服务，提出法律意见，必要时出具法律意见书。</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（3）对甲方日常经营过程中的重大事项进行研究、处理，提供法律咨询服务，提出法律意见，必要时出具法律意见书。</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（4）根据需要参加股东会、董事会、监事会，并审核会议议程、议案、会议纪要和决议合法</w:t>
      </w:r>
      <w:r w:rsidRPr="002C7196">
        <w:rPr>
          <w:rFonts w:ascii="宋体" w:hAnsi="宋体" w:cs="宋体"/>
        </w:rPr>
        <w:t>性等内容</w:t>
      </w:r>
      <w:r w:rsidRPr="002C7196">
        <w:rPr>
          <w:rFonts w:ascii="宋体" w:hAnsi="宋体" w:cs="宋体" w:hint="eastAsia"/>
        </w:rPr>
        <w:t>。</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（5）根据需要参加与甲方经营活动有关的会议或谈判，制作会议纪要和决议，积极参与甲方各项过程性法律事务处理。</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（6）提供甲方法律风险防范建议，根据甲方需要为甲方编制法律风险防范手册。</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（7）结合甲方经营活动需要，开展法律培训工作（每年不少于</w:t>
      </w:r>
      <w:r w:rsidRPr="002C7196">
        <w:rPr>
          <w:rFonts w:ascii="宋体" w:hAnsi="宋体" w:cs="宋体"/>
        </w:rPr>
        <w:t>2</w:t>
      </w:r>
      <w:r w:rsidRPr="002C7196">
        <w:rPr>
          <w:rFonts w:ascii="宋体" w:hAnsi="宋体" w:cs="宋体" w:hint="eastAsia"/>
        </w:rPr>
        <w:t>次）。</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（8）协助甲方起草、审核和修改合同管理、法律风险防范等规章制度，帮助和参与甲方法律风险点的识别、梳理和防控工作。</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（9）协助完成甲方常用合同模板的制作和完善工作。</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（10）结合甲方经营活动需要，开展驻点法律咨询服务。</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（11）参与建立与完善甲方内部管理规章制度。</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（12）为专项事务出具法律意见书、律师建议书或律师函等法律文件。</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lastRenderedPageBreak/>
        <w:t>（13）根据甲方需求对甲方的合作伙伴、客户进行主体资格、工商登记、背景、经营管理现状、资产状况等情况进行调查。</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（14）参与甲方业务或商务谈判。</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（15）为诉讼、仲裁案件提供法律咨询服务。</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（16）根据甲方要求，开展法律顾问的其他工作。</w:t>
      </w:r>
    </w:p>
    <w:p w:rsidR="00F41703" w:rsidRPr="002C7196" w:rsidRDefault="00106F74">
      <w:pPr>
        <w:pStyle w:val="a0"/>
        <w:ind w:firstLine="210"/>
      </w:pPr>
      <w:r w:rsidRPr="002C7196">
        <w:rPr>
          <w:rFonts w:hint="eastAsia"/>
        </w:rPr>
        <w:t>特别说明</w:t>
      </w:r>
      <w:r w:rsidRPr="002C7196">
        <w:t>：因前期温州</w:t>
      </w:r>
      <w:r w:rsidRPr="002C7196">
        <w:t>S1</w:t>
      </w:r>
      <w:r w:rsidRPr="002C7196">
        <w:rPr>
          <w:rFonts w:hint="eastAsia"/>
        </w:rPr>
        <w:t>线</w:t>
      </w:r>
      <w:r w:rsidRPr="002C7196">
        <w:t>项目运作需要，</w:t>
      </w:r>
      <w:r w:rsidRPr="002C7196">
        <w:rPr>
          <w:rFonts w:hint="eastAsia"/>
        </w:rPr>
        <w:t>同时</w:t>
      </w:r>
      <w:r w:rsidRPr="002C7196">
        <w:t>设立了浙江幸福轨道交通运营管理有限公司、浙江温州市域铁路一号线有限公司（</w:t>
      </w:r>
      <w:r w:rsidRPr="002C7196">
        <w:rPr>
          <w:rFonts w:hint="eastAsia"/>
        </w:rPr>
        <w:t>系</w:t>
      </w:r>
      <w:r w:rsidRPr="002C7196">
        <w:rPr>
          <w:rFonts w:hint="eastAsia"/>
        </w:rPr>
        <w:t>SPV</w:t>
      </w:r>
      <w:r w:rsidRPr="002C7196">
        <w:rPr>
          <w:rFonts w:hint="eastAsia"/>
        </w:rPr>
        <w:t>公司</w:t>
      </w:r>
      <w:r w:rsidRPr="002C7196">
        <w:t>）</w:t>
      </w:r>
      <w:r w:rsidRPr="002C7196">
        <w:rPr>
          <w:rFonts w:hint="eastAsia"/>
        </w:rPr>
        <w:t>，</w:t>
      </w:r>
      <w:r w:rsidRPr="002C7196">
        <w:t>两家公司属</w:t>
      </w:r>
      <w:r w:rsidRPr="002C7196">
        <w:rPr>
          <w:rFonts w:hint="eastAsia"/>
        </w:rPr>
        <w:t>合署</w:t>
      </w:r>
      <w:r w:rsidRPr="002C7196">
        <w:t>办公</w:t>
      </w:r>
      <w:r w:rsidRPr="002C7196">
        <w:rPr>
          <w:rFonts w:hint="eastAsia"/>
        </w:rPr>
        <w:t>状态</w:t>
      </w:r>
      <w:r w:rsidRPr="002C7196">
        <w:t>，故浙江温州市域铁路一号线有限公司上述</w:t>
      </w:r>
      <w:r w:rsidRPr="002C7196">
        <w:rPr>
          <w:rFonts w:hint="eastAsia"/>
        </w:rPr>
        <w:t>相应</w:t>
      </w:r>
      <w:r w:rsidRPr="002C7196">
        <w:t>业务也纳入</w:t>
      </w:r>
      <w:r w:rsidRPr="002C7196">
        <w:rPr>
          <w:rFonts w:hint="eastAsia"/>
        </w:rPr>
        <w:t>服务</w:t>
      </w:r>
      <w:r w:rsidRPr="002C7196">
        <w:t>范围。</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2、服务团队</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（1）律师组长：</w:t>
      </w:r>
      <w:r w:rsidRPr="002C7196">
        <w:rPr>
          <w:rFonts w:ascii="宋体" w:hAnsi="宋体" w:cs="宋体" w:hint="eastAsia"/>
          <w:u w:val="single"/>
        </w:rPr>
        <w:t xml:space="preserve">              </w:t>
      </w:r>
      <w:r w:rsidRPr="002C7196">
        <w:rPr>
          <w:rFonts w:ascii="宋体" w:hAnsi="宋体" w:cs="宋体" w:hint="eastAsia"/>
        </w:rPr>
        <w:t>。律师组长担任律所合伙人以上，执业年限不少于3年，律师组长对聘期内所提供的全部法律服务负总责。</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（2）</w:t>
      </w:r>
      <w:bookmarkStart w:id="153" w:name="_Hlk534623652"/>
      <w:r w:rsidRPr="002C7196">
        <w:rPr>
          <w:rFonts w:ascii="宋体" w:hAnsi="宋体" w:cs="宋体" w:hint="eastAsia"/>
        </w:rPr>
        <w:t>主办律师</w:t>
      </w:r>
      <w:bookmarkEnd w:id="153"/>
      <w:r w:rsidRPr="002C7196">
        <w:rPr>
          <w:rFonts w:ascii="宋体" w:hAnsi="宋体" w:cs="宋体" w:hint="eastAsia"/>
        </w:rPr>
        <w:t>：</w:t>
      </w:r>
      <w:r w:rsidRPr="002C7196">
        <w:rPr>
          <w:rFonts w:ascii="宋体" w:hAnsi="宋体" w:cs="宋体" w:hint="eastAsia"/>
          <w:u w:val="single"/>
        </w:rPr>
        <w:t xml:space="preserve">              </w:t>
      </w:r>
      <w:r w:rsidRPr="002C7196">
        <w:rPr>
          <w:rFonts w:ascii="宋体" w:hAnsi="宋体" w:cs="宋体" w:hint="eastAsia"/>
        </w:rPr>
        <w:t>。</w:t>
      </w:r>
      <w:r w:rsidR="00CB06CA">
        <w:rPr>
          <w:rFonts w:ascii="宋体" w:hAnsi="宋体" w:cs="宋体" w:hint="eastAsia"/>
        </w:rPr>
        <w:t>主</w:t>
      </w:r>
      <w:r w:rsidRPr="002C7196">
        <w:rPr>
          <w:rFonts w:ascii="宋体" w:hAnsi="宋体" w:cs="宋体" w:hint="eastAsia"/>
        </w:rPr>
        <w:t>办律师人数不少于两名，执业年限须</w:t>
      </w:r>
      <w:r w:rsidRPr="002C7196">
        <w:rPr>
          <w:rFonts w:ascii="宋体" w:hAnsi="宋体" w:cs="宋体"/>
        </w:rPr>
        <w:t>2</w:t>
      </w:r>
      <w:r w:rsidRPr="002C7196">
        <w:rPr>
          <w:rFonts w:ascii="宋体" w:hAnsi="宋体" w:cs="宋体" w:hint="eastAsia"/>
        </w:rPr>
        <w:t>年及以上，为专业能力强、责任心强、服务态度好的正式执业律师，能亲自独立处理各类法律事务。采购人与中标人协商确定各主办律师的分工。一名主办律师因故不能提供服务时，中标人应当及时安排另一名主办律师提供法律服务。</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3）律师组长、主办律师不得随意更换，确因特殊原因需要更换时，须提前一个月提交拟更换人员资料，拟更换人员所具有的资格和业绩条件不得低于原投标承诺人员所具有的资格和业绩条件，经甲方批准后方可更换。若甲方不同意其更换的，视为乙方违约，甲方有权解除合同。</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3、服务期限</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（1）常年法律顾问服务期限为自合同签订之日起满365天止。</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（2）</w:t>
      </w:r>
      <w:r w:rsidRPr="00807EDC">
        <w:rPr>
          <w:rFonts w:ascii="宋体" w:hAnsi="宋体" w:cs="宋体" w:hint="eastAsia"/>
        </w:rPr>
        <w:t>本合同采用“1+</w:t>
      </w:r>
      <w:r w:rsidR="00CB06CA" w:rsidRPr="00807EDC">
        <w:rPr>
          <w:rFonts w:ascii="宋体" w:hAnsi="宋体" w:cs="宋体"/>
        </w:rPr>
        <w:t>1</w:t>
      </w:r>
      <w:r w:rsidR="00A314D6">
        <w:rPr>
          <w:rFonts w:ascii="宋体" w:hAnsi="宋体" w:cs="宋体" w:hint="eastAsia"/>
        </w:rPr>
        <w:t>”模式，在第一年合同期满后，如乙方达到甲方各项考核要求，且</w:t>
      </w:r>
      <w:r w:rsidR="00A314D6">
        <w:rPr>
          <w:rFonts w:ascii="宋体" w:hAnsi="宋体" w:cs="宋体"/>
        </w:rPr>
        <w:t>费用不增加可续签一次，</w:t>
      </w:r>
      <w:r w:rsidR="00A314D6">
        <w:rPr>
          <w:rFonts w:ascii="宋体" w:hAnsi="宋体" w:cs="宋体" w:hint="eastAsia"/>
        </w:rPr>
        <w:t>续签</w:t>
      </w:r>
      <w:r w:rsidR="00A314D6">
        <w:rPr>
          <w:rFonts w:ascii="宋体" w:hAnsi="宋体" w:cs="宋体"/>
        </w:rPr>
        <w:t>的服务</w:t>
      </w:r>
      <w:r w:rsidR="00A314D6">
        <w:rPr>
          <w:rFonts w:ascii="宋体" w:hAnsi="宋体" w:cs="宋体" w:hint="eastAsia"/>
        </w:rPr>
        <w:t>期限</w:t>
      </w:r>
      <w:r w:rsidR="00A314D6">
        <w:rPr>
          <w:rFonts w:ascii="宋体" w:hAnsi="宋体" w:cs="宋体"/>
        </w:rPr>
        <w:t>视情可</w:t>
      </w:r>
      <w:r w:rsidR="00A314D6">
        <w:rPr>
          <w:rFonts w:ascii="宋体" w:hAnsi="宋体" w:cs="宋体" w:hint="eastAsia"/>
        </w:rPr>
        <w:t>1</w:t>
      </w:r>
      <w:r w:rsidR="00A314D6">
        <w:rPr>
          <w:rFonts w:ascii="宋体" w:hAnsi="宋体" w:cs="宋体"/>
        </w:rPr>
        <w:t>~2</w:t>
      </w:r>
      <w:r w:rsidR="00A314D6">
        <w:rPr>
          <w:rFonts w:ascii="宋体" w:hAnsi="宋体" w:cs="宋体" w:hint="eastAsia"/>
        </w:rPr>
        <w:t>年</w:t>
      </w:r>
      <w:r w:rsidRPr="00807EDC">
        <w:rPr>
          <w:rFonts w:ascii="宋体" w:hAnsi="宋体" w:cs="宋体" w:hint="eastAsia"/>
        </w:rPr>
        <w:t>。</w:t>
      </w:r>
      <w:r w:rsidRPr="002C7196">
        <w:rPr>
          <w:rFonts w:ascii="宋体" w:hAnsi="宋体" w:cs="宋体" w:hint="eastAsia"/>
        </w:rPr>
        <w:t>如甲方依据乙方履约情况决定终止合同的，乙方不得以任何理由主张任何赔偿事项或补偿任何费用。</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4、</w:t>
      </w:r>
      <w:bookmarkStart w:id="154" w:name="_Hlk534637348"/>
      <w:bookmarkStart w:id="155" w:name="_Hlk534637859"/>
      <w:r w:rsidRPr="002C7196">
        <w:rPr>
          <w:rFonts w:ascii="宋体" w:hAnsi="宋体" w:cs="宋体" w:hint="eastAsia"/>
        </w:rPr>
        <w:t>法律顾问服务费</w:t>
      </w:r>
      <w:bookmarkEnd w:id="154"/>
      <w:r w:rsidRPr="002C7196">
        <w:rPr>
          <w:rFonts w:ascii="宋体" w:hAnsi="宋体" w:cs="宋体" w:hint="eastAsia"/>
        </w:rPr>
        <w:t>用</w:t>
      </w:r>
      <w:bookmarkEnd w:id="155"/>
    </w:p>
    <w:p w:rsidR="00F41703" w:rsidRPr="002C7196" w:rsidRDefault="00106F74">
      <w:pPr>
        <w:spacing w:line="276" w:lineRule="auto"/>
        <w:ind w:firstLineChars="200" w:firstLine="420"/>
        <w:rPr>
          <w:rFonts w:ascii="宋体" w:hAnsi="宋体" w:cs="宋体"/>
          <w:u w:val="single"/>
        </w:rPr>
      </w:pPr>
      <w:r w:rsidRPr="002C7196">
        <w:rPr>
          <w:rFonts w:ascii="宋体" w:hAnsi="宋体" w:cs="宋体" w:hint="eastAsia"/>
        </w:rPr>
        <w:t>（1）法律顾问服务费用为人民币</w:t>
      </w:r>
      <w:r w:rsidRPr="002C7196">
        <w:rPr>
          <w:rFonts w:ascii="宋体" w:hAnsi="宋体" w:cs="宋体" w:hint="eastAsia"/>
          <w:u w:val="single"/>
        </w:rPr>
        <w:t xml:space="preserve">（大写）                  元(¥       </w:t>
      </w:r>
      <w:r w:rsidRPr="002C7196">
        <w:rPr>
          <w:rFonts w:ascii="宋体" w:hAnsi="宋体" w:cs="宋体" w:hint="eastAsia"/>
        </w:rPr>
        <w:t>)。</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（2）法律顾问服务费用分二次支付。合同签订后10日内支付法律顾问服务费用的50%，合同到期后，甲方根据考核情况，扣除违约金后（如有），支付剩余服务费用。</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（3）法律顾问服务费用采用总价形式，</w:t>
      </w:r>
      <w:r w:rsidR="002C00D7">
        <w:rPr>
          <w:rFonts w:ascii="宋体" w:hAnsi="宋体" w:cs="宋体" w:hint="eastAsia"/>
        </w:rPr>
        <w:t>是指</w:t>
      </w:r>
      <w:r w:rsidR="002C00D7">
        <w:rPr>
          <w:rFonts w:ascii="宋体" w:hAnsi="宋体" w:cs="宋体"/>
        </w:rPr>
        <w:t>合同期内提供常年法律顾问服务的全部费用，甲方不再向乙方支付或报销其</w:t>
      </w:r>
      <w:r w:rsidR="002C00D7">
        <w:rPr>
          <w:rFonts w:ascii="宋体" w:hAnsi="宋体" w:cs="宋体" w:hint="eastAsia"/>
        </w:rPr>
        <w:t>它</w:t>
      </w:r>
      <w:r w:rsidR="002C00D7">
        <w:rPr>
          <w:rFonts w:ascii="宋体" w:hAnsi="宋体" w:cs="宋体"/>
        </w:rPr>
        <w:t>费用（</w:t>
      </w:r>
      <w:r w:rsidR="002C00D7" w:rsidRPr="002C7196">
        <w:rPr>
          <w:rFonts w:ascii="宋体" w:hAnsi="宋体" w:cs="宋体" w:hint="eastAsia"/>
        </w:rPr>
        <w:t>包括但不限于</w:t>
      </w:r>
      <w:r w:rsidR="002C00D7">
        <w:rPr>
          <w:rFonts w:ascii="宋体" w:hAnsi="宋体" w:cs="宋体" w:hint="eastAsia"/>
        </w:rPr>
        <w:t>人员</w:t>
      </w:r>
      <w:r w:rsidR="002C00D7">
        <w:rPr>
          <w:rFonts w:ascii="宋体" w:hAnsi="宋体" w:cs="宋体"/>
        </w:rPr>
        <w:t>工资、奖金、各种加班费用、餐费、社会保险、通讯费、材料耗材费、安全费、管理费、差旅费、打印或复印费、税费、利润、招标代理服务费、风险等）</w:t>
      </w:r>
      <w:r w:rsidRPr="002C7196">
        <w:rPr>
          <w:rFonts w:ascii="宋体" w:hAnsi="宋体" w:cs="宋体" w:hint="eastAsia"/>
        </w:rPr>
        <w:t>，</w:t>
      </w:r>
      <w:r w:rsidRPr="002C7196">
        <w:rPr>
          <w:rFonts w:ascii="宋体" w:hAnsi="宋体" w:cs="宋体"/>
        </w:rPr>
        <w:t>本合同约定的不含税价格</w:t>
      </w:r>
      <w:r w:rsidRPr="002C7196">
        <w:rPr>
          <w:rFonts w:ascii="宋体" w:hAnsi="宋体" w:cs="宋体" w:hint="eastAsia"/>
        </w:rPr>
        <w:t>部分</w:t>
      </w:r>
      <w:r w:rsidRPr="002C7196">
        <w:rPr>
          <w:rFonts w:ascii="宋体" w:hAnsi="宋体" w:cs="宋体"/>
        </w:rPr>
        <w:t>不因国家税率变化而变化，若在合同履行期间，</w:t>
      </w:r>
      <w:r w:rsidRPr="002C7196">
        <w:rPr>
          <w:rFonts w:ascii="宋体" w:hAnsi="宋体" w:cs="宋体" w:hint="eastAsia"/>
        </w:rPr>
        <w:t>如遇</w:t>
      </w:r>
      <w:r w:rsidRPr="002C7196">
        <w:rPr>
          <w:rFonts w:ascii="宋体" w:hAnsi="宋体" w:cs="宋体"/>
        </w:rPr>
        <w:t>国家税率调整，则价税</w:t>
      </w:r>
      <w:r w:rsidRPr="002C7196">
        <w:rPr>
          <w:rFonts w:ascii="宋体" w:hAnsi="宋体" w:cs="宋体" w:hint="eastAsia"/>
        </w:rPr>
        <w:t>合计</w:t>
      </w:r>
      <w:r w:rsidRPr="002C7196">
        <w:rPr>
          <w:rFonts w:ascii="宋体" w:hAnsi="宋体" w:cs="宋体"/>
        </w:rPr>
        <w:t>相应调整，以开具发票的时间为准。</w:t>
      </w:r>
    </w:p>
    <w:p w:rsidR="00F41703" w:rsidRDefault="00106F74">
      <w:pPr>
        <w:spacing w:line="276" w:lineRule="auto"/>
        <w:ind w:firstLineChars="200" w:firstLine="420"/>
        <w:rPr>
          <w:rFonts w:ascii="宋体" w:hAnsi="宋体" w:cs="宋体"/>
        </w:rPr>
      </w:pPr>
      <w:r w:rsidRPr="002C7196">
        <w:rPr>
          <w:rFonts w:ascii="宋体" w:hAnsi="宋体" w:cs="宋体" w:hint="eastAsia"/>
        </w:rPr>
        <w:t>（</w:t>
      </w:r>
      <w:r w:rsidRPr="002C7196">
        <w:rPr>
          <w:rFonts w:ascii="宋体" w:hAnsi="宋体" w:cs="宋体"/>
        </w:rPr>
        <w:t>4</w:t>
      </w:r>
      <w:r w:rsidRPr="002C7196">
        <w:rPr>
          <w:rFonts w:ascii="宋体" w:hAnsi="宋体" w:cs="宋体" w:hint="eastAsia"/>
        </w:rPr>
        <w:t>）常年法律顾问服务范围以外的专项法律服务(如诉讼案件、</w:t>
      </w:r>
      <w:r w:rsidRPr="002C7196">
        <w:rPr>
          <w:rFonts w:ascii="宋体" w:hAnsi="宋体" w:cs="宋体" w:hint="eastAsia"/>
          <w:szCs w:val="21"/>
        </w:rPr>
        <w:t>发债等</w:t>
      </w:r>
      <w:r w:rsidRPr="002C7196">
        <w:rPr>
          <w:rFonts w:ascii="宋体" w:hAnsi="宋体" w:cs="宋体" w:hint="eastAsia"/>
        </w:rPr>
        <w:t>)</w:t>
      </w:r>
      <w:r w:rsidR="009A54A4">
        <w:rPr>
          <w:rFonts w:ascii="宋体" w:hAnsi="宋体" w:cs="宋体" w:hint="eastAsia"/>
        </w:rPr>
        <w:t>，不在本次法律顾问服务费用中，</w:t>
      </w:r>
      <w:r w:rsidR="009A54A4">
        <w:rPr>
          <w:rFonts w:ascii="宋体" w:hAnsi="宋体" w:cs="宋体"/>
        </w:rPr>
        <w:t>如委托乙方代理专项法律服务的另行签订法务代理合同，</w:t>
      </w:r>
      <w:r w:rsidR="009A54A4">
        <w:rPr>
          <w:rFonts w:ascii="宋体" w:hAnsi="宋体" w:cs="宋体" w:hint="eastAsia"/>
        </w:rPr>
        <w:t>且</w:t>
      </w:r>
      <w:r w:rsidR="009A54A4">
        <w:rPr>
          <w:rFonts w:ascii="宋体" w:hAnsi="宋体" w:cs="宋体"/>
        </w:rPr>
        <w:t>乙方同意按照《</w:t>
      </w:r>
      <w:r w:rsidR="009A54A4">
        <w:rPr>
          <w:rFonts w:ascii="宋体" w:hAnsi="宋体" w:cs="宋体" w:hint="eastAsia"/>
        </w:rPr>
        <w:t>浙江省</w:t>
      </w:r>
      <w:r w:rsidR="009A54A4">
        <w:rPr>
          <w:rFonts w:ascii="宋体" w:hAnsi="宋体" w:cs="宋体"/>
        </w:rPr>
        <w:t>律师服务收费标准的通知》</w:t>
      </w:r>
      <w:r w:rsidR="009A54A4">
        <w:rPr>
          <w:rFonts w:ascii="宋体" w:hAnsi="宋体" w:cs="宋体" w:hint="eastAsia"/>
        </w:rPr>
        <w:t>（浙</w:t>
      </w:r>
      <w:r w:rsidR="009A54A4">
        <w:rPr>
          <w:rFonts w:ascii="宋体" w:hAnsi="宋体" w:cs="宋体"/>
        </w:rPr>
        <w:t>价服【</w:t>
      </w:r>
      <w:r w:rsidR="009A54A4">
        <w:rPr>
          <w:rFonts w:ascii="宋体" w:hAnsi="宋体" w:cs="宋体" w:hint="eastAsia"/>
        </w:rPr>
        <w:t>2011</w:t>
      </w:r>
      <w:r w:rsidR="009A54A4">
        <w:rPr>
          <w:rFonts w:ascii="宋体" w:hAnsi="宋体" w:cs="宋体"/>
        </w:rPr>
        <w:t>】</w:t>
      </w:r>
      <w:r w:rsidR="009A54A4">
        <w:rPr>
          <w:rFonts w:ascii="宋体" w:hAnsi="宋体" w:cs="宋体" w:hint="eastAsia"/>
        </w:rPr>
        <w:t>212号）的</w:t>
      </w:r>
      <w:r w:rsidR="009A54A4">
        <w:rPr>
          <w:rFonts w:ascii="宋体" w:hAnsi="宋体" w:cs="宋体"/>
        </w:rPr>
        <w:t>标准给予优惠，按照</w:t>
      </w:r>
      <w:r w:rsidR="009A54A4" w:rsidRPr="009A54A4">
        <w:rPr>
          <w:rFonts w:ascii="宋体" w:hAnsi="宋体" w:cs="宋体" w:hint="eastAsia"/>
          <w:u w:val="single"/>
        </w:rPr>
        <w:t xml:space="preserve">    </w:t>
      </w:r>
      <w:r w:rsidR="009A54A4" w:rsidRPr="009A54A4">
        <w:rPr>
          <w:rFonts w:ascii="宋体" w:hAnsi="宋体" w:cs="宋体" w:hint="eastAsia"/>
        </w:rPr>
        <w:t>收取</w:t>
      </w:r>
      <w:r w:rsidR="009A54A4">
        <w:rPr>
          <w:rFonts w:ascii="宋体" w:hAnsi="宋体" w:cs="宋体" w:hint="eastAsia"/>
        </w:rPr>
        <w:t>服务费</w:t>
      </w:r>
      <w:r w:rsidR="009A54A4">
        <w:rPr>
          <w:rFonts w:ascii="宋体" w:hAnsi="宋体" w:cs="宋体"/>
        </w:rPr>
        <w:t>用。</w:t>
      </w:r>
    </w:p>
    <w:p w:rsidR="00F41703" w:rsidRPr="002C7196" w:rsidRDefault="009A54A4" w:rsidP="00697438">
      <w:pPr>
        <w:pStyle w:val="a0"/>
        <w:spacing w:after="0"/>
        <w:ind w:firstLine="210"/>
        <w:rPr>
          <w:rFonts w:ascii="宋体" w:hAnsi="宋体" w:cs="宋体"/>
        </w:rPr>
      </w:pPr>
      <w:r w:rsidRPr="009A54A4">
        <w:rPr>
          <w:rFonts w:ascii="宋体" w:eastAsia="宋体" w:hAnsi="宋体" w:cs="宋体" w:hint="eastAsia"/>
        </w:rPr>
        <w:t xml:space="preserve">  </w:t>
      </w:r>
      <w:r w:rsidR="00106F74" w:rsidRPr="002C7196">
        <w:rPr>
          <w:rFonts w:ascii="宋体" w:hAnsi="宋体" w:cs="宋体" w:hint="eastAsia"/>
        </w:rPr>
        <w:t>（</w:t>
      </w:r>
      <w:r w:rsidR="00697438">
        <w:rPr>
          <w:rFonts w:ascii="宋体" w:hAnsi="宋体" w:cs="宋体"/>
        </w:rPr>
        <w:t>5</w:t>
      </w:r>
      <w:r w:rsidR="00106F74" w:rsidRPr="002C7196">
        <w:rPr>
          <w:rFonts w:ascii="宋体" w:hAnsi="宋体" w:cs="宋体" w:hint="eastAsia"/>
        </w:rPr>
        <w:t>）甲方支付法律顾问服务费用前，乙方须当向甲方提供等额的增值税专用发票。</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5、常年法律服务考核</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（1）甲方法律事务归口管理部门对乙方及乙方律师实行动态管理，推行动态服务考核机制。</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（2）乙方应对甲方常年法律服务事项单独建档，保存完整的工作记录，并按照甲方法律事务归口管理部门</w:t>
      </w:r>
      <w:r w:rsidRPr="002C7196">
        <w:rPr>
          <w:rFonts w:ascii="宋体" w:hAnsi="宋体" w:cs="宋体" w:hint="eastAsia"/>
        </w:rPr>
        <w:lastRenderedPageBreak/>
        <w:t>的要求和期限将常年法律服务情况形成法律服务工作报告，提交给甲方法律事务归口管理部门。</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（3）甲方考核采取扣分制，在综合听取甲方各部门及乙方的意见后，对乙方法律服务情况进行评分。评分采用扣分制，满分为100分。考核结果100-90（含）分为满意，90-80（含）分为一般满意，80分以下为不满意。</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（4）甲方对乙方法律服务的考核内容，详见附件1。</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（5）本合同采用“1+</w:t>
      </w:r>
      <w:r w:rsidR="009A54A4">
        <w:rPr>
          <w:rFonts w:ascii="宋体" w:hAnsi="宋体" w:cs="宋体"/>
        </w:rPr>
        <w:t>1</w:t>
      </w:r>
      <w:r w:rsidRPr="002C7196">
        <w:rPr>
          <w:rFonts w:ascii="宋体" w:hAnsi="宋体" w:cs="宋体" w:hint="eastAsia"/>
        </w:rPr>
        <w:t>”模式，在第一年合同期满后，如</w:t>
      </w:r>
      <w:r w:rsidR="00735984">
        <w:rPr>
          <w:rFonts w:ascii="宋体" w:hAnsi="宋体" w:cs="宋体" w:hint="eastAsia"/>
        </w:rPr>
        <w:t>乙方最终</w:t>
      </w:r>
      <w:r w:rsidR="00735984">
        <w:rPr>
          <w:rFonts w:ascii="宋体" w:hAnsi="宋体" w:cs="宋体"/>
        </w:rPr>
        <w:t>考核</w:t>
      </w:r>
      <w:r w:rsidR="00735984">
        <w:rPr>
          <w:rFonts w:ascii="宋体" w:hAnsi="宋体" w:cs="宋体" w:hint="eastAsia"/>
        </w:rPr>
        <w:t>得分</w:t>
      </w:r>
      <w:r w:rsidR="00735984">
        <w:rPr>
          <w:rFonts w:ascii="宋体" w:hAnsi="宋体" w:cs="宋体"/>
        </w:rPr>
        <w:t>为满意</w:t>
      </w:r>
      <w:r w:rsidR="00735984">
        <w:rPr>
          <w:rFonts w:ascii="宋体" w:hAnsi="宋体" w:cs="宋体" w:hint="eastAsia"/>
        </w:rPr>
        <w:t>的，且服务</w:t>
      </w:r>
      <w:r w:rsidR="00735984">
        <w:rPr>
          <w:rFonts w:ascii="宋体" w:hAnsi="宋体" w:cs="宋体"/>
        </w:rPr>
        <w:t>费用不增加可续签一次，</w:t>
      </w:r>
      <w:r w:rsidR="00735984">
        <w:rPr>
          <w:rFonts w:ascii="宋体" w:hAnsi="宋体" w:cs="宋体" w:hint="eastAsia"/>
        </w:rPr>
        <w:t>续签</w:t>
      </w:r>
      <w:r w:rsidR="00735984">
        <w:rPr>
          <w:rFonts w:ascii="宋体" w:hAnsi="宋体" w:cs="宋体"/>
        </w:rPr>
        <w:t>的服务</w:t>
      </w:r>
      <w:r w:rsidR="00735984">
        <w:rPr>
          <w:rFonts w:ascii="宋体" w:hAnsi="宋体" w:cs="宋体" w:hint="eastAsia"/>
        </w:rPr>
        <w:t>期限</w:t>
      </w:r>
      <w:r w:rsidR="00735984">
        <w:rPr>
          <w:rFonts w:ascii="宋体" w:hAnsi="宋体" w:cs="宋体"/>
        </w:rPr>
        <w:t>视情可</w:t>
      </w:r>
      <w:r w:rsidR="00735984">
        <w:rPr>
          <w:rFonts w:ascii="宋体" w:hAnsi="宋体" w:cs="宋体" w:hint="eastAsia"/>
        </w:rPr>
        <w:t>1</w:t>
      </w:r>
      <w:r w:rsidR="00735984">
        <w:rPr>
          <w:rFonts w:ascii="宋体" w:hAnsi="宋体" w:cs="宋体"/>
        </w:rPr>
        <w:t>~2</w:t>
      </w:r>
      <w:r w:rsidR="00735984">
        <w:rPr>
          <w:rFonts w:ascii="宋体" w:hAnsi="宋体" w:cs="宋体" w:hint="eastAsia"/>
        </w:rPr>
        <w:t>年</w:t>
      </w:r>
      <w:r w:rsidRPr="002C7196">
        <w:rPr>
          <w:rFonts w:ascii="宋体" w:hAnsi="宋体" w:cs="宋体" w:hint="eastAsia"/>
        </w:rPr>
        <w:t>，；如乙方最终考核得分为不满意的，合同终止。乙方还须按以下标准支付违约金：</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1）最终考核为一般满意的，乙方须支付法律顾问服务费用5%的违约金；</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2）最终考核为不满意的，乙方须支付法律顾问服务费用10%的违约金；</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6、乙方及律师的义务</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（1）必须遵守职业道德和执业纪律。</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（2）勤勉尽职，依法在本合同约定范围内维护甲方的最大利益。</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（3）应当及时向甲方发表顾问意见。</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（4）无权超越甲方授权行事。如果确有需要，应当由甲方另行给予明确的授权。</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（5）变更联系信息的，应当及时通知甲方。</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（6）对甲方负有保密义务。</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（7）应在每个季度末将上一个季度的工作记录以书面方式提交甲方。</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7、甲方的义务</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（1）与乙方和律师诚信合作，为乙方律师开展工作提供方便，向乙方和律师如实提供与需进行法律顾问服务的事务有关的情况和资料；</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（2）如有关的情况和事实发生变化，应及时告知乙方或律师；</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（3）如变更联系信息，应当及时通知乙方和律师；</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（4）按照约定支付常年法律顾问费和其它费用；</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（5）向乙方和律师提出的要求不应与法律以及律师职业道德和执业纪律的规定相冲突。</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8、保密</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（1）乙方及其律师对于甲方的商业秘密或个人隐私，应当保守秘密，在未征得甲方同意的情况下，不得向第三方泄露。</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（2）客户有特殊保密要求的，应当另行签订保密协议，以保密协议的约定为准。</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9、利益冲突</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乙方及其律师应将已经或正在或可能存在的为与甲方有利益冲突的当事人提供法律服务的情况如实告知甲方。在发生利益冲突的情况下，甲方有权履行合同或改变委托权限或解除合同，同时甲方要求乙方回避的，乙方应回避。</w:t>
      </w:r>
    </w:p>
    <w:p w:rsidR="00F41703" w:rsidRPr="002C7196" w:rsidRDefault="00106F74">
      <w:pPr>
        <w:pStyle w:val="Style5"/>
        <w:numPr>
          <w:ilvl w:val="0"/>
          <w:numId w:val="13"/>
        </w:numPr>
        <w:spacing w:line="276" w:lineRule="auto"/>
        <w:ind w:firstLineChars="0"/>
        <w:rPr>
          <w:rFonts w:ascii="宋体" w:hAnsi="宋体" w:cs="宋体"/>
        </w:rPr>
      </w:pPr>
      <w:r w:rsidRPr="002C7196">
        <w:rPr>
          <w:rFonts w:ascii="宋体" w:hAnsi="宋体" w:cs="宋体" w:hint="eastAsia"/>
        </w:rPr>
        <w:t>其他法律事务</w:t>
      </w:r>
    </w:p>
    <w:p w:rsidR="00F41703" w:rsidRPr="002C7196" w:rsidRDefault="00106F74">
      <w:pPr>
        <w:spacing w:line="276" w:lineRule="auto"/>
        <w:ind w:firstLineChars="200" w:firstLine="420"/>
        <w:rPr>
          <w:rFonts w:ascii="宋体" w:hAnsi="宋体" w:cs="宋体"/>
          <w:highlight w:val="yellow"/>
        </w:rPr>
      </w:pPr>
      <w:r w:rsidRPr="002C7196">
        <w:rPr>
          <w:rFonts w:ascii="宋体" w:hAnsi="宋体" w:cs="宋体" w:hint="eastAsia"/>
        </w:rPr>
        <w:t>甲方如确需乙方和律师提供代理参加诉讼、仲裁、调解活动以及其它民事代理或刑事辩护性质的活动等法律事务的服务的，应当与乙方另行签订法律服务委托合同，乙方应优先接受委托，并按收费标准给予优惠。</w:t>
      </w:r>
    </w:p>
    <w:p w:rsidR="00F41703" w:rsidRPr="002C7196" w:rsidRDefault="00106F74">
      <w:pPr>
        <w:spacing w:line="276" w:lineRule="auto"/>
        <w:ind w:firstLineChars="200" w:firstLine="420"/>
        <w:rPr>
          <w:rFonts w:ascii="宋体" w:hAnsi="宋体" w:cs="宋体"/>
          <w:highlight w:val="yellow"/>
        </w:rPr>
      </w:pPr>
      <w:r w:rsidRPr="002C7196">
        <w:rPr>
          <w:rFonts w:ascii="宋体" w:hAnsi="宋体" w:cs="宋体" w:hint="eastAsia"/>
        </w:rPr>
        <w:t>11、合同的解除、终止履行</w:t>
      </w:r>
    </w:p>
    <w:p w:rsidR="00F41703" w:rsidRPr="002C7196" w:rsidRDefault="00106F74">
      <w:pPr>
        <w:numPr>
          <w:ilvl w:val="0"/>
          <w:numId w:val="14"/>
        </w:numPr>
        <w:spacing w:line="276" w:lineRule="auto"/>
        <w:ind w:firstLineChars="200" w:firstLine="420"/>
        <w:rPr>
          <w:rFonts w:ascii="宋体" w:hAnsi="宋体" w:cs="宋体"/>
        </w:rPr>
      </w:pPr>
      <w:r w:rsidRPr="002C7196">
        <w:rPr>
          <w:rFonts w:ascii="宋体" w:hAnsi="宋体" w:cs="宋体" w:hint="eastAsia"/>
        </w:rPr>
        <w:lastRenderedPageBreak/>
        <w:t>甲方有权根据实际情况解除本合同，合同解除应以书面形式发出，该解除通知在甲方发出之日起生效。甲方应按乙方已提供服务的日历天数占全年的比例结算法律顾问费用（已提供服务的日历天数/365*法律顾问服务费用）。若结算金额少于甲方已支付的金额，乙方须退还。</w:t>
      </w:r>
    </w:p>
    <w:p w:rsidR="00F41703" w:rsidRPr="002C7196" w:rsidRDefault="00106F74">
      <w:pPr>
        <w:numPr>
          <w:ilvl w:val="0"/>
          <w:numId w:val="14"/>
        </w:numPr>
        <w:spacing w:line="276" w:lineRule="auto"/>
        <w:ind w:firstLineChars="200" w:firstLine="420"/>
        <w:rPr>
          <w:rFonts w:ascii="宋体" w:hAnsi="宋体" w:cs="宋体"/>
        </w:rPr>
      </w:pPr>
      <w:r w:rsidRPr="002C7196">
        <w:rPr>
          <w:rFonts w:ascii="宋体" w:hAnsi="宋体" w:cs="宋体" w:hint="eastAsia"/>
        </w:rPr>
        <w:t>乙方违法、违反执业守则和执业道德以及本合同的约定提供法律服务的，或者因乙方律师工作延误、失职、失误导致甲方遭受经济损失的，或者乙方及其任何律师侵犯甲方合法权益时，甲方有权解除或终止本合同的履行,乙方须赔偿甲方的全部损失。</w:t>
      </w:r>
    </w:p>
    <w:p w:rsidR="00F41703" w:rsidRPr="002C7196" w:rsidRDefault="00106F74">
      <w:pPr>
        <w:numPr>
          <w:ilvl w:val="0"/>
          <w:numId w:val="14"/>
        </w:numPr>
        <w:spacing w:line="276" w:lineRule="auto"/>
        <w:ind w:firstLineChars="200" w:firstLine="420"/>
        <w:rPr>
          <w:rFonts w:ascii="宋体" w:hAnsi="宋体" w:cs="宋体"/>
        </w:rPr>
      </w:pPr>
      <w:r w:rsidRPr="002C7196">
        <w:rPr>
          <w:rFonts w:ascii="宋体" w:hAnsi="宋体" w:cs="宋体" w:hint="eastAsia"/>
        </w:rPr>
        <w:t>若甲方要求达到的目标有违律师职业道德和执业纪律规定的，则乙方有权解除合同，合同解除应以书面形式发出，该解除通知在乙方发出之日起生效。甲方应按乙方已提供服务的日历天数占全年的比例结算法律顾问费用（已提供服务的日历天数/365*法律顾问服务费用）。若结算金额少于甲方已支付的金额，乙方须退还。</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12、免责</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本合同履行期间，如遇不可抗力，致使本合同无法实际或继续履行，双方应按有关法律规定处理。</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13、合同的可分性</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本合同中的任何条款如因任何原因导致部分无效，本合同的其他条款仍保持原有的效力，应当予以履行。</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14、通知</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与本合同履行有关的通知应当以书面方式提交对方，送达方式可为邮寄、挂号邮寄、专人送达、传真、电子邮件等。各方均可分别视需要选择合适的送达方式。</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15、争议的解决</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（1）双方之间发生争议的，应当进行协商，如果协商不成，甲方应先向乙方主管司法行政部门投诉，由主管司法行政部门进行调解。</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（2）双方同意，就本合同签订、履行而发生的任何争议，在无法通过协商和调解方式解决的情况下，任何一方均可向温州仲裁委员会申请仲裁。</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16、其他约定</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除上述条款约定外，甲乙双方就如下内容达成一致的约定：</w:t>
      </w:r>
      <w:r w:rsidRPr="002C7196">
        <w:rPr>
          <w:rFonts w:ascii="宋体" w:hAnsi="宋体" w:cs="宋体" w:hint="eastAsia"/>
          <w:b/>
          <w:bCs/>
        </w:rPr>
        <w:t xml:space="preserve">                                                     </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 xml:space="preserve">（1）甲方承诺在单位重大事务或媒体宣传中重视法律顾问工作，可以表明乙方律师为其常年法律顾问身份。                                                              </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 xml:space="preserve">（2）乙方承诺将尽可能提供优质、全面、及时的公司法律事务服务，对甲方的有关法律事务文件建立完整档案，并尽其可能帮助甲方减低其在生产经营中的法律风险。                                                               </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（3）甲乙双方承诺在本协议有效期内不聘请对方单位有关人员。</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4）乙方应依据甲方的具体业务情况，为甲方提供专业法律服务。如乙方委派的律师在合同约定的期限内没有认真履行约定义务的，甲方有权要求乙方更换律师，乙方应当及时予以安排，并督促新派律师认真履行合同义务</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（5）乙方在服务期内及服务期结束后2年内，不得担任与甲方有诉讼关系的对方企业的代理人。</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（6）如乙方不履行服务义务或履行不力的，甲方有权解除合同。</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17、生效条件</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本合同在甲方与乙方签字盖章后生效，至法律顾问聘请期限届满时终止。</w:t>
      </w:r>
    </w:p>
    <w:p w:rsidR="00F41703" w:rsidRPr="002C7196" w:rsidRDefault="00106F74">
      <w:pPr>
        <w:spacing w:line="276" w:lineRule="auto"/>
        <w:ind w:firstLineChars="200" w:firstLine="420"/>
        <w:rPr>
          <w:rFonts w:ascii="宋体" w:hAnsi="宋体" w:cs="宋体"/>
        </w:rPr>
      </w:pPr>
      <w:r w:rsidRPr="002C7196">
        <w:rPr>
          <w:rFonts w:ascii="宋体" w:hAnsi="宋体" w:cs="宋体" w:hint="eastAsia"/>
        </w:rPr>
        <w:t>18、本合同一式捌份，甲方执陆份，乙方执贰份，效力相同。</w:t>
      </w:r>
    </w:p>
    <w:p w:rsidR="00F41703" w:rsidRPr="002C7196" w:rsidRDefault="00F41703">
      <w:pPr>
        <w:spacing w:line="276" w:lineRule="auto"/>
        <w:ind w:firstLineChars="200" w:firstLine="420"/>
        <w:rPr>
          <w:rFonts w:ascii="宋体" w:hAnsi="宋体" w:cs="宋体"/>
        </w:rPr>
      </w:pPr>
    </w:p>
    <w:p w:rsidR="00F41703" w:rsidRPr="002C7196" w:rsidRDefault="00F41703">
      <w:pPr>
        <w:pStyle w:val="a0"/>
        <w:ind w:firstLine="210"/>
      </w:pPr>
    </w:p>
    <w:p w:rsidR="00F41703" w:rsidRPr="002C7196" w:rsidRDefault="00106F74">
      <w:pPr>
        <w:spacing w:line="276" w:lineRule="auto"/>
        <w:jc w:val="right"/>
        <w:rPr>
          <w:rFonts w:ascii="宋体" w:hAnsi="宋体" w:cs="宋体"/>
        </w:rPr>
      </w:pPr>
      <w:r w:rsidRPr="002C7196">
        <w:rPr>
          <w:rFonts w:ascii="宋体" w:hAnsi="宋体" w:cs="宋体" w:hint="eastAsia"/>
        </w:rPr>
        <w:lastRenderedPageBreak/>
        <w:t>甲方：</w:t>
      </w:r>
      <w:r w:rsidRPr="002C7196">
        <w:rPr>
          <w:rFonts w:ascii="宋体" w:hAnsi="宋体" w:cs="宋体" w:hint="eastAsia"/>
          <w:bCs/>
        </w:rPr>
        <w:t>浙江幸福轨道交通运营管理有限公司</w:t>
      </w:r>
      <w:r w:rsidRPr="002C7196">
        <w:rPr>
          <w:rFonts w:ascii="宋体" w:hAnsi="宋体" w:cs="宋体" w:hint="eastAsia"/>
        </w:rPr>
        <w:t>（盖章）</w:t>
      </w:r>
    </w:p>
    <w:p w:rsidR="00F41703" w:rsidRPr="002C7196" w:rsidRDefault="00F41703">
      <w:pPr>
        <w:spacing w:line="276" w:lineRule="auto"/>
        <w:ind w:right="420" w:firstLineChars="1650" w:firstLine="3465"/>
        <w:rPr>
          <w:rFonts w:ascii="宋体" w:hAnsi="宋体" w:cs="宋体"/>
        </w:rPr>
      </w:pPr>
    </w:p>
    <w:p w:rsidR="00F41703" w:rsidRPr="002C7196" w:rsidRDefault="00106F74">
      <w:pPr>
        <w:spacing w:line="276" w:lineRule="auto"/>
        <w:ind w:right="420" w:firstLineChars="1650" w:firstLine="3465"/>
        <w:rPr>
          <w:rFonts w:ascii="宋体" w:hAnsi="宋体" w:cs="宋体"/>
        </w:rPr>
      </w:pPr>
      <w:r w:rsidRPr="002C7196">
        <w:rPr>
          <w:rFonts w:ascii="宋体" w:hAnsi="宋体" w:cs="宋体" w:hint="eastAsia"/>
        </w:rPr>
        <w:t xml:space="preserve">代  表：                                 </w:t>
      </w:r>
    </w:p>
    <w:p w:rsidR="00F41703" w:rsidRPr="002C7196" w:rsidRDefault="00F41703">
      <w:pPr>
        <w:pStyle w:val="2"/>
        <w:jc w:val="right"/>
        <w:rPr>
          <w:rFonts w:ascii="宋体" w:hAnsi="宋体" w:cs="宋体"/>
        </w:rPr>
      </w:pPr>
    </w:p>
    <w:p w:rsidR="00F41703" w:rsidRPr="002C7196" w:rsidRDefault="00106F74">
      <w:pPr>
        <w:spacing w:line="276" w:lineRule="auto"/>
        <w:jc w:val="right"/>
        <w:rPr>
          <w:rFonts w:ascii="宋体" w:hAnsi="宋体" w:cs="宋体"/>
        </w:rPr>
      </w:pPr>
      <w:r w:rsidRPr="002C7196">
        <w:rPr>
          <w:rFonts w:ascii="宋体" w:hAnsi="宋体" w:cs="宋体" w:hint="eastAsia"/>
        </w:rPr>
        <w:t xml:space="preserve">乙方：                                （盖章） </w:t>
      </w:r>
    </w:p>
    <w:p w:rsidR="00F41703" w:rsidRPr="002C7196" w:rsidRDefault="00F41703">
      <w:pPr>
        <w:spacing w:line="276" w:lineRule="auto"/>
        <w:ind w:right="420" w:firstLineChars="1650" w:firstLine="3465"/>
        <w:rPr>
          <w:rFonts w:ascii="宋体" w:hAnsi="宋体" w:cs="宋体"/>
        </w:rPr>
      </w:pPr>
    </w:p>
    <w:p w:rsidR="00F41703" w:rsidRPr="002C7196" w:rsidRDefault="00106F74">
      <w:pPr>
        <w:spacing w:line="276" w:lineRule="auto"/>
        <w:ind w:right="420" w:firstLineChars="1650" w:firstLine="3465"/>
        <w:rPr>
          <w:rFonts w:ascii="宋体" w:hAnsi="宋体" w:cs="宋体"/>
        </w:rPr>
      </w:pPr>
      <w:r w:rsidRPr="002C7196">
        <w:rPr>
          <w:rFonts w:ascii="宋体" w:hAnsi="宋体" w:cs="宋体" w:hint="eastAsia"/>
        </w:rPr>
        <w:t>代  表：</w:t>
      </w:r>
    </w:p>
    <w:p w:rsidR="00F41703" w:rsidRPr="002C7196" w:rsidRDefault="00F41703">
      <w:pPr>
        <w:spacing w:line="276" w:lineRule="auto"/>
        <w:jc w:val="right"/>
        <w:rPr>
          <w:rFonts w:ascii="宋体" w:hAnsi="宋体" w:cs="宋体"/>
        </w:rPr>
      </w:pPr>
    </w:p>
    <w:p w:rsidR="00F41703" w:rsidRPr="002C7196" w:rsidRDefault="00106F74">
      <w:pPr>
        <w:spacing w:line="276" w:lineRule="auto"/>
        <w:jc w:val="right"/>
        <w:rPr>
          <w:rFonts w:ascii="宋体" w:hAnsi="宋体" w:cs="宋体"/>
        </w:rPr>
      </w:pPr>
      <w:r w:rsidRPr="002C7196">
        <w:rPr>
          <w:rFonts w:ascii="宋体" w:hAnsi="宋体" w:cs="宋体" w:hint="eastAsia"/>
        </w:rPr>
        <w:t>年  月  日</w:t>
      </w:r>
    </w:p>
    <w:p w:rsidR="00F41703" w:rsidRPr="002C7196" w:rsidRDefault="00106F74">
      <w:pPr>
        <w:widowControl/>
        <w:jc w:val="left"/>
        <w:rPr>
          <w:rFonts w:ascii="宋体" w:hAnsi="宋体" w:cs="宋体"/>
        </w:rPr>
      </w:pPr>
      <w:r w:rsidRPr="002C7196">
        <w:rPr>
          <w:rFonts w:ascii="宋体" w:hAnsi="宋体" w:cs="宋体" w:hint="eastAsia"/>
        </w:rPr>
        <w:br w:type="page"/>
      </w:r>
      <w:bookmarkStart w:id="156" w:name="_Hlk534725552"/>
      <w:r w:rsidRPr="002C7196">
        <w:rPr>
          <w:rFonts w:ascii="宋体" w:hAnsi="宋体" w:cs="宋体" w:hint="eastAsia"/>
        </w:rPr>
        <w:lastRenderedPageBreak/>
        <w:t>附件1：</w:t>
      </w:r>
    </w:p>
    <w:p w:rsidR="00F41703" w:rsidRPr="002C7196" w:rsidRDefault="00106F74">
      <w:pPr>
        <w:spacing w:line="276" w:lineRule="auto"/>
        <w:jc w:val="center"/>
        <w:rPr>
          <w:rFonts w:ascii="宋体" w:hAnsi="宋体" w:cs="宋体"/>
          <w:sz w:val="44"/>
          <w:szCs w:val="44"/>
        </w:rPr>
      </w:pPr>
      <w:r w:rsidRPr="002C7196">
        <w:rPr>
          <w:rFonts w:ascii="宋体" w:hAnsi="宋体" w:cs="宋体" w:hint="eastAsia"/>
          <w:sz w:val="44"/>
          <w:szCs w:val="44"/>
        </w:rPr>
        <w:t>常年法律顾问工作考核表</w:t>
      </w:r>
    </w:p>
    <w:p w:rsidR="00F41703" w:rsidRPr="002C7196" w:rsidRDefault="00F41703">
      <w:pPr>
        <w:spacing w:line="276" w:lineRule="auto"/>
        <w:jc w:val="center"/>
        <w:rPr>
          <w:rFonts w:ascii="宋体" w:hAnsi="宋体" w:cs="宋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391"/>
      </w:tblGrid>
      <w:tr w:rsidR="002C7196" w:rsidRPr="002C7196" w:rsidTr="00413FFF">
        <w:trPr>
          <w:jc w:val="center"/>
        </w:trPr>
        <w:tc>
          <w:tcPr>
            <w:tcW w:w="704" w:type="dxa"/>
          </w:tcPr>
          <w:p w:rsidR="00F41703" w:rsidRPr="002C7196" w:rsidRDefault="00106F74">
            <w:pPr>
              <w:spacing w:line="276" w:lineRule="auto"/>
              <w:rPr>
                <w:rFonts w:ascii="宋体" w:hAnsi="宋体" w:cs="宋体"/>
              </w:rPr>
            </w:pPr>
            <w:r w:rsidRPr="002C7196">
              <w:rPr>
                <w:rFonts w:ascii="宋体" w:hAnsi="宋体" w:cs="宋体" w:hint="eastAsia"/>
              </w:rPr>
              <w:t>序号</w:t>
            </w:r>
          </w:p>
        </w:tc>
        <w:tc>
          <w:tcPr>
            <w:tcW w:w="8391" w:type="dxa"/>
          </w:tcPr>
          <w:p w:rsidR="00F41703" w:rsidRPr="002C7196" w:rsidRDefault="00106F74">
            <w:pPr>
              <w:spacing w:line="276" w:lineRule="auto"/>
              <w:rPr>
                <w:rFonts w:ascii="宋体" w:hAnsi="宋体" w:cs="宋体"/>
              </w:rPr>
            </w:pPr>
            <w:r w:rsidRPr="002C7196">
              <w:rPr>
                <w:rFonts w:ascii="宋体" w:hAnsi="宋体" w:cs="宋体" w:hint="eastAsia"/>
              </w:rPr>
              <w:t>考核内容</w:t>
            </w:r>
          </w:p>
        </w:tc>
      </w:tr>
      <w:tr w:rsidR="002C7196" w:rsidRPr="002C7196" w:rsidTr="00413FFF">
        <w:trPr>
          <w:jc w:val="center"/>
        </w:trPr>
        <w:tc>
          <w:tcPr>
            <w:tcW w:w="704" w:type="dxa"/>
          </w:tcPr>
          <w:p w:rsidR="00F41703" w:rsidRPr="002C7196" w:rsidRDefault="00106F74">
            <w:pPr>
              <w:spacing w:line="276" w:lineRule="auto"/>
              <w:rPr>
                <w:rFonts w:ascii="宋体" w:hAnsi="宋体" w:cs="宋体"/>
              </w:rPr>
            </w:pPr>
            <w:r w:rsidRPr="002C7196">
              <w:rPr>
                <w:rFonts w:ascii="宋体" w:hAnsi="宋体" w:cs="宋体" w:hint="eastAsia"/>
              </w:rPr>
              <w:t>1</w:t>
            </w:r>
          </w:p>
        </w:tc>
        <w:tc>
          <w:tcPr>
            <w:tcW w:w="8391" w:type="dxa"/>
          </w:tcPr>
          <w:p w:rsidR="00F41703" w:rsidRPr="002C7196" w:rsidRDefault="00106F74">
            <w:pPr>
              <w:spacing w:line="276" w:lineRule="auto"/>
              <w:rPr>
                <w:rFonts w:ascii="宋体" w:hAnsi="宋体" w:cs="宋体"/>
              </w:rPr>
            </w:pPr>
            <w:r w:rsidRPr="002C7196">
              <w:rPr>
                <w:rFonts w:ascii="宋体" w:hAnsi="宋体" w:cs="宋体" w:hint="eastAsia"/>
              </w:rPr>
              <w:t>法律服务的及时性、积极性，一般事项每延误一天扣0.5分，重大、紧急事项每延误1天扣1分，不足一天按一天算。</w:t>
            </w:r>
          </w:p>
        </w:tc>
      </w:tr>
      <w:tr w:rsidR="002C7196" w:rsidRPr="002C7196" w:rsidTr="00413FFF">
        <w:trPr>
          <w:jc w:val="center"/>
        </w:trPr>
        <w:tc>
          <w:tcPr>
            <w:tcW w:w="704" w:type="dxa"/>
          </w:tcPr>
          <w:p w:rsidR="00F41703" w:rsidRPr="002C7196" w:rsidRDefault="00106F74">
            <w:pPr>
              <w:spacing w:line="276" w:lineRule="auto"/>
              <w:rPr>
                <w:rFonts w:ascii="宋体" w:hAnsi="宋体" w:cs="宋体"/>
              </w:rPr>
            </w:pPr>
            <w:r w:rsidRPr="002C7196">
              <w:rPr>
                <w:rFonts w:ascii="宋体" w:hAnsi="宋体" w:cs="宋体" w:hint="eastAsia"/>
              </w:rPr>
              <w:t>2</w:t>
            </w:r>
          </w:p>
        </w:tc>
        <w:tc>
          <w:tcPr>
            <w:tcW w:w="8391" w:type="dxa"/>
          </w:tcPr>
          <w:p w:rsidR="00F41703" w:rsidRPr="002C7196" w:rsidRDefault="00106F74">
            <w:pPr>
              <w:spacing w:line="276" w:lineRule="auto"/>
              <w:rPr>
                <w:rFonts w:ascii="宋体" w:hAnsi="宋体" w:cs="宋体"/>
              </w:rPr>
            </w:pPr>
            <w:r w:rsidRPr="002C7196">
              <w:rPr>
                <w:rFonts w:ascii="宋体" w:hAnsi="宋体" w:cs="宋体" w:hint="eastAsia"/>
              </w:rPr>
              <w:t>法务工作的质量和风险防范意识：</w:t>
            </w:r>
          </w:p>
          <w:p w:rsidR="00F41703" w:rsidRPr="002C7196" w:rsidRDefault="00106F74">
            <w:pPr>
              <w:spacing w:line="276" w:lineRule="auto"/>
              <w:rPr>
                <w:rFonts w:ascii="宋体" w:hAnsi="宋体" w:cs="宋体"/>
              </w:rPr>
            </w:pPr>
            <w:r w:rsidRPr="002C7196">
              <w:rPr>
                <w:rFonts w:ascii="宋体" w:hAnsi="宋体" w:cs="宋体" w:hint="eastAsia"/>
              </w:rPr>
              <w:t>（1）对甲方提出的法律疑问解答不准确，法律依据不充分，无法切实解答甲方的疑问，每次扣1分。</w:t>
            </w:r>
          </w:p>
          <w:p w:rsidR="00F41703" w:rsidRPr="002C7196" w:rsidRDefault="00106F74">
            <w:pPr>
              <w:spacing w:line="276" w:lineRule="auto"/>
              <w:rPr>
                <w:rFonts w:ascii="宋体" w:hAnsi="宋体" w:cs="宋体"/>
              </w:rPr>
            </w:pPr>
            <w:r w:rsidRPr="002C7196">
              <w:rPr>
                <w:rFonts w:ascii="宋体" w:hAnsi="宋体" w:cs="宋体" w:hint="eastAsia"/>
              </w:rPr>
              <w:t>（2）无法为甲方的生产经营及管理提供实用、符合甲方实际生产经营及管理需要的法律信息、法律依据，每次扣1分。</w:t>
            </w:r>
          </w:p>
          <w:p w:rsidR="00F41703" w:rsidRPr="002C7196" w:rsidRDefault="00106F74">
            <w:pPr>
              <w:spacing w:line="276" w:lineRule="auto"/>
              <w:rPr>
                <w:rFonts w:ascii="宋体" w:hAnsi="宋体" w:cs="宋体"/>
              </w:rPr>
            </w:pPr>
            <w:r w:rsidRPr="002C7196">
              <w:rPr>
                <w:rFonts w:ascii="宋体" w:hAnsi="宋体" w:cs="宋体" w:hint="eastAsia"/>
              </w:rPr>
              <w:t>（3）无法识别甲方工程建设、生产经营及管理过程中潜在的法律风险，有效帮助甲方加以防范，导致甲方产生损失的，每次扣5分。</w:t>
            </w:r>
          </w:p>
          <w:p w:rsidR="00F41703" w:rsidRPr="002C7196" w:rsidRDefault="00106F74">
            <w:pPr>
              <w:spacing w:line="276" w:lineRule="auto"/>
              <w:rPr>
                <w:rFonts w:ascii="宋体" w:hAnsi="宋体" w:cs="宋体"/>
              </w:rPr>
            </w:pPr>
            <w:r w:rsidRPr="002C7196">
              <w:rPr>
                <w:rFonts w:ascii="宋体" w:hAnsi="宋体" w:cs="宋体" w:hint="eastAsia"/>
              </w:rPr>
              <w:t>（4）合同审核中出现明显失误或差错，每次扣1分。</w:t>
            </w:r>
          </w:p>
          <w:p w:rsidR="00F41703" w:rsidRPr="002C7196" w:rsidRDefault="00106F74">
            <w:pPr>
              <w:spacing w:line="276" w:lineRule="auto"/>
              <w:rPr>
                <w:rFonts w:ascii="宋体" w:hAnsi="宋体" w:cs="宋体"/>
              </w:rPr>
            </w:pPr>
            <w:r w:rsidRPr="002C7196">
              <w:rPr>
                <w:rFonts w:ascii="宋体" w:hAnsi="宋体" w:cs="宋体" w:hint="eastAsia"/>
              </w:rPr>
              <w:t>（5）合同审核建档有缺失或者错误的，每次扣0.5分。</w:t>
            </w:r>
          </w:p>
        </w:tc>
      </w:tr>
      <w:tr w:rsidR="002C7196" w:rsidRPr="002C7196" w:rsidTr="00413FFF">
        <w:trPr>
          <w:jc w:val="center"/>
        </w:trPr>
        <w:tc>
          <w:tcPr>
            <w:tcW w:w="704" w:type="dxa"/>
          </w:tcPr>
          <w:p w:rsidR="00F41703" w:rsidRPr="002C7196" w:rsidRDefault="00106F74">
            <w:pPr>
              <w:spacing w:line="276" w:lineRule="auto"/>
              <w:rPr>
                <w:rFonts w:ascii="宋体" w:hAnsi="宋体" w:cs="宋体"/>
              </w:rPr>
            </w:pPr>
            <w:r w:rsidRPr="002C7196">
              <w:rPr>
                <w:rFonts w:ascii="宋体" w:hAnsi="宋体" w:cs="宋体" w:hint="eastAsia"/>
              </w:rPr>
              <w:t>3</w:t>
            </w:r>
          </w:p>
        </w:tc>
        <w:tc>
          <w:tcPr>
            <w:tcW w:w="8391" w:type="dxa"/>
          </w:tcPr>
          <w:p w:rsidR="00F41703" w:rsidRPr="002C7196" w:rsidRDefault="00106F74">
            <w:pPr>
              <w:spacing w:line="276" w:lineRule="auto"/>
              <w:rPr>
                <w:rFonts w:ascii="宋体" w:hAnsi="宋体" w:cs="宋体"/>
              </w:rPr>
            </w:pPr>
            <w:r w:rsidRPr="002C7196">
              <w:rPr>
                <w:rFonts w:ascii="宋体" w:hAnsi="宋体" w:cs="宋体" w:hint="eastAsia"/>
              </w:rPr>
              <w:t>在代表甲方及随同甲方与外界进行交涉时，不能维护甲方良好社会形象以及合法权益的，每次扣1分。</w:t>
            </w:r>
          </w:p>
        </w:tc>
      </w:tr>
      <w:tr w:rsidR="002C7196" w:rsidRPr="002C7196" w:rsidTr="00413FFF">
        <w:trPr>
          <w:jc w:val="center"/>
        </w:trPr>
        <w:tc>
          <w:tcPr>
            <w:tcW w:w="704" w:type="dxa"/>
          </w:tcPr>
          <w:p w:rsidR="00F41703" w:rsidRPr="002C7196" w:rsidRDefault="00106F74">
            <w:pPr>
              <w:spacing w:line="276" w:lineRule="auto"/>
              <w:rPr>
                <w:rFonts w:ascii="宋体" w:hAnsi="宋体" w:cs="宋体"/>
              </w:rPr>
            </w:pPr>
            <w:r w:rsidRPr="002C7196">
              <w:rPr>
                <w:rFonts w:ascii="宋体" w:hAnsi="宋体" w:cs="宋体" w:hint="eastAsia"/>
              </w:rPr>
              <w:t>4</w:t>
            </w:r>
          </w:p>
        </w:tc>
        <w:tc>
          <w:tcPr>
            <w:tcW w:w="8391" w:type="dxa"/>
          </w:tcPr>
          <w:p w:rsidR="00F41703" w:rsidRPr="002C7196" w:rsidRDefault="00106F74">
            <w:pPr>
              <w:spacing w:line="276" w:lineRule="auto"/>
              <w:rPr>
                <w:rFonts w:ascii="宋体" w:hAnsi="宋体" w:cs="宋体"/>
              </w:rPr>
            </w:pPr>
            <w:r w:rsidRPr="002C7196">
              <w:rPr>
                <w:rFonts w:ascii="宋体" w:hAnsi="宋体" w:cs="宋体" w:hint="eastAsia"/>
              </w:rPr>
              <w:t>职业道德</w:t>
            </w:r>
          </w:p>
          <w:p w:rsidR="00F41703" w:rsidRPr="002C7196" w:rsidRDefault="00106F74">
            <w:pPr>
              <w:spacing w:line="276" w:lineRule="auto"/>
              <w:rPr>
                <w:rFonts w:ascii="宋体" w:hAnsi="宋体" w:cs="宋体"/>
              </w:rPr>
            </w:pPr>
            <w:r w:rsidRPr="002C7196">
              <w:rPr>
                <w:rFonts w:ascii="宋体" w:hAnsi="宋体" w:cs="宋体" w:hint="eastAsia"/>
              </w:rPr>
              <w:t>（1）泄露甲方的技术、商业机密、个人隐私的，每次扣5分。</w:t>
            </w:r>
          </w:p>
          <w:p w:rsidR="00F41703" w:rsidRPr="002C7196" w:rsidRDefault="00106F74">
            <w:pPr>
              <w:spacing w:line="276" w:lineRule="auto"/>
              <w:rPr>
                <w:rFonts w:ascii="宋体" w:hAnsi="宋体" w:cs="宋体"/>
              </w:rPr>
            </w:pPr>
            <w:r w:rsidRPr="002C7196">
              <w:rPr>
                <w:rFonts w:ascii="宋体" w:hAnsi="宋体" w:cs="宋体" w:hint="eastAsia"/>
              </w:rPr>
              <w:t>（2）其他损害甲方合法权益的，每次扣5分。</w:t>
            </w:r>
          </w:p>
        </w:tc>
      </w:tr>
      <w:tr w:rsidR="00F41703" w:rsidRPr="002C7196" w:rsidTr="00413FFF">
        <w:trPr>
          <w:jc w:val="center"/>
        </w:trPr>
        <w:tc>
          <w:tcPr>
            <w:tcW w:w="704" w:type="dxa"/>
          </w:tcPr>
          <w:p w:rsidR="00F41703" w:rsidRPr="002C7196" w:rsidRDefault="00106F74">
            <w:pPr>
              <w:spacing w:line="276" w:lineRule="auto"/>
              <w:rPr>
                <w:rFonts w:ascii="宋体" w:hAnsi="宋体" w:cs="宋体"/>
              </w:rPr>
            </w:pPr>
            <w:r w:rsidRPr="002C7196">
              <w:rPr>
                <w:rFonts w:ascii="宋体" w:hAnsi="宋体" w:cs="宋体" w:hint="eastAsia"/>
              </w:rPr>
              <w:t>5</w:t>
            </w:r>
          </w:p>
        </w:tc>
        <w:tc>
          <w:tcPr>
            <w:tcW w:w="8391" w:type="dxa"/>
          </w:tcPr>
          <w:p w:rsidR="00F41703" w:rsidRPr="002C7196" w:rsidRDefault="00106F74">
            <w:pPr>
              <w:spacing w:line="276" w:lineRule="auto"/>
              <w:rPr>
                <w:rFonts w:ascii="宋体" w:hAnsi="宋体" w:cs="宋体"/>
              </w:rPr>
            </w:pPr>
            <w:r w:rsidRPr="002C7196">
              <w:rPr>
                <w:rFonts w:ascii="宋体" w:hAnsi="宋体" w:cs="宋体" w:hint="eastAsia"/>
              </w:rPr>
              <w:t>加分</w:t>
            </w:r>
          </w:p>
          <w:p w:rsidR="00F41703" w:rsidRPr="002C7196" w:rsidRDefault="00106F74">
            <w:pPr>
              <w:spacing w:line="276" w:lineRule="auto"/>
              <w:rPr>
                <w:rFonts w:ascii="宋体" w:hAnsi="宋体" w:cs="宋体"/>
              </w:rPr>
            </w:pPr>
            <w:r w:rsidRPr="002C7196">
              <w:rPr>
                <w:rFonts w:ascii="宋体" w:hAnsi="宋体" w:cs="宋体" w:hint="eastAsia"/>
              </w:rPr>
              <w:t>协助甲方合同审核、法律风险防范、制度建设过程中，提出建设性意见，被甲方采纳的，根据具体情况加1—3分。</w:t>
            </w:r>
          </w:p>
        </w:tc>
      </w:tr>
      <w:bookmarkEnd w:id="156"/>
    </w:tbl>
    <w:p w:rsidR="00F41703" w:rsidRPr="002C7196" w:rsidRDefault="00F41703">
      <w:pPr>
        <w:ind w:firstLine="420"/>
        <w:jc w:val="left"/>
        <w:rPr>
          <w:rFonts w:ascii="黑体" w:eastAsia="黑体" w:hAnsi="黑体"/>
          <w:sz w:val="32"/>
          <w:szCs w:val="32"/>
        </w:rPr>
      </w:pPr>
    </w:p>
    <w:p w:rsidR="00F41703" w:rsidRPr="002C7196" w:rsidRDefault="00F41703">
      <w:pPr>
        <w:widowControl/>
        <w:jc w:val="left"/>
        <w:rPr>
          <w:rFonts w:ascii="Calibri" w:eastAsiaTheme="minorEastAsia" w:hAnsi="Calibri" w:cstheme="minorBidi"/>
        </w:rPr>
      </w:pPr>
    </w:p>
    <w:p w:rsidR="00F41703" w:rsidRPr="002C7196" w:rsidRDefault="00F41703">
      <w:pPr>
        <w:pStyle w:val="a0"/>
        <w:ind w:firstLine="210"/>
      </w:pPr>
    </w:p>
    <w:p w:rsidR="00F41703" w:rsidRPr="002C7196" w:rsidRDefault="00F41703"/>
    <w:p w:rsidR="00F41703" w:rsidRPr="002C7196" w:rsidRDefault="00F41703">
      <w:pPr>
        <w:pStyle w:val="a0"/>
        <w:ind w:firstLine="210"/>
      </w:pPr>
    </w:p>
    <w:p w:rsidR="00F41703" w:rsidRPr="002C7196" w:rsidRDefault="00F41703"/>
    <w:p w:rsidR="00F41703" w:rsidRPr="002C7196" w:rsidRDefault="00F41703">
      <w:pPr>
        <w:pStyle w:val="a0"/>
        <w:ind w:firstLine="210"/>
      </w:pPr>
    </w:p>
    <w:p w:rsidR="00F41703" w:rsidRPr="002C7196" w:rsidRDefault="00F41703"/>
    <w:p w:rsidR="00F41703" w:rsidRPr="002C7196" w:rsidRDefault="00F41703">
      <w:pPr>
        <w:pStyle w:val="a0"/>
        <w:ind w:firstLine="210"/>
      </w:pPr>
    </w:p>
    <w:p w:rsidR="00F41703" w:rsidRPr="002C7196" w:rsidRDefault="00F41703"/>
    <w:p w:rsidR="00F41703" w:rsidRPr="002C7196" w:rsidRDefault="00F41703">
      <w:pPr>
        <w:pStyle w:val="a0"/>
        <w:ind w:firstLine="210"/>
      </w:pPr>
    </w:p>
    <w:p w:rsidR="00F41703" w:rsidRPr="002C7196" w:rsidRDefault="00F41703"/>
    <w:p w:rsidR="00F41703" w:rsidRPr="002C7196" w:rsidRDefault="00106F74">
      <w:pPr>
        <w:widowControl/>
        <w:numPr>
          <w:ilvl w:val="0"/>
          <w:numId w:val="15"/>
        </w:numPr>
        <w:spacing w:line="440" w:lineRule="exact"/>
        <w:jc w:val="center"/>
        <w:outlineLvl w:val="0"/>
        <w:rPr>
          <w:rFonts w:ascii="仿宋_GB2312" w:hAnsi="Calibri"/>
          <w:b/>
          <w:kern w:val="0"/>
          <w:sz w:val="32"/>
          <w:szCs w:val="32"/>
        </w:rPr>
      </w:pPr>
      <w:bookmarkStart w:id="157" w:name="_Toc15253"/>
      <w:bookmarkStart w:id="158" w:name="_Toc25345"/>
      <w:bookmarkStart w:id="159" w:name="_Toc3682"/>
      <w:bookmarkStart w:id="160" w:name="_Toc1665"/>
      <w:bookmarkStart w:id="161" w:name="_Toc21552"/>
      <w:bookmarkStart w:id="162" w:name="_Toc14793"/>
      <w:bookmarkStart w:id="163" w:name="_Toc3136"/>
      <w:bookmarkStart w:id="164" w:name="_Toc28789"/>
      <w:bookmarkStart w:id="165" w:name="_Toc101425120"/>
      <w:r w:rsidRPr="002C7196">
        <w:rPr>
          <w:rFonts w:ascii="仿宋_GB2312" w:hAnsi="Calibri" w:hint="eastAsia"/>
          <w:b/>
          <w:kern w:val="0"/>
          <w:sz w:val="32"/>
          <w:szCs w:val="32"/>
        </w:rPr>
        <w:lastRenderedPageBreak/>
        <w:t>用户需求书</w:t>
      </w:r>
      <w:bookmarkEnd w:id="157"/>
      <w:bookmarkEnd w:id="158"/>
      <w:bookmarkEnd w:id="159"/>
      <w:bookmarkEnd w:id="160"/>
      <w:bookmarkEnd w:id="161"/>
      <w:bookmarkEnd w:id="162"/>
      <w:bookmarkEnd w:id="163"/>
      <w:bookmarkEnd w:id="164"/>
      <w:bookmarkEnd w:id="165"/>
    </w:p>
    <w:p w:rsidR="00F41703" w:rsidRPr="002C7196" w:rsidRDefault="00F41703">
      <w:pPr>
        <w:pStyle w:val="a0"/>
        <w:ind w:firstLineChars="0" w:firstLine="0"/>
      </w:pPr>
    </w:p>
    <w:p w:rsidR="00F41703" w:rsidRPr="002C7196" w:rsidRDefault="00106F74">
      <w:pPr>
        <w:jc w:val="center"/>
        <w:rPr>
          <w:rFonts w:asciiTheme="minorHAnsi" w:eastAsiaTheme="minorEastAsia" w:hAnsiTheme="minorHAnsi" w:cstheme="minorBidi"/>
          <w:b/>
          <w:sz w:val="32"/>
          <w:szCs w:val="28"/>
        </w:rPr>
      </w:pPr>
      <w:bookmarkStart w:id="166" w:name="_Toc5701"/>
      <w:bookmarkStart w:id="167" w:name="_Toc27077"/>
      <w:bookmarkStart w:id="168" w:name="_Toc12261"/>
      <w:bookmarkStart w:id="169" w:name="_Toc23616"/>
      <w:bookmarkStart w:id="170" w:name="_Toc31280"/>
      <w:bookmarkStart w:id="171" w:name="_Toc2488"/>
      <w:bookmarkStart w:id="172" w:name="_Toc7442"/>
      <w:r w:rsidRPr="002C7196">
        <w:rPr>
          <w:rFonts w:asciiTheme="minorHAnsi" w:eastAsiaTheme="minorEastAsia" w:hAnsiTheme="minorHAnsi" w:cstheme="minorBidi" w:hint="eastAsia"/>
          <w:b/>
          <w:sz w:val="32"/>
          <w:szCs w:val="28"/>
        </w:rPr>
        <w:t>用户需求</w:t>
      </w:r>
    </w:p>
    <w:p w:rsidR="00F41703" w:rsidRPr="002C7196" w:rsidRDefault="00106F74">
      <w:pPr>
        <w:rPr>
          <w:rFonts w:asciiTheme="minorHAnsi" w:eastAsiaTheme="minorEastAsia" w:hAnsiTheme="minorHAnsi" w:cstheme="minorBidi"/>
          <w:sz w:val="28"/>
          <w:szCs w:val="28"/>
        </w:rPr>
      </w:pPr>
      <w:r w:rsidRPr="002C7196">
        <w:rPr>
          <w:rFonts w:asciiTheme="minorHAnsi" w:eastAsiaTheme="minorEastAsia" w:hAnsiTheme="minorHAnsi" w:cstheme="minorBidi" w:hint="eastAsia"/>
          <w:sz w:val="28"/>
          <w:szCs w:val="28"/>
        </w:rPr>
        <w:t>1.</w:t>
      </w:r>
      <w:r w:rsidRPr="002C7196">
        <w:rPr>
          <w:rFonts w:asciiTheme="minorHAnsi" w:eastAsiaTheme="minorEastAsia" w:hAnsiTheme="minorHAnsi" w:cstheme="minorBidi" w:hint="eastAsia"/>
          <w:sz w:val="28"/>
          <w:szCs w:val="28"/>
        </w:rPr>
        <w:t>采购内容简述</w:t>
      </w:r>
      <w:r w:rsidRPr="002C7196">
        <w:rPr>
          <w:rFonts w:asciiTheme="minorHAnsi" w:eastAsiaTheme="minorEastAsia" w:hAnsiTheme="minorHAnsi" w:cstheme="minorBidi" w:hint="eastAsia"/>
          <w:b/>
          <w:sz w:val="32"/>
          <w:szCs w:val="28"/>
        </w:rPr>
        <w:t>：</w:t>
      </w:r>
      <w:r w:rsidRPr="002C7196">
        <w:rPr>
          <w:rFonts w:ascii="宋体" w:eastAsiaTheme="minorEastAsia" w:hAnsi="宋体" w:cs="宋体" w:hint="eastAsia"/>
          <w:sz w:val="24"/>
          <w:szCs w:val="22"/>
        </w:rPr>
        <w:t>为</w:t>
      </w:r>
      <w:r w:rsidRPr="002C7196">
        <w:rPr>
          <w:rFonts w:ascii="宋体" w:eastAsiaTheme="minorEastAsia" w:hAnsi="宋体" w:cs="宋体" w:hint="eastAsia"/>
          <w:sz w:val="24"/>
          <w:szCs w:val="22"/>
          <w:u w:val="single"/>
        </w:rPr>
        <w:t>采购人（浙江幸福轨道交通运营管理有限公司）及浙江温州市域铁路一号线有限公司（系SPV公司）</w:t>
      </w:r>
      <w:r w:rsidRPr="002C7196">
        <w:rPr>
          <w:rFonts w:ascii="宋体" w:eastAsiaTheme="minorEastAsia" w:hAnsi="宋体" w:cs="宋体" w:hint="eastAsia"/>
          <w:sz w:val="24"/>
          <w:szCs w:val="22"/>
        </w:rPr>
        <w:t>提供为期一年的法律事务顾问服务，包括但不限于提供项目建设、重大项目决策、对外合作、内部管理、各类纠纷、诉讼处理咨询等事务提供法律服务等内容</w:t>
      </w:r>
    </w:p>
    <w:p w:rsidR="00F41703" w:rsidRPr="002C7196" w:rsidRDefault="00106F74">
      <w:pPr>
        <w:rPr>
          <w:rFonts w:asciiTheme="minorHAnsi" w:eastAsiaTheme="minorEastAsia" w:hAnsiTheme="minorHAnsi" w:cstheme="minorBidi"/>
          <w:sz w:val="28"/>
          <w:szCs w:val="28"/>
        </w:rPr>
      </w:pPr>
      <w:r w:rsidRPr="002C7196">
        <w:rPr>
          <w:rFonts w:asciiTheme="minorHAnsi" w:eastAsiaTheme="minorEastAsia" w:hAnsiTheme="minorHAnsi" w:cstheme="minorBidi" w:hint="eastAsia"/>
          <w:sz w:val="28"/>
          <w:szCs w:val="28"/>
        </w:rPr>
        <w:t>1.1</w:t>
      </w:r>
      <w:r w:rsidRPr="002C7196">
        <w:rPr>
          <w:rFonts w:asciiTheme="minorHAnsi" w:eastAsiaTheme="minorEastAsia" w:hAnsiTheme="minorHAnsi" w:cstheme="minorBidi" w:hint="eastAsia"/>
          <w:sz w:val="28"/>
          <w:szCs w:val="28"/>
        </w:rPr>
        <w:t>采购编号：</w:t>
      </w:r>
    </w:p>
    <w:p w:rsidR="00F41703" w:rsidRPr="002C7196" w:rsidRDefault="00106F74">
      <w:pPr>
        <w:rPr>
          <w:rFonts w:asciiTheme="minorHAnsi" w:eastAsiaTheme="minorEastAsia" w:hAnsiTheme="minorHAnsi" w:cstheme="minorBidi"/>
          <w:sz w:val="28"/>
          <w:szCs w:val="28"/>
        </w:rPr>
      </w:pPr>
      <w:r w:rsidRPr="002C7196">
        <w:rPr>
          <w:rFonts w:asciiTheme="minorHAnsi" w:eastAsiaTheme="minorEastAsia" w:hAnsiTheme="minorHAnsi" w:cstheme="minorBidi" w:hint="eastAsia"/>
          <w:sz w:val="28"/>
          <w:szCs w:val="28"/>
        </w:rPr>
        <w:t>1.2</w:t>
      </w:r>
      <w:r w:rsidRPr="002C7196">
        <w:rPr>
          <w:rFonts w:asciiTheme="minorHAnsi" w:eastAsiaTheme="minorEastAsia" w:hAnsiTheme="minorHAnsi" w:cstheme="minorBidi" w:hint="eastAsia"/>
          <w:sz w:val="28"/>
          <w:szCs w:val="28"/>
        </w:rPr>
        <w:t>项目名称：温州市域铁路</w:t>
      </w:r>
      <w:r w:rsidRPr="002C7196">
        <w:rPr>
          <w:rFonts w:asciiTheme="minorHAnsi" w:eastAsiaTheme="minorEastAsia" w:hAnsiTheme="minorHAnsi" w:cstheme="minorBidi" w:hint="eastAsia"/>
          <w:sz w:val="28"/>
          <w:szCs w:val="28"/>
        </w:rPr>
        <w:t>S1</w:t>
      </w:r>
      <w:r w:rsidRPr="002C7196">
        <w:rPr>
          <w:rFonts w:asciiTheme="minorHAnsi" w:eastAsiaTheme="minorEastAsia" w:hAnsiTheme="minorHAnsi" w:cstheme="minorBidi" w:hint="eastAsia"/>
          <w:sz w:val="28"/>
          <w:szCs w:val="28"/>
        </w:rPr>
        <w:t>线</w:t>
      </w:r>
      <w:r w:rsidRPr="002C7196">
        <w:rPr>
          <w:rFonts w:asciiTheme="minorHAnsi" w:eastAsiaTheme="minorEastAsia" w:hAnsiTheme="minorHAnsi" w:cstheme="minorBidi" w:hint="eastAsia"/>
          <w:sz w:val="28"/>
          <w:szCs w:val="28"/>
        </w:rPr>
        <w:t>2022</w:t>
      </w:r>
      <w:r w:rsidRPr="002C7196">
        <w:rPr>
          <w:rFonts w:asciiTheme="minorHAnsi" w:eastAsiaTheme="minorEastAsia" w:hAnsiTheme="minorHAnsi" w:cstheme="minorBidi" w:hint="eastAsia"/>
          <w:sz w:val="28"/>
          <w:szCs w:val="28"/>
        </w:rPr>
        <w:t>年法律顾问服务采购项目</w:t>
      </w:r>
    </w:p>
    <w:p w:rsidR="00F41703" w:rsidRPr="002C7196" w:rsidRDefault="00106F74">
      <w:pPr>
        <w:rPr>
          <w:rFonts w:asciiTheme="minorHAnsi" w:eastAsiaTheme="minorEastAsia" w:hAnsiTheme="minorHAnsi" w:cstheme="minorBidi"/>
          <w:sz w:val="28"/>
          <w:szCs w:val="28"/>
        </w:rPr>
      </w:pPr>
      <w:r w:rsidRPr="002C7196">
        <w:rPr>
          <w:rFonts w:asciiTheme="minorHAnsi" w:eastAsiaTheme="minorEastAsia" w:hAnsiTheme="minorHAnsi" w:cstheme="minorBidi" w:hint="eastAsia"/>
          <w:sz w:val="28"/>
          <w:szCs w:val="28"/>
        </w:rPr>
        <w:t>1.3</w:t>
      </w:r>
      <w:r w:rsidRPr="002C7196">
        <w:rPr>
          <w:rFonts w:asciiTheme="minorHAnsi" w:eastAsiaTheme="minorEastAsia" w:hAnsiTheme="minorHAnsi" w:cstheme="minorBidi" w:hint="eastAsia"/>
          <w:sz w:val="28"/>
          <w:szCs w:val="28"/>
        </w:rPr>
        <w:t>服务期：</w:t>
      </w:r>
      <w:r w:rsidRPr="002C7196">
        <w:rPr>
          <w:rFonts w:asciiTheme="minorHAnsi" w:eastAsiaTheme="minorEastAsia" w:hAnsiTheme="minorHAnsi" w:cstheme="minorBidi" w:hint="eastAsia"/>
          <w:sz w:val="28"/>
          <w:szCs w:val="28"/>
        </w:rPr>
        <w:tab/>
      </w:r>
      <w:r w:rsidRPr="002C7196">
        <w:rPr>
          <w:rFonts w:asciiTheme="minorHAnsi" w:eastAsiaTheme="minorEastAsia" w:hAnsiTheme="minorHAnsi" w:cstheme="minorBidi" w:hint="eastAsia"/>
          <w:sz w:val="28"/>
          <w:szCs w:val="28"/>
        </w:rPr>
        <w:t>自合同签订之日起</w:t>
      </w:r>
      <w:r w:rsidRPr="002C7196">
        <w:rPr>
          <w:rFonts w:asciiTheme="minorHAnsi" w:eastAsiaTheme="minorEastAsia" w:hAnsiTheme="minorHAnsi" w:cstheme="minorBidi" w:hint="eastAsia"/>
          <w:sz w:val="28"/>
          <w:szCs w:val="28"/>
          <w:u w:val="single"/>
        </w:rPr>
        <w:t xml:space="preserve">  1  </w:t>
      </w:r>
      <w:r w:rsidRPr="002C7196">
        <w:rPr>
          <w:rFonts w:asciiTheme="minorHAnsi" w:eastAsiaTheme="minorEastAsia" w:hAnsiTheme="minorHAnsi" w:cstheme="minorBidi" w:hint="eastAsia"/>
          <w:sz w:val="28"/>
          <w:szCs w:val="28"/>
        </w:rPr>
        <w:t>年</w:t>
      </w:r>
    </w:p>
    <w:p w:rsidR="00F41703" w:rsidRPr="002C7196" w:rsidRDefault="00106F74">
      <w:pPr>
        <w:rPr>
          <w:rFonts w:asciiTheme="minorHAnsi" w:eastAsiaTheme="minorEastAsia" w:hAnsiTheme="minorHAnsi" w:cstheme="minorBidi"/>
          <w:sz w:val="28"/>
          <w:szCs w:val="28"/>
        </w:rPr>
      </w:pPr>
      <w:r w:rsidRPr="002C7196">
        <w:rPr>
          <w:rFonts w:asciiTheme="minorHAnsi" w:eastAsiaTheme="minorEastAsia" w:hAnsiTheme="minorHAnsi" w:cstheme="minorBidi" w:hint="eastAsia"/>
          <w:sz w:val="28"/>
          <w:szCs w:val="28"/>
        </w:rPr>
        <w:t>1.4</w:t>
      </w:r>
      <w:r w:rsidRPr="002C7196">
        <w:rPr>
          <w:rFonts w:asciiTheme="minorHAnsi" w:eastAsiaTheme="minorEastAsia" w:hAnsiTheme="minorHAnsi" w:cstheme="minorBidi" w:hint="eastAsia"/>
          <w:sz w:val="28"/>
          <w:szCs w:val="28"/>
        </w:rPr>
        <w:t>预算金额</w:t>
      </w:r>
      <w:r w:rsidRPr="002C7196">
        <w:rPr>
          <w:rFonts w:asciiTheme="minorHAnsi" w:eastAsiaTheme="minorEastAsia" w:hAnsiTheme="minorHAnsi" w:cstheme="minorBidi" w:hint="eastAsia"/>
          <w:sz w:val="28"/>
          <w:szCs w:val="28"/>
        </w:rPr>
        <w:tab/>
        <w:t>:</w:t>
      </w:r>
      <w:r w:rsidRPr="002C7196">
        <w:rPr>
          <w:rFonts w:asciiTheme="minorHAnsi" w:eastAsiaTheme="minorEastAsia" w:hAnsiTheme="minorHAnsi" w:cstheme="minorBidi"/>
          <w:sz w:val="28"/>
          <w:szCs w:val="28"/>
        </w:rPr>
        <w:t>9.5</w:t>
      </w:r>
      <w:r w:rsidRPr="002C7196">
        <w:rPr>
          <w:rFonts w:asciiTheme="minorHAnsi" w:eastAsiaTheme="minorEastAsia" w:hAnsiTheme="minorHAnsi" w:cstheme="minorBidi" w:hint="eastAsia"/>
          <w:sz w:val="28"/>
          <w:szCs w:val="28"/>
        </w:rPr>
        <w:t>万</w:t>
      </w:r>
    </w:p>
    <w:p w:rsidR="00F41703" w:rsidRPr="002C7196" w:rsidRDefault="00106F74">
      <w:pPr>
        <w:rPr>
          <w:rFonts w:asciiTheme="minorHAnsi" w:eastAsiaTheme="minorEastAsia" w:hAnsiTheme="minorHAnsi" w:cstheme="minorBidi"/>
          <w:sz w:val="28"/>
          <w:szCs w:val="28"/>
        </w:rPr>
      </w:pPr>
      <w:r w:rsidRPr="002C7196">
        <w:rPr>
          <w:rFonts w:asciiTheme="minorHAnsi" w:eastAsiaTheme="minorEastAsia" w:hAnsiTheme="minorHAnsi" w:cstheme="minorBidi" w:hint="eastAsia"/>
          <w:sz w:val="28"/>
          <w:szCs w:val="28"/>
        </w:rPr>
        <w:t>2</w:t>
      </w:r>
      <w:r w:rsidRPr="002C7196">
        <w:rPr>
          <w:rFonts w:asciiTheme="minorHAnsi" w:eastAsiaTheme="minorEastAsia" w:hAnsiTheme="minorHAnsi" w:cstheme="minorBidi"/>
          <w:sz w:val="28"/>
          <w:szCs w:val="28"/>
        </w:rPr>
        <w:t>.</w:t>
      </w:r>
      <w:r w:rsidRPr="002C7196">
        <w:rPr>
          <w:rFonts w:asciiTheme="minorHAnsi" w:eastAsiaTheme="minorEastAsia" w:hAnsiTheme="minorHAnsi" w:cstheme="minorBidi" w:hint="eastAsia"/>
          <w:sz w:val="28"/>
          <w:szCs w:val="28"/>
        </w:rPr>
        <w:t>项目概况</w:t>
      </w:r>
      <w:r w:rsidRPr="002C7196">
        <w:rPr>
          <w:rFonts w:asciiTheme="minorHAnsi" w:eastAsiaTheme="minorEastAsia" w:hAnsiTheme="minorHAnsi" w:cstheme="minorBidi" w:hint="eastAsia"/>
          <w:b/>
          <w:sz w:val="32"/>
          <w:szCs w:val="28"/>
        </w:rPr>
        <w:t>：</w:t>
      </w:r>
      <w:r w:rsidRPr="002C7196">
        <w:rPr>
          <w:rFonts w:ascii="宋体" w:eastAsiaTheme="minorEastAsia" w:hAnsi="宋体" w:cs="宋体" w:hint="eastAsia"/>
          <w:sz w:val="24"/>
          <w:szCs w:val="22"/>
        </w:rPr>
        <w:t>浙江幸福轨道交通运营管理有限公司于2019年8月22日在</w:t>
      </w:r>
      <w:r w:rsidRPr="002C7196">
        <w:rPr>
          <w:rFonts w:ascii="宋体" w:eastAsiaTheme="minorEastAsia" w:hAnsi="宋体" w:cs="宋体"/>
          <w:sz w:val="24"/>
          <w:szCs w:val="22"/>
        </w:rPr>
        <w:t>温州市</w:t>
      </w:r>
      <w:r w:rsidRPr="002C7196">
        <w:rPr>
          <w:rFonts w:ascii="宋体" w:eastAsiaTheme="minorEastAsia" w:hAnsi="宋体" w:cs="宋体" w:hint="eastAsia"/>
          <w:sz w:val="24"/>
          <w:szCs w:val="22"/>
        </w:rPr>
        <w:t>市场监督管理局登记注册</w:t>
      </w:r>
      <w:r w:rsidRPr="002C7196">
        <w:rPr>
          <w:rFonts w:ascii="宋体" w:eastAsiaTheme="minorEastAsia" w:hAnsi="宋体" w:cs="宋体"/>
          <w:sz w:val="24"/>
          <w:szCs w:val="22"/>
        </w:rPr>
        <w:t>，</w:t>
      </w:r>
      <w:r w:rsidRPr="002C7196">
        <w:rPr>
          <w:rFonts w:ascii="宋体" w:eastAsiaTheme="minorEastAsia" w:hAnsi="宋体" w:cs="宋体" w:hint="eastAsia"/>
          <w:sz w:val="24"/>
          <w:szCs w:val="22"/>
        </w:rPr>
        <w:t>经营范围包括城际（市域）铁路、城市轨道交通项目的开发、运营、管理；提供城际（市域）铁路、城市轨道交通客运服务；轨道交通设施设备维护、保养；物业管理；住宿服务；停车场服务；餐饮服务；制作、代理、发布国内各类广告业务；提供城际（市域）铁路、城市轨道交通相关业务的培训及咨询服务；纪念品、食品、生活日用品、百货的</w:t>
      </w:r>
      <w:r w:rsidRPr="002C7196">
        <w:rPr>
          <w:rFonts w:ascii="宋体" w:eastAsiaTheme="minorEastAsia" w:hAnsi="宋体" w:cs="宋体"/>
          <w:sz w:val="24"/>
          <w:szCs w:val="22"/>
        </w:rPr>
        <w:t>销售</w:t>
      </w:r>
      <w:r w:rsidRPr="002C7196">
        <w:rPr>
          <w:rFonts w:ascii="宋体" w:eastAsiaTheme="minorEastAsia" w:hAnsi="宋体" w:cs="宋体" w:hint="eastAsia"/>
          <w:sz w:val="24"/>
          <w:szCs w:val="22"/>
        </w:rPr>
        <w:t>。我</w:t>
      </w:r>
      <w:r w:rsidRPr="002C7196">
        <w:rPr>
          <w:rFonts w:ascii="宋体" w:eastAsiaTheme="minorEastAsia" w:hAnsi="宋体" w:cs="宋体"/>
          <w:sz w:val="24"/>
          <w:szCs w:val="22"/>
        </w:rPr>
        <w:t>司由浙江省轨道运营管理集团有限公司和温州市铁路与轨道交通投资集团有限公司两股东出资设立，负责温州市域铁路S1线运营管理，温州市域铁路S1线是全省轨道交通统一运营管理的首个项目，是省市合作的良好典范，对助推全省轨道交通统一运营管理，具有重要意义</w:t>
      </w:r>
      <w:r w:rsidRPr="002C7196">
        <w:rPr>
          <w:rFonts w:ascii="宋体" w:eastAsiaTheme="minorEastAsia" w:hAnsi="宋体" w:cs="宋体" w:hint="eastAsia"/>
          <w:sz w:val="24"/>
          <w:szCs w:val="22"/>
        </w:rPr>
        <w:t>。本次招标内容是为</w:t>
      </w:r>
      <w:r w:rsidRPr="002C7196">
        <w:rPr>
          <w:rFonts w:ascii="宋体" w:eastAsiaTheme="minorEastAsia" w:hAnsi="宋体" w:cs="宋体" w:hint="eastAsia"/>
          <w:sz w:val="24"/>
          <w:szCs w:val="22"/>
          <w:u w:val="single"/>
        </w:rPr>
        <w:t>采购人（浙江幸福轨道交通运营管理有限公司）及浙江温州市域铁路一号线有限公司（系SPV公司）</w:t>
      </w:r>
      <w:r w:rsidRPr="002C7196">
        <w:rPr>
          <w:rFonts w:ascii="宋体" w:eastAsiaTheme="minorEastAsia" w:hAnsi="宋体" w:cs="宋体" w:hint="eastAsia"/>
          <w:sz w:val="24"/>
          <w:szCs w:val="22"/>
        </w:rPr>
        <w:t>提供为期一年的法律事务顾问服务，包括但不限于提供项目建设、重大项目决策、对外合作、内部管理、各类纠纷、诉讼处理咨询等事务提供法律服务等内容。</w:t>
      </w:r>
    </w:p>
    <w:p w:rsidR="00F41703" w:rsidRPr="002C7196" w:rsidRDefault="00106F74">
      <w:pPr>
        <w:rPr>
          <w:rFonts w:asciiTheme="minorHAnsi" w:eastAsiaTheme="minorEastAsia" w:hAnsiTheme="minorHAnsi" w:cstheme="minorBidi"/>
          <w:sz w:val="28"/>
          <w:szCs w:val="28"/>
        </w:rPr>
      </w:pPr>
      <w:r w:rsidRPr="002C7196">
        <w:rPr>
          <w:rFonts w:asciiTheme="minorHAnsi" w:eastAsiaTheme="minorEastAsia" w:hAnsiTheme="minorHAnsi" w:cstheme="minorBidi"/>
          <w:sz w:val="28"/>
          <w:szCs w:val="28"/>
        </w:rPr>
        <w:t>2.1</w:t>
      </w:r>
      <w:r w:rsidRPr="002C7196">
        <w:rPr>
          <w:rFonts w:asciiTheme="minorHAnsi" w:eastAsiaTheme="minorEastAsia" w:hAnsiTheme="minorHAnsi" w:cstheme="minorBidi" w:hint="eastAsia"/>
          <w:sz w:val="28"/>
          <w:szCs w:val="28"/>
        </w:rPr>
        <w:t>项目背景（采购服务原因）概述：</w:t>
      </w:r>
      <w:r w:rsidRPr="002C7196">
        <w:rPr>
          <w:rFonts w:asciiTheme="minorHAnsi" w:eastAsiaTheme="minorEastAsia" w:hAnsiTheme="minorHAnsi" w:cstheme="minorBidi" w:hint="eastAsia"/>
          <w:sz w:val="28"/>
          <w:szCs w:val="28"/>
        </w:rPr>
        <w:t xml:space="preserve"> </w:t>
      </w:r>
      <w:r w:rsidRPr="002C7196">
        <w:rPr>
          <w:rFonts w:ascii="宋体" w:eastAsiaTheme="minorEastAsia" w:hAnsi="宋体" w:cs="宋体" w:hint="eastAsia"/>
          <w:sz w:val="24"/>
          <w:szCs w:val="22"/>
        </w:rPr>
        <w:t>为</w:t>
      </w:r>
      <w:r w:rsidRPr="002C7196">
        <w:rPr>
          <w:rFonts w:ascii="宋体" w:eastAsiaTheme="minorEastAsia" w:hAnsi="宋体" w:cs="宋体" w:hint="eastAsia"/>
          <w:sz w:val="24"/>
          <w:szCs w:val="22"/>
          <w:u w:val="single"/>
        </w:rPr>
        <w:t>采购人（浙江幸福轨道交通运营管理有限公司）及浙江温州市域铁路一号线有限公司（系</w:t>
      </w:r>
      <w:r w:rsidRPr="002C7196">
        <w:rPr>
          <w:rFonts w:ascii="宋体" w:eastAsiaTheme="minorEastAsia" w:hAnsi="宋体" w:cs="宋体"/>
          <w:sz w:val="24"/>
          <w:szCs w:val="22"/>
          <w:u w:val="single"/>
        </w:rPr>
        <w:t>SPV公司）</w:t>
      </w:r>
      <w:r w:rsidRPr="002C7196">
        <w:rPr>
          <w:rFonts w:ascii="宋体" w:eastAsiaTheme="minorEastAsia" w:hAnsi="宋体" w:cs="宋体" w:hint="eastAsia"/>
          <w:sz w:val="24"/>
          <w:szCs w:val="22"/>
        </w:rPr>
        <w:t>提供为期一年的法律事务顾问服务，包括但不限于提供项目建设、重大项目决策、对外合作、内部管理、各类纠纷、诉讼处理咨询等事务提供法律服务等内容。</w:t>
      </w:r>
    </w:p>
    <w:p w:rsidR="00F41703" w:rsidRPr="002C7196" w:rsidRDefault="00106F74">
      <w:pPr>
        <w:spacing w:line="400" w:lineRule="atLeast"/>
        <w:rPr>
          <w:rFonts w:asciiTheme="minorHAnsi" w:eastAsiaTheme="minorEastAsia" w:hAnsiTheme="minorHAnsi" w:cstheme="minorBidi"/>
          <w:sz w:val="28"/>
          <w:szCs w:val="28"/>
        </w:rPr>
      </w:pPr>
      <w:r w:rsidRPr="002C7196">
        <w:rPr>
          <w:rFonts w:asciiTheme="minorHAnsi" w:eastAsiaTheme="minorEastAsia" w:hAnsiTheme="minorHAnsi" w:cstheme="minorBidi"/>
          <w:sz w:val="28"/>
          <w:szCs w:val="28"/>
        </w:rPr>
        <w:t>2.</w:t>
      </w:r>
      <w:r w:rsidRPr="002C7196">
        <w:rPr>
          <w:rFonts w:asciiTheme="minorHAnsi" w:eastAsiaTheme="minorEastAsia" w:hAnsiTheme="minorHAnsi" w:cstheme="minorBidi" w:hint="eastAsia"/>
          <w:sz w:val="28"/>
          <w:szCs w:val="28"/>
        </w:rPr>
        <w:t>2</w:t>
      </w:r>
      <w:r w:rsidRPr="002C7196">
        <w:rPr>
          <w:rFonts w:asciiTheme="minorHAnsi" w:eastAsiaTheme="minorEastAsia" w:hAnsiTheme="minorHAnsi" w:cstheme="minorBidi" w:hint="eastAsia"/>
          <w:sz w:val="28"/>
          <w:szCs w:val="28"/>
        </w:rPr>
        <w:t>服务范围：</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2.2.1对业务经营与管理中涉及的法律问题提供咨询服务，提出法律意见，必要时出具法律意见书。</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2.2.2对各类工程建设、设备物资或服务等采购业务中涉及的招标投标工作提供法律咨询服务，提出法律意见，必要时出具法律意见书。</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2.2.3对日常经营过程中的重大事项进行研究、处理，提供法律咨询服务，提出法律意见，必</w:t>
      </w:r>
      <w:r w:rsidRPr="002C7196">
        <w:rPr>
          <w:rFonts w:ascii="宋体" w:eastAsiaTheme="minorEastAsia" w:hAnsi="宋体" w:cs="宋体" w:hint="eastAsia"/>
          <w:sz w:val="24"/>
          <w:szCs w:val="22"/>
        </w:rPr>
        <w:lastRenderedPageBreak/>
        <w:t>要时出具法律意见书。</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2.2.4根据需要参加股东会、董事会、监事会，并审核会议议程、议案、会议纪要和决议合法性等内容。</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2.2.5根据需要参加与经营活动有关的会议或谈判，制作会议纪要和决议，积极参与采购人各项过程性法律事务的处理工作。</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2.2.6提供法律风险防范建议，根据采购人需要为采购人编制法律风险防范手册。</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2.2.7结合经营活动需要，开展法律培训工作（每年不少于</w:t>
      </w:r>
      <w:r w:rsidRPr="002C7196">
        <w:rPr>
          <w:rFonts w:ascii="宋体" w:eastAsiaTheme="minorEastAsia" w:hAnsi="宋体" w:cs="宋体"/>
          <w:sz w:val="24"/>
          <w:szCs w:val="22"/>
        </w:rPr>
        <w:t>2</w:t>
      </w:r>
      <w:r w:rsidRPr="002C7196">
        <w:rPr>
          <w:rFonts w:ascii="宋体" w:eastAsiaTheme="minorEastAsia" w:hAnsi="宋体" w:cs="宋体" w:hint="eastAsia"/>
          <w:sz w:val="24"/>
          <w:szCs w:val="22"/>
        </w:rPr>
        <w:t>次）。</w:t>
      </w:r>
    </w:p>
    <w:p w:rsidR="00F41703" w:rsidRPr="002C7196" w:rsidRDefault="00106F74">
      <w:pPr>
        <w:spacing w:line="400" w:lineRule="atLeast"/>
        <w:ind w:firstLine="480"/>
        <w:rPr>
          <w:rFonts w:ascii="宋体" w:eastAsiaTheme="minorEastAsia" w:hAnsi="宋体" w:cs="宋体"/>
          <w:sz w:val="24"/>
          <w:szCs w:val="22"/>
        </w:rPr>
      </w:pPr>
      <w:bookmarkStart w:id="173" w:name="_Hlk534730812"/>
      <w:r w:rsidRPr="002C7196">
        <w:rPr>
          <w:rFonts w:ascii="宋体" w:eastAsiaTheme="minorEastAsia" w:hAnsi="宋体" w:cs="宋体" w:hint="eastAsia"/>
          <w:sz w:val="24"/>
          <w:szCs w:val="22"/>
        </w:rPr>
        <w:t>2.2.8协助采购人起草、审核和修改合同管理、法律风险防范等规章制度，帮助和参与采购人法律风险点的识别、梳理和防控工作。</w:t>
      </w:r>
    </w:p>
    <w:bookmarkEnd w:id="173"/>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2.2.9协助完成采购人常用合同模板的制作和完善工作。</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2.2.10结合采购人经营活动需要，开展驻点法律咨询服务。</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2.2.11参与建立与完善采购人内部管理规章制度。</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2.2.1</w:t>
      </w:r>
      <w:r w:rsidR="00E81A28" w:rsidRPr="002C7196">
        <w:rPr>
          <w:rFonts w:ascii="宋体" w:eastAsiaTheme="minorEastAsia" w:hAnsi="宋体" w:cs="宋体"/>
          <w:sz w:val="24"/>
          <w:szCs w:val="22"/>
        </w:rPr>
        <w:t>2</w:t>
      </w:r>
      <w:r w:rsidRPr="002C7196">
        <w:rPr>
          <w:rFonts w:ascii="宋体" w:eastAsiaTheme="minorEastAsia" w:hAnsi="宋体" w:cs="宋体" w:hint="eastAsia"/>
          <w:sz w:val="24"/>
          <w:szCs w:val="22"/>
        </w:rPr>
        <w:t>为专项事务出具法律意见书、律师建议书或律师函等法律文件。</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2.2.1</w:t>
      </w:r>
      <w:r w:rsidR="00E81A28" w:rsidRPr="002C7196">
        <w:rPr>
          <w:rFonts w:ascii="宋体" w:eastAsiaTheme="minorEastAsia" w:hAnsi="宋体" w:cs="宋体"/>
          <w:sz w:val="24"/>
          <w:szCs w:val="22"/>
        </w:rPr>
        <w:t>3</w:t>
      </w:r>
      <w:r w:rsidRPr="002C7196">
        <w:rPr>
          <w:rFonts w:ascii="宋体" w:eastAsiaTheme="minorEastAsia" w:hAnsi="宋体" w:cs="宋体" w:hint="eastAsia"/>
          <w:sz w:val="24"/>
          <w:szCs w:val="22"/>
        </w:rPr>
        <w:t>根据采购人需求对采购人的合作伙伴、客户进行主体资格、工商登记、背景、经营管理现状、资产状况等情况进行调查。</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2.2.1</w:t>
      </w:r>
      <w:r w:rsidR="00E81A28" w:rsidRPr="002C7196">
        <w:rPr>
          <w:rFonts w:ascii="宋体" w:eastAsiaTheme="minorEastAsia" w:hAnsi="宋体" w:cs="宋体"/>
          <w:sz w:val="24"/>
          <w:szCs w:val="22"/>
        </w:rPr>
        <w:t>4</w:t>
      </w:r>
      <w:r w:rsidRPr="002C7196">
        <w:rPr>
          <w:rFonts w:ascii="宋体" w:eastAsiaTheme="minorEastAsia" w:hAnsi="宋体" w:cs="宋体" w:hint="eastAsia"/>
          <w:sz w:val="24"/>
          <w:szCs w:val="22"/>
        </w:rPr>
        <w:t>参与采购人业务或商务谈判。</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2.2.1</w:t>
      </w:r>
      <w:r w:rsidR="00E81A28" w:rsidRPr="002C7196">
        <w:rPr>
          <w:rFonts w:ascii="宋体" w:eastAsiaTheme="minorEastAsia" w:hAnsi="宋体" w:cs="宋体"/>
          <w:sz w:val="24"/>
          <w:szCs w:val="22"/>
        </w:rPr>
        <w:t>5</w:t>
      </w:r>
      <w:r w:rsidRPr="002C7196">
        <w:rPr>
          <w:rFonts w:ascii="宋体" w:eastAsiaTheme="minorEastAsia" w:hAnsi="宋体" w:cs="宋体" w:hint="eastAsia"/>
          <w:sz w:val="24"/>
          <w:szCs w:val="22"/>
        </w:rPr>
        <w:t>为诉讼、仲裁案件提供法律咨询服务。</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2.2.1</w:t>
      </w:r>
      <w:r w:rsidR="00E81A28" w:rsidRPr="002C7196">
        <w:rPr>
          <w:rFonts w:ascii="宋体" w:eastAsiaTheme="minorEastAsia" w:hAnsi="宋体" w:cs="宋体"/>
          <w:sz w:val="24"/>
          <w:szCs w:val="22"/>
        </w:rPr>
        <w:t>6</w:t>
      </w:r>
      <w:r w:rsidRPr="002C7196">
        <w:rPr>
          <w:rFonts w:ascii="宋体" w:eastAsiaTheme="minorEastAsia" w:hAnsi="宋体" w:cs="宋体" w:hint="eastAsia"/>
          <w:sz w:val="24"/>
          <w:szCs w:val="22"/>
        </w:rPr>
        <w:t>根据采购人要求，开展法律顾问的其他工作。</w:t>
      </w:r>
    </w:p>
    <w:p w:rsidR="00F41703" w:rsidRPr="002C7196" w:rsidRDefault="00106F74">
      <w:pPr>
        <w:spacing w:line="400" w:lineRule="atLeast"/>
        <w:ind w:firstLine="480"/>
        <w:rPr>
          <w:rFonts w:ascii="宋体" w:eastAsiaTheme="minorEastAsia" w:hAnsi="宋体" w:cs="宋体"/>
          <w:sz w:val="24"/>
          <w:szCs w:val="22"/>
          <w:u w:val="single"/>
        </w:rPr>
      </w:pPr>
      <w:r w:rsidRPr="002C7196">
        <w:rPr>
          <w:rFonts w:ascii="宋体" w:eastAsiaTheme="minorEastAsia" w:hAnsi="宋体" w:cs="宋体" w:hint="eastAsia"/>
          <w:sz w:val="24"/>
          <w:szCs w:val="22"/>
          <w:u w:val="single"/>
        </w:rPr>
        <w:t>特别</w:t>
      </w:r>
      <w:r w:rsidRPr="002C7196">
        <w:rPr>
          <w:rFonts w:ascii="宋体" w:eastAsiaTheme="minorEastAsia" w:hAnsi="宋体" w:cs="宋体"/>
          <w:sz w:val="24"/>
          <w:szCs w:val="22"/>
          <w:u w:val="single"/>
        </w:rPr>
        <w:t>说明：</w:t>
      </w:r>
      <w:r w:rsidRPr="002C7196">
        <w:rPr>
          <w:rFonts w:ascii="宋体" w:eastAsiaTheme="minorEastAsia" w:hAnsi="宋体" w:cs="宋体" w:hint="eastAsia"/>
          <w:sz w:val="24"/>
          <w:szCs w:val="22"/>
          <w:u w:val="single"/>
        </w:rPr>
        <w:t>因前期温州</w:t>
      </w:r>
      <w:r w:rsidRPr="002C7196">
        <w:rPr>
          <w:rFonts w:ascii="宋体" w:eastAsiaTheme="minorEastAsia" w:hAnsi="宋体" w:cs="宋体"/>
          <w:sz w:val="24"/>
          <w:szCs w:val="22"/>
          <w:u w:val="single"/>
        </w:rPr>
        <w:t>S1线</w:t>
      </w:r>
      <w:r w:rsidRPr="002C7196">
        <w:rPr>
          <w:rFonts w:ascii="宋体" w:eastAsiaTheme="minorEastAsia" w:hAnsi="宋体" w:cs="宋体" w:hint="eastAsia"/>
          <w:sz w:val="24"/>
          <w:szCs w:val="22"/>
          <w:u w:val="single"/>
        </w:rPr>
        <w:t>项目运作</w:t>
      </w:r>
      <w:r w:rsidRPr="002C7196">
        <w:rPr>
          <w:rFonts w:ascii="宋体" w:eastAsiaTheme="minorEastAsia" w:hAnsi="宋体" w:cs="宋体"/>
          <w:sz w:val="24"/>
          <w:szCs w:val="22"/>
          <w:u w:val="single"/>
        </w:rPr>
        <w:t>需要，</w:t>
      </w:r>
      <w:r w:rsidRPr="002C7196">
        <w:rPr>
          <w:rFonts w:ascii="宋体" w:eastAsiaTheme="minorEastAsia" w:hAnsi="宋体" w:cs="宋体" w:hint="eastAsia"/>
          <w:sz w:val="24"/>
          <w:szCs w:val="22"/>
          <w:u w:val="single"/>
        </w:rPr>
        <w:t>同时设立了浙江</w:t>
      </w:r>
      <w:r w:rsidRPr="002C7196">
        <w:rPr>
          <w:rFonts w:ascii="宋体" w:eastAsiaTheme="minorEastAsia" w:hAnsi="宋体" w:cs="宋体"/>
          <w:sz w:val="24"/>
          <w:szCs w:val="22"/>
          <w:u w:val="single"/>
        </w:rPr>
        <w:t>幸福</w:t>
      </w:r>
      <w:r w:rsidRPr="002C7196">
        <w:rPr>
          <w:rFonts w:ascii="宋体" w:eastAsiaTheme="minorEastAsia" w:hAnsi="宋体" w:cs="宋体" w:hint="eastAsia"/>
          <w:sz w:val="24"/>
          <w:szCs w:val="22"/>
          <w:u w:val="single"/>
        </w:rPr>
        <w:t>轨道交通</w:t>
      </w:r>
      <w:r w:rsidRPr="002C7196">
        <w:rPr>
          <w:rFonts w:ascii="宋体" w:eastAsiaTheme="minorEastAsia" w:hAnsi="宋体" w:cs="宋体"/>
          <w:sz w:val="24"/>
          <w:szCs w:val="22"/>
          <w:u w:val="single"/>
        </w:rPr>
        <w:t>运营</w:t>
      </w:r>
      <w:r w:rsidRPr="002C7196">
        <w:rPr>
          <w:rFonts w:ascii="宋体" w:eastAsiaTheme="minorEastAsia" w:hAnsi="宋体" w:cs="宋体" w:hint="eastAsia"/>
          <w:sz w:val="24"/>
          <w:szCs w:val="22"/>
          <w:u w:val="single"/>
        </w:rPr>
        <w:t>管理</w:t>
      </w:r>
      <w:r w:rsidRPr="002C7196">
        <w:rPr>
          <w:rFonts w:ascii="宋体" w:eastAsiaTheme="minorEastAsia" w:hAnsi="宋体" w:cs="宋体"/>
          <w:sz w:val="24"/>
          <w:szCs w:val="22"/>
          <w:u w:val="single"/>
        </w:rPr>
        <w:t>有限公司</w:t>
      </w:r>
      <w:r w:rsidRPr="002C7196">
        <w:rPr>
          <w:rFonts w:ascii="宋体" w:eastAsiaTheme="minorEastAsia" w:hAnsi="宋体" w:cs="宋体" w:hint="eastAsia"/>
          <w:sz w:val="24"/>
          <w:szCs w:val="22"/>
          <w:u w:val="single"/>
        </w:rPr>
        <w:t>、浙江温州市域铁路一号线有限公司（系</w:t>
      </w:r>
      <w:r w:rsidRPr="002C7196">
        <w:rPr>
          <w:rFonts w:ascii="宋体" w:eastAsiaTheme="minorEastAsia" w:hAnsi="宋体" w:cs="宋体"/>
          <w:sz w:val="24"/>
          <w:szCs w:val="22"/>
          <w:u w:val="single"/>
        </w:rPr>
        <w:t>SPV公司</w:t>
      </w:r>
      <w:r w:rsidRPr="002C7196">
        <w:rPr>
          <w:rFonts w:ascii="宋体" w:eastAsiaTheme="minorEastAsia" w:hAnsi="宋体" w:cs="宋体" w:hint="eastAsia"/>
          <w:sz w:val="24"/>
          <w:szCs w:val="22"/>
          <w:u w:val="single"/>
        </w:rPr>
        <w:t>），</w:t>
      </w:r>
      <w:r w:rsidRPr="002C7196">
        <w:rPr>
          <w:rFonts w:ascii="宋体" w:eastAsiaTheme="minorEastAsia" w:hAnsi="宋体" w:cs="宋体"/>
          <w:sz w:val="24"/>
          <w:szCs w:val="22"/>
          <w:u w:val="single"/>
        </w:rPr>
        <w:t>两家</w:t>
      </w:r>
      <w:r w:rsidRPr="002C7196">
        <w:rPr>
          <w:rFonts w:ascii="宋体" w:eastAsiaTheme="minorEastAsia" w:hAnsi="宋体" w:cs="宋体" w:hint="eastAsia"/>
          <w:sz w:val="24"/>
          <w:szCs w:val="22"/>
          <w:u w:val="single"/>
        </w:rPr>
        <w:t>公司</w:t>
      </w:r>
      <w:r w:rsidRPr="002C7196">
        <w:rPr>
          <w:rFonts w:ascii="宋体" w:eastAsiaTheme="minorEastAsia" w:hAnsi="宋体" w:cs="宋体"/>
          <w:sz w:val="24"/>
          <w:szCs w:val="22"/>
          <w:u w:val="single"/>
        </w:rPr>
        <w:t>属合署办公</w:t>
      </w:r>
      <w:r w:rsidRPr="002C7196">
        <w:rPr>
          <w:rFonts w:ascii="宋体" w:eastAsiaTheme="minorEastAsia" w:hAnsi="宋体" w:cs="宋体" w:hint="eastAsia"/>
          <w:sz w:val="24"/>
          <w:szCs w:val="22"/>
          <w:u w:val="single"/>
        </w:rPr>
        <w:t>状态，故</w:t>
      </w:r>
      <w:r w:rsidRPr="002C7196">
        <w:rPr>
          <w:rFonts w:ascii="宋体" w:eastAsiaTheme="minorEastAsia" w:hAnsi="宋体" w:cs="宋体"/>
          <w:sz w:val="24"/>
          <w:szCs w:val="22"/>
          <w:u w:val="single"/>
        </w:rPr>
        <w:t>浙江温州市域铁路一号线有限公司上述相应业务也纳入服务范围。</w:t>
      </w:r>
    </w:p>
    <w:p w:rsidR="00F41703" w:rsidRPr="002C7196" w:rsidRDefault="00106F74">
      <w:pPr>
        <w:spacing w:line="400" w:lineRule="atLeast"/>
        <w:rPr>
          <w:rFonts w:asciiTheme="minorHAnsi" w:eastAsiaTheme="minorEastAsia" w:hAnsiTheme="minorHAnsi" w:cstheme="minorBidi"/>
          <w:sz w:val="28"/>
          <w:szCs w:val="28"/>
        </w:rPr>
      </w:pPr>
      <w:r w:rsidRPr="002C7196">
        <w:rPr>
          <w:rFonts w:asciiTheme="minorHAnsi" w:eastAsiaTheme="minorEastAsia" w:hAnsiTheme="minorHAnsi" w:cstheme="minorBidi" w:hint="eastAsia"/>
          <w:sz w:val="28"/>
          <w:szCs w:val="28"/>
        </w:rPr>
        <w:t>2</w:t>
      </w:r>
      <w:r w:rsidRPr="002C7196">
        <w:rPr>
          <w:rFonts w:asciiTheme="minorHAnsi" w:eastAsiaTheme="minorEastAsia" w:hAnsiTheme="minorHAnsi" w:cstheme="minorBidi"/>
          <w:sz w:val="28"/>
          <w:szCs w:val="28"/>
        </w:rPr>
        <w:t>.3</w:t>
      </w:r>
      <w:r w:rsidRPr="002C7196">
        <w:rPr>
          <w:rFonts w:asciiTheme="minorHAnsi" w:eastAsiaTheme="minorEastAsia" w:hAnsiTheme="minorHAnsi" w:cstheme="minorBidi" w:hint="eastAsia"/>
          <w:sz w:val="28"/>
          <w:szCs w:val="28"/>
        </w:rPr>
        <w:t>服务</w:t>
      </w:r>
      <w:r w:rsidRPr="002C7196">
        <w:rPr>
          <w:rFonts w:asciiTheme="minorHAnsi" w:eastAsiaTheme="minorEastAsia" w:hAnsiTheme="minorHAnsi" w:cstheme="minorBidi"/>
          <w:sz w:val="28"/>
          <w:szCs w:val="28"/>
        </w:rPr>
        <w:t>单位要求</w:t>
      </w:r>
      <w:r w:rsidRPr="002C7196">
        <w:rPr>
          <w:rFonts w:asciiTheme="minorHAnsi" w:eastAsiaTheme="minorEastAsia" w:hAnsiTheme="minorHAnsi" w:cstheme="minorBidi" w:hint="eastAsia"/>
          <w:sz w:val="28"/>
          <w:szCs w:val="28"/>
        </w:rPr>
        <w:t>：</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2.3.1根据浙交投办〔2021〕37 号文件要求本次竞标人范围限浙交投办〔2019〕85 号文件规定的律师事务所,详见附件2。</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2.3.2供应商所委派律师具有建设工程、劳动关系、国有资产处置等工作经验优先。</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2.3.3具有国有企业常年法律顾问、轨道交通项目法律顾问、PPP项目法律顾问经验优先考虑。</w:t>
      </w:r>
    </w:p>
    <w:p w:rsidR="00E81A28"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2.3.4</w:t>
      </w:r>
      <w:r w:rsidR="00E81A28" w:rsidRPr="002C7196">
        <w:rPr>
          <w:rFonts w:ascii="宋体" w:eastAsiaTheme="minorEastAsia" w:hAnsi="宋体" w:cs="宋体" w:hint="eastAsia"/>
          <w:sz w:val="24"/>
          <w:szCs w:val="22"/>
        </w:rPr>
        <w:t>应为在中华人民共和国境内合法设立并有效存续的律所</w:t>
      </w:r>
    </w:p>
    <w:p w:rsidR="00F41703" w:rsidRPr="002C7196" w:rsidRDefault="00E81A28" w:rsidP="00E81A28">
      <w:pPr>
        <w:spacing w:line="400" w:lineRule="atLeast"/>
        <w:ind w:firstLineChars="150" w:firstLine="360"/>
        <w:rPr>
          <w:rFonts w:ascii="宋体" w:eastAsiaTheme="minorEastAsia" w:hAnsi="宋体" w:cs="宋体"/>
          <w:sz w:val="24"/>
          <w:szCs w:val="22"/>
        </w:rPr>
      </w:pPr>
      <w:r w:rsidRPr="002C7196">
        <w:rPr>
          <w:rFonts w:ascii="宋体" w:eastAsiaTheme="minorEastAsia" w:hAnsi="宋体" w:cs="宋体" w:hint="eastAsia"/>
          <w:sz w:val="24"/>
          <w:szCs w:val="22"/>
        </w:rPr>
        <w:t xml:space="preserve"> </w:t>
      </w:r>
      <w:r w:rsidR="00106F74" w:rsidRPr="002C7196">
        <w:rPr>
          <w:rFonts w:ascii="宋体" w:eastAsiaTheme="minorEastAsia" w:hAnsi="宋体" w:cs="宋体" w:hint="eastAsia"/>
          <w:sz w:val="24"/>
          <w:szCs w:val="22"/>
        </w:rPr>
        <w:t>2.3.5 必须能指派业务能力强、相对固定的顾问律师团队成员不少于3名提供服务。</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2.3.6律师事务所以及委派律师近3年未受到司法部门、行业协会以及其他行业主管部门行政处罚或存在不良信用记录。</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2.3.7本项目不接受联合体投标申请。</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2.3.8律师服务团队：律师组长需担任律所合伙人以上职务，执业年限不少于3年及以上，律师组长对聘期内所提供的全部法律服务负总责；</w:t>
      </w:r>
      <w:r w:rsidRPr="002C7196">
        <w:rPr>
          <w:rFonts w:ascii="宋体" w:eastAsiaTheme="minorEastAsia" w:hAnsi="宋体" w:cs="宋体"/>
          <w:sz w:val="24"/>
          <w:szCs w:val="22"/>
        </w:rPr>
        <w:t>主</w:t>
      </w:r>
      <w:r w:rsidRPr="002C7196">
        <w:rPr>
          <w:rFonts w:ascii="宋体" w:eastAsiaTheme="minorEastAsia" w:hAnsi="宋体" w:cs="宋体" w:hint="eastAsia"/>
          <w:sz w:val="24"/>
          <w:szCs w:val="22"/>
        </w:rPr>
        <w:t>办</w:t>
      </w:r>
      <w:r w:rsidRPr="002C7196">
        <w:rPr>
          <w:rFonts w:ascii="宋体" w:eastAsiaTheme="minorEastAsia" w:hAnsi="宋体" w:cs="宋体"/>
          <w:sz w:val="24"/>
          <w:szCs w:val="22"/>
        </w:rPr>
        <w:t>律师</w:t>
      </w:r>
      <w:r w:rsidRPr="002C7196">
        <w:rPr>
          <w:rFonts w:ascii="宋体" w:eastAsiaTheme="minorEastAsia" w:hAnsi="宋体" w:cs="宋体" w:hint="eastAsia"/>
          <w:sz w:val="24"/>
          <w:szCs w:val="22"/>
        </w:rPr>
        <w:t>人数不少于两名，执业年限须</w:t>
      </w:r>
      <w:r w:rsidRPr="002C7196">
        <w:rPr>
          <w:rFonts w:ascii="宋体" w:eastAsiaTheme="minorEastAsia" w:hAnsi="宋体" w:cs="宋体"/>
          <w:sz w:val="24"/>
          <w:szCs w:val="22"/>
        </w:rPr>
        <w:t>2</w:t>
      </w:r>
      <w:r w:rsidRPr="002C7196">
        <w:rPr>
          <w:rFonts w:ascii="宋体" w:eastAsiaTheme="minorEastAsia" w:hAnsi="宋体" w:cs="宋体" w:hint="eastAsia"/>
          <w:sz w:val="24"/>
          <w:szCs w:val="22"/>
        </w:rPr>
        <w:t>年及以</w:t>
      </w:r>
      <w:r w:rsidRPr="002C7196">
        <w:rPr>
          <w:rFonts w:ascii="宋体" w:eastAsiaTheme="minorEastAsia" w:hAnsi="宋体" w:cs="宋体" w:hint="eastAsia"/>
          <w:sz w:val="24"/>
          <w:szCs w:val="22"/>
        </w:rPr>
        <w:lastRenderedPageBreak/>
        <w:t>上，为专业能力强、责任心强、服务态度好的正式执业律师，能亲自独立处理各类法律事务。采购人与中标人协商确定各主办律师的分工。一名主办律师因故不能提供服务时，中标人应当及时安排另一名主办律师提供法律服务。</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2.3.9所提交法律服务各类成果资料以书面形式提交（包括电子邮件、传真件形式），须由主办律师或律师组组长审核确认或签字，应采购人需要，必要时加盖律所业务章。</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2.3.10常年法律顾问未按合同约定履行义务的，采购</w:t>
      </w:r>
      <w:r w:rsidRPr="002C7196">
        <w:rPr>
          <w:rFonts w:ascii="宋体" w:eastAsiaTheme="minorEastAsia" w:hAnsi="宋体" w:cs="宋体"/>
          <w:sz w:val="24"/>
          <w:szCs w:val="22"/>
        </w:rPr>
        <w:t>人</w:t>
      </w:r>
      <w:r w:rsidRPr="002C7196">
        <w:rPr>
          <w:rFonts w:ascii="宋体" w:eastAsiaTheme="minorEastAsia" w:hAnsi="宋体" w:cs="宋体" w:hint="eastAsia"/>
          <w:sz w:val="24"/>
          <w:szCs w:val="22"/>
        </w:rPr>
        <w:t xml:space="preserve">有权解除合同，并按《常年法律顾问合同》约定追究违约责任。 </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2.3.11中标人有义务向采购人法律事务职能部门及时报告被服务对象单位存在的问题、项目优化建议和解决方案等。</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2.3.12原则上一般事项应在48小时内响应并完成交办事项（如遇法定节假日,相应顺延），重大、紧急事项应立即予以响应并在24小时内完成交办事项；中标人申请经采购人同意延时的除外。</w:t>
      </w:r>
    </w:p>
    <w:p w:rsidR="00F41703" w:rsidRPr="002C7196" w:rsidRDefault="00106F74">
      <w:pPr>
        <w:spacing w:line="400" w:lineRule="atLeast"/>
        <w:rPr>
          <w:rFonts w:asciiTheme="minorHAnsi" w:eastAsiaTheme="minorEastAsia" w:hAnsiTheme="minorHAnsi" w:cstheme="minorBidi"/>
          <w:sz w:val="28"/>
          <w:szCs w:val="28"/>
        </w:rPr>
      </w:pPr>
      <w:r w:rsidRPr="002C7196">
        <w:rPr>
          <w:rFonts w:asciiTheme="minorHAnsi" w:eastAsiaTheme="minorEastAsia" w:hAnsiTheme="minorHAnsi" w:cstheme="minorBidi"/>
          <w:sz w:val="28"/>
          <w:szCs w:val="28"/>
        </w:rPr>
        <w:t>2.</w:t>
      </w:r>
      <w:r w:rsidRPr="002C7196">
        <w:rPr>
          <w:rFonts w:asciiTheme="minorHAnsi" w:eastAsiaTheme="minorEastAsia" w:hAnsiTheme="minorHAnsi" w:cstheme="minorBidi" w:hint="eastAsia"/>
          <w:sz w:val="28"/>
          <w:szCs w:val="28"/>
        </w:rPr>
        <w:t>4</w:t>
      </w:r>
      <w:r w:rsidRPr="002C7196">
        <w:rPr>
          <w:rFonts w:asciiTheme="minorHAnsi" w:eastAsiaTheme="minorEastAsia" w:hAnsiTheme="minorHAnsi" w:cstheme="minorBidi" w:hint="eastAsia"/>
          <w:sz w:val="28"/>
          <w:szCs w:val="28"/>
        </w:rPr>
        <w:t>重要</w:t>
      </w:r>
      <w:r w:rsidRPr="002C7196">
        <w:rPr>
          <w:rFonts w:asciiTheme="minorHAnsi" w:eastAsiaTheme="minorEastAsia" w:hAnsiTheme="minorHAnsi" w:cstheme="minorBidi"/>
          <w:sz w:val="28"/>
          <w:szCs w:val="28"/>
        </w:rPr>
        <w:t>说明</w:t>
      </w:r>
      <w:r w:rsidRPr="002C7196">
        <w:rPr>
          <w:rFonts w:asciiTheme="minorHAnsi" w:eastAsiaTheme="minorEastAsia" w:hAnsiTheme="minorHAnsi" w:cstheme="minorBidi" w:hint="eastAsia"/>
          <w:sz w:val="28"/>
          <w:szCs w:val="28"/>
        </w:rPr>
        <w:t>（特殊要求）</w:t>
      </w:r>
      <w:r w:rsidRPr="002C7196">
        <w:rPr>
          <w:rFonts w:asciiTheme="minorHAnsi" w:eastAsiaTheme="minorEastAsia" w:hAnsiTheme="minorHAnsi" w:cstheme="minorBidi"/>
          <w:sz w:val="28"/>
          <w:szCs w:val="28"/>
        </w:rPr>
        <w:t>：</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2.4.1常年法律顾问服务费用采用总价形式，包括但不限于差旅费、打印或复印费、税费等，采购人</w:t>
      </w:r>
      <w:r w:rsidRPr="002C7196">
        <w:rPr>
          <w:rFonts w:ascii="宋体" w:eastAsiaTheme="minorEastAsia" w:hAnsi="宋体" w:cs="宋体"/>
          <w:sz w:val="24"/>
          <w:szCs w:val="22"/>
        </w:rPr>
        <w:t>不再额外支付其他费用，本合同约定的不含税价格</w:t>
      </w:r>
      <w:r w:rsidRPr="002C7196">
        <w:rPr>
          <w:rFonts w:ascii="宋体" w:eastAsiaTheme="minorEastAsia" w:hAnsi="宋体" w:cs="宋体" w:hint="eastAsia"/>
          <w:sz w:val="24"/>
          <w:szCs w:val="22"/>
        </w:rPr>
        <w:t>部分</w:t>
      </w:r>
      <w:r w:rsidRPr="002C7196">
        <w:rPr>
          <w:rFonts w:ascii="宋体" w:eastAsiaTheme="minorEastAsia" w:hAnsi="宋体" w:cs="宋体"/>
          <w:sz w:val="24"/>
          <w:szCs w:val="22"/>
        </w:rPr>
        <w:t>不因国家税率变化而变化，若在合同履行期间，</w:t>
      </w:r>
      <w:r w:rsidRPr="002C7196">
        <w:rPr>
          <w:rFonts w:ascii="宋体" w:eastAsiaTheme="minorEastAsia" w:hAnsi="宋体" w:cs="宋体" w:hint="eastAsia"/>
          <w:sz w:val="24"/>
          <w:szCs w:val="22"/>
        </w:rPr>
        <w:t>如遇</w:t>
      </w:r>
      <w:r w:rsidRPr="002C7196">
        <w:rPr>
          <w:rFonts w:ascii="宋体" w:eastAsiaTheme="minorEastAsia" w:hAnsi="宋体" w:cs="宋体"/>
          <w:sz w:val="24"/>
          <w:szCs w:val="22"/>
        </w:rPr>
        <w:t>国家税率调整，则价税</w:t>
      </w:r>
      <w:r w:rsidRPr="002C7196">
        <w:rPr>
          <w:rFonts w:ascii="宋体" w:eastAsiaTheme="minorEastAsia" w:hAnsi="宋体" w:cs="宋体" w:hint="eastAsia"/>
          <w:sz w:val="24"/>
          <w:szCs w:val="22"/>
        </w:rPr>
        <w:t>合计</w:t>
      </w:r>
      <w:r w:rsidRPr="002C7196">
        <w:rPr>
          <w:rFonts w:ascii="宋体" w:eastAsiaTheme="minorEastAsia" w:hAnsi="宋体" w:cs="宋体"/>
          <w:sz w:val="24"/>
          <w:szCs w:val="22"/>
        </w:rPr>
        <w:t>相应调整，以开具发票的时间为准。</w:t>
      </w:r>
    </w:p>
    <w:p w:rsidR="00F41703" w:rsidRPr="002C7196" w:rsidRDefault="00106F74">
      <w:pPr>
        <w:spacing w:line="400" w:lineRule="atLeast"/>
        <w:ind w:firstLine="480"/>
        <w:rPr>
          <w:rFonts w:ascii="宋体" w:eastAsiaTheme="minorEastAsia" w:hAnsi="宋体" w:cs="宋体"/>
          <w:sz w:val="24"/>
          <w:szCs w:val="22"/>
        </w:rPr>
      </w:pPr>
      <w:r w:rsidRPr="002C7196">
        <w:rPr>
          <w:rFonts w:ascii="宋体" w:eastAsiaTheme="minorEastAsia" w:hAnsi="宋体" w:cs="宋体" w:hint="eastAsia"/>
          <w:sz w:val="24"/>
          <w:szCs w:val="22"/>
        </w:rPr>
        <w:t>2.4.2法律顾问提供上门服务时间约</w:t>
      </w:r>
      <w:r w:rsidRPr="002C7196">
        <w:rPr>
          <w:rFonts w:ascii="宋体" w:eastAsiaTheme="minorEastAsia" w:hAnsi="宋体" w:cs="宋体"/>
          <w:sz w:val="24"/>
          <w:szCs w:val="22"/>
        </w:rPr>
        <w:t>120</w:t>
      </w:r>
      <w:r w:rsidRPr="002C7196">
        <w:rPr>
          <w:rFonts w:ascii="宋体" w:eastAsiaTheme="minorEastAsia" w:hAnsi="宋体" w:cs="宋体" w:hint="eastAsia"/>
          <w:sz w:val="24"/>
          <w:szCs w:val="22"/>
        </w:rPr>
        <w:t>小时（不含参加会议和开展法律培训服务的时间），该时间仅作投标供应商报价参考，不作为结算和调价的依据，投标供应商在报价时应充分考虑该部分的风险。</w:t>
      </w:r>
    </w:p>
    <w:p w:rsidR="00F41703" w:rsidRPr="002C7196" w:rsidRDefault="00106F74">
      <w:pPr>
        <w:spacing w:line="400" w:lineRule="atLeast"/>
        <w:ind w:firstLine="480"/>
        <w:rPr>
          <w:rFonts w:asciiTheme="minorHAnsi" w:eastAsiaTheme="minorEastAsia" w:hAnsiTheme="minorHAnsi" w:cstheme="minorBidi"/>
          <w:sz w:val="28"/>
          <w:szCs w:val="28"/>
        </w:rPr>
      </w:pPr>
      <w:r w:rsidRPr="002C7196">
        <w:rPr>
          <w:rFonts w:ascii="宋体" w:eastAsiaTheme="minorEastAsia" w:hAnsi="宋体" w:cs="宋体" w:hint="eastAsia"/>
          <w:sz w:val="24"/>
          <w:szCs w:val="22"/>
        </w:rPr>
        <w:t>2.4.3常年法律顾问服务范围以外的专项法律服务，不在本次招标范围内。如有专项法律服务</w:t>
      </w:r>
      <w:r w:rsidRPr="002C7196">
        <w:rPr>
          <w:rFonts w:ascii="宋体" w:eastAsiaTheme="minorEastAsia" w:hAnsi="宋体" w:cs="宋体"/>
          <w:sz w:val="24"/>
          <w:szCs w:val="22"/>
        </w:rPr>
        <w:t>按照《浙江省律师服务收费标准的通知》（浙价服[2011]212号）的标准</w:t>
      </w:r>
      <w:r w:rsidRPr="002C7196">
        <w:rPr>
          <w:rFonts w:ascii="宋体" w:eastAsiaTheme="minorEastAsia" w:hAnsi="宋体" w:cs="宋体" w:hint="eastAsia"/>
          <w:sz w:val="24"/>
          <w:szCs w:val="22"/>
        </w:rPr>
        <w:t>给予</w:t>
      </w:r>
      <w:r w:rsidRPr="002C7196">
        <w:rPr>
          <w:rFonts w:ascii="宋体" w:eastAsiaTheme="minorEastAsia" w:hAnsi="宋体" w:cs="宋体"/>
          <w:sz w:val="24"/>
          <w:szCs w:val="22"/>
        </w:rPr>
        <w:t>一定折扣</w:t>
      </w:r>
      <w:r w:rsidRPr="002C7196">
        <w:rPr>
          <w:rFonts w:ascii="宋体" w:eastAsiaTheme="minorEastAsia" w:hAnsi="宋体" w:cs="宋体" w:hint="eastAsia"/>
          <w:sz w:val="24"/>
          <w:szCs w:val="22"/>
        </w:rPr>
        <w:t>作为服务</w:t>
      </w:r>
      <w:r w:rsidRPr="002C7196">
        <w:rPr>
          <w:rFonts w:ascii="宋体" w:eastAsiaTheme="minorEastAsia" w:hAnsi="宋体" w:cs="宋体"/>
          <w:sz w:val="24"/>
          <w:szCs w:val="22"/>
        </w:rPr>
        <w:t>优惠条款。</w:t>
      </w:r>
    </w:p>
    <w:p w:rsidR="00F41703" w:rsidRPr="002C7196" w:rsidRDefault="00106F74">
      <w:pPr>
        <w:numPr>
          <w:ilvl w:val="0"/>
          <w:numId w:val="16"/>
        </w:numPr>
        <w:spacing w:line="276" w:lineRule="auto"/>
        <w:ind w:firstLine="560"/>
        <w:rPr>
          <w:rFonts w:asciiTheme="minorHAnsi" w:eastAsiaTheme="minorEastAsia" w:hAnsiTheme="minorHAnsi" w:cstheme="minorBidi"/>
          <w:sz w:val="28"/>
          <w:szCs w:val="28"/>
        </w:rPr>
      </w:pPr>
      <w:r w:rsidRPr="002C7196">
        <w:rPr>
          <w:rFonts w:asciiTheme="minorHAnsi" w:eastAsiaTheme="minorEastAsia" w:hAnsiTheme="minorHAnsi" w:cstheme="minorBidi" w:hint="eastAsia"/>
          <w:sz w:val="28"/>
          <w:szCs w:val="28"/>
        </w:rPr>
        <w:t>考核办法：</w:t>
      </w:r>
    </w:p>
    <w:p w:rsidR="00F41703" w:rsidRPr="002C7196" w:rsidRDefault="00106F74">
      <w:pPr>
        <w:spacing w:line="276" w:lineRule="auto"/>
        <w:ind w:firstLineChars="150" w:firstLine="315"/>
        <w:rPr>
          <w:rFonts w:ascii="宋体" w:eastAsiaTheme="minorEastAsia" w:hAnsi="宋体" w:cs="宋体"/>
          <w:szCs w:val="22"/>
        </w:rPr>
      </w:pPr>
      <w:r w:rsidRPr="002C7196">
        <w:rPr>
          <w:rFonts w:ascii="宋体" w:eastAsiaTheme="minorEastAsia" w:hAnsi="宋体" w:cs="宋体" w:hint="eastAsia"/>
          <w:szCs w:val="22"/>
        </w:rPr>
        <w:t>（1）甲方考核采取扣分制，在综合听取甲方各部门及乙方的意见后，对乙方法律服务情况进行评分。评分采用扣分制，满分为100分。考核结果100-90（含）分为满意，90-80（含）分为一般满意，80分以下为不满意。</w:t>
      </w:r>
    </w:p>
    <w:p w:rsidR="00F41703" w:rsidRPr="002C7196" w:rsidRDefault="00106F74">
      <w:pPr>
        <w:spacing w:line="276" w:lineRule="auto"/>
        <w:ind w:firstLineChars="150" w:firstLine="315"/>
        <w:rPr>
          <w:rFonts w:ascii="宋体" w:eastAsiaTheme="minorEastAsia" w:hAnsi="宋体" w:cs="宋体"/>
          <w:szCs w:val="22"/>
        </w:rPr>
      </w:pPr>
      <w:r w:rsidRPr="002C7196">
        <w:rPr>
          <w:rFonts w:ascii="宋体" w:eastAsiaTheme="minorEastAsia" w:hAnsi="宋体" w:cs="宋体" w:hint="eastAsia"/>
          <w:szCs w:val="22"/>
        </w:rPr>
        <w:t>（2）甲方对乙方法律服务的考核内容，详见附件1。</w:t>
      </w:r>
    </w:p>
    <w:p w:rsidR="00F41703" w:rsidRPr="002C7196" w:rsidRDefault="00106F74">
      <w:pPr>
        <w:rPr>
          <w:rFonts w:asciiTheme="minorHAnsi" w:eastAsiaTheme="minorEastAsia" w:hAnsiTheme="minorHAnsi" w:cstheme="minorBidi"/>
          <w:b/>
          <w:sz w:val="32"/>
          <w:szCs w:val="28"/>
        </w:rPr>
      </w:pPr>
      <w:r w:rsidRPr="002C7196">
        <w:rPr>
          <w:rFonts w:asciiTheme="minorHAnsi" w:eastAsiaTheme="minorEastAsia" w:hAnsiTheme="minorHAnsi" w:cstheme="minorBidi"/>
          <w:sz w:val="28"/>
          <w:szCs w:val="28"/>
        </w:rPr>
        <w:t>4.</w:t>
      </w:r>
      <w:r w:rsidRPr="002C7196">
        <w:rPr>
          <w:rFonts w:asciiTheme="minorHAnsi" w:eastAsiaTheme="minorEastAsia" w:hAnsiTheme="minorHAnsi" w:cstheme="minorBidi"/>
          <w:sz w:val="28"/>
          <w:szCs w:val="28"/>
        </w:rPr>
        <w:t>付款方式</w:t>
      </w:r>
      <w:r w:rsidRPr="002C7196">
        <w:rPr>
          <w:rFonts w:asciiTheme="minorHAnsi" w:eastAsiaTheme="minorEastAsia" w:hAnsiTheme="minorHAnsi" w:cstheme="minorBidi" w:hint="eastAsia"/>
          <w:b/>
          <w:sz w:val="32"/>
          <w:szCs w:val="28"/>
        </w:rPr>
        <w:t>：</w:t>
      </w:r>
      <w:r w:rsidRPr="002C7196">
        <w:rPr>
          <w:rFonts w:ascii="宋体" w:eastAsiaTheme="minorEastAsia" w:hAnsi="宋体" w:cs="宋体" w:hint="eastAsia"/>
          <w:szCs w:val="22"/>
        </w:rPr>
        <w:t xml:space="preserve"> 法律顾问服务费用分二次支付。合同签订后10日内支付法律顾问服务费用的50%，合同到期后，甲方根据考核情况，扣除违约金后（如有），支付剩余服务费用。</w:t>
      </w:r>
    </w:p>
    <w:p w:rsidR="00F41703" w:rsidRPr="002C7196" w:rsidRDefault="00F41703">
      <w:pPr>
        <w:spacing w:line="276" w:lineRule="auto"/>
        <w:rPr>
          <w:rFonts w:ascii="宋体" w:eastAsiaTheme="minorEastAsia" w:hAnsi="宋体" w:cs="宋体"/>
          <w:szCs w:val="22"/>
        </w:rPr>
      </w:pPr>
    </w:p>
    <w:p w:rsidR="00F41703" w:rsidRPr="002C7196" w:rsidRDefault="00F41703">
      <w:pPr>
        <w:spacing w:line="276" w:lineRule="auto"/>
        <w:rPr>
          <w:rFonts w:ascii="宋体" w:eastAsiaTheme="minorEastAsia" w:hAnsi="宋体" w:cs="宋体"/>
          <w:szCs w:val="22"/>
        </w:rPr>
      </w:pPr>
    </w:p>
    <w:p w:rsidR="00F41703" w:rsidRDefault="00F41703">
      <w:pPr>
        <w:spacing w:line="276" w:lineRule="auto"/>
        <w:rPr>
          <w:rFonts w:ascii="宋体" w:eastAsiaTheme="minorEastAsia" w:hAnsi="宋体" w:cs="宋体"/>
          <w:szCs w:val="22"/>
        </w:rPr>
      </w:pPr>
    </w:p>
    <w:p w:rsidR="00162BDE" w:rsidRPr="00162BDE" w:rsidRDefault="00162BDE" w:rsidP="00162BDE">
      <w:pPr>
        <w:pStyle w:val="a0"/>
        <w:ind w:firstLine="210"/>
        <w:rPr>
          <w:rFonts w:hint="eastAsia"/>
        </w:rPr>
      </w:pPr>
    </w:p>
    <w:p w:rsidR="00E81A28" w:rsidRPr="002C7196" w:rsidRDefault="00E81A28" w:rsidP="00E81A28">
      <w:pPr>
        <w:pStyle w:val="a0"/>
        <w:ind w:firstLine="210"/>
      </w:pPr>
    </w:p>
    <w:p w:rsidR="00E81A28" w:rsidRPr="002C7196" w:rsidRDefault="00E81A28" w:rsidP="00E81A28"/>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lastRenderedPageBreak/>
        <w:t>附件1</w:t>
      </w:r>
    </w:p>
    <w:p w:rsidR="00F41703" w:rsidRPr="002C7196" w:rsidRDefault="00106F74">
      <w:pPr>
        <w:spacing w:line="276" w:lineRule="auto"/>
        <w:jc w:val="center"/>
        <w:rPr>
          <w:rFonts w:ascii="宋体" w:eastAsiaTheme="minorEastAsia" w:hAnsi="宋体" w:cs="宋体"/>
          <w:sz w:val="44"/>
          <w:szCs w:val="44"/>
        </w:rPr>
      </w:pPr>
      <w:r w:rsidRPr="002C7196">
        <w:rPr>
          <w:rFonts w:ascii="宋体" w:eastAsiaTheme="minorEastAsia" w:hAnsi="宋体" w:cs="宋体" w:hint="eastAsia"/>
          <w:sz w:val="44"/>
          <w:szCs w:val="44"/>
        </w:rPr>
        <w:t>常年法律顾问工作考核表</w:t>
      </w:r>
    </w:p>
    <w:tbl>
      <w:tblPr>
        <w:tblpPr w:leftFromText="180" w:rightFromText="180" w:vertAnchor="text" w:horzAnchor="margin" w:tblpXSpec="center" w:tblpY="4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391"/>
      </w:tblGrid>
      <w:tr w:rsidR="002C7196" w:rsidRPr="002C7196">
        <w:tc>
          <w:tcPr>
            <w:tcW w:w="704"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序号</w:t>
            </w:r>
          </w:p>
        </w:tc>
        <w:tc>
          <w:tcPr>
            <w:tcW w:w="8391"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考核内容</w:t>
            </w:r>
          </w:p>
        </w:tc>
      </w:tr>
      <w:tr w:rsidR="002C7196" w:rsidRPr="002C7196">
        <w:tc>
          <w:tcPr>
            <w:tcW w:w="704"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1</w:t>
            </w:r>
          </w:p>
        </w:tc>
        <w:tc>
          <w:tcPr>
            <w:tcW w:w="8391"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法律服务的及时性、积极性，一般事项每延误一天扣0.5分，重大、紧急事项每延误1天扣1分，不足一天按一天算。</w:t>
            </w:r>
          </w:p>
        </w:tc>
      </w:tr>
      <w:tr w:rsidR="002C7196" w:rsidRPr="002C7196">
        <w:tc>
          <w:tcPr>
            <w:tcW w:w="704"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2</w:t>
            </w:r>
          </w:p>
        </w:tc>
        <w:tc>
          <w:tcPr>
            <w:tcW w:w="8391"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法务工作的质量和风险防范意识：</w:t>
            </w:r>
          </w:p>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（1）对甲方提出的法律疑问解答不准确，法律依据不充分，无法切实解答甲方的疑问，每次扣1分。</w:t>
            </w:r>
          </w:p>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（2）无法为甲方的生产经营及管理提供实用、符合甲方实际生产经营及管理需要的法律信息、法律依据，每次扣1分。</w:t>
            </w:r>
          </w:p>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（3）无法识别甲方工程建设、生产经营及管理过程中潜在的法律风险，未有效帮助甲方加以防范，导致甲方产生损失的，每次扣5分。</w:t>
            </w:r>
          </w:p>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（4）合同审核中出现明显失误或差错，每次扣1分。</w:t>
            </w:r>
          </w:p>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（5）合同审核建档有缺失或者错误的，每次扣0.5分。</w:t>
            </w:r>
          </w:p>
        </w:tc>
      </w:tr>
      <w:tr w:rsidR="002C7196" w:rsidRPr="002C7196">
        <w:tc>
          <w:tcPr>
            <w:tcW w:w="704"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3</w:t>
            </w:r>
          </w:p>
        </w:tc>
        <w:tc>
          <w:tcPr>
            <w:tcW w:w="8391"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在代表甲方及随同甲方与外界进行交涉时，不能维护甲方良好社会形象以及合法权益的，每次扣1分。</w:t>
            </w:r>
          </w:p>
        </w:tc>
      </w:tr>
      <w:tr w:rsidR="002C7196" w:rsidRPr="002C7196">
        <w:tc>
          <w:tcPr>
            <w:tcW w:w="704"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4</w:t>
            </w:r>
          </w:p>
        </w:tc>
        <w:tc>
          <w:tcPr>
            <w:tcW w:w="8391"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职业道德</w:t>
            </w:r>
          </w:p>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（1）泄露甲方的技术、商业机密、个人隐私的，每次扣5分。</w:t>
            </w:r>
          </w:p>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（2）其他损害甲方合法权益的，每次扣5分。</w:t>
            </w:r>
          </w:p>
        </w:tc>
      </w:tr>
      <w:tr w:rsidR="002C7196" w:rsidRPr="002C7196">
        <w:tc>
          <w:tcPr>
            <w:tcW w:w="704"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5</w:t>
            </w:r>
          </w:p>
        </w:tc>
        <w:tc>
          <w:tcPr>
            <w:tcW w:w="8391" w:type="dxa"/>
          </w:tcPr>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加分</w:t>
            </w:r>
          </w:p>
          <w:p w:rsidR="00F41703" w:rsidRPr="002C7196" w:rsidRDefault="00106F74">
            <w:pPr>
              <w:spacing w:line="276" w:lineRule="auto"/>
              <w:rPr>
                <w:rFonts w:ascii="宋体" w:eastAsiaTheme="minorEastAsia" w:hAnsi="宋体" w:cs="宋体"/>
                <w:szCs w:val="22"/>
              </w:rPr>
            </w:pPr>
            <w:r w:rsidRPr="002C7196">
              <w:rPr>
                <w:rFonts w:ascii="宋体" w:eastAsiaTheme="minorEastAsia" w:hAnsi="宋体" w:cs="宋体" w:hint="eastAsia"/>
                <w:szCs w:val="22"/>
              </w:rPr>
              <w:t>协助甲方合同审核、法律风险防范、制度建设过程中，提出建设性意见，被甲方采纳的，根据具体情况加1—3分。</w:t>
            </w:r>
          </w:p>
        </w:tc>
      </w:tr>
    </w:tbl>
    <w:p w:rsidR="00F41703" w:rsidRPr="002C7196" w:rsidRDefault="00F41703">
      <w:pPr>
        <w:spacing w:line="276" w:lineRule="auto"/>
        <w:jc w:val="center"/>
        <w:rPr>
          <w:rFonts w:ascii="宋体" w:eastAsiaTheme="minorEastAsia" w:hAnsi="宋体" w:cs="宋体"/>
          <w:sz w:val="44"/>
          <w:szCs w:val="44"/>
        </w:rPr>
      </w:pPr>
    </w:p>
    <w:p w:rsidR="00F41703" w:rsidRPr="002C7196" w:rsidRDefault="00F41703">
      <w:pPr>
        <w:rPr>
          <w:rFonts w:asciiTheme="minorHAnsi" w:eastAsiaTheme="minorEastAsia" w:hAnsiTheme="minorHAnsi" w:cstheme="minorBidi"/>
          <w:sz w:val="28"/>
          <w:szCs w:val="28"/>
        </w:rPr>
      </w:pPr>
    </w:p>
    <w:p w:rsidR="00F41703" w:rsidRPr="002C7196" w:rsidRDefault="00F41703">
      <w:pPr>
        <w:rPr>
          <w:rFonts w:asciiTheme="minorHAnsi" w:eastAsiaTheme="minorEastAsia" w:hAnsiTheme="minorHAnsi" w:cstheme="minorBidi"/>
          <w:sz w:val="28"/>
          <w:szCs w:val="28"/>
        </w:rPr>
      </w:pPr>
    </w:p>
    <w:p w:rsidR="00F41703" w:rsidRPr="002C7196" w:rsidRDefault="00F41703">
      <w:pPr>
        <w:rPr>
          <w:rFonts w:asciiTheme="minorHAnsi" w:eastAsiaTheme="minorEastAsia" w:hAnsiTheme="minorHAnsi" w:cstheme="minorBidi"/>
          <w:sz w:val="28"/>
          <w:szCs w:val="28"/>
        </w:rPr>
      </w:pPr>
    </w:p>
    <w:p w:rsidR="00F41703" w:rsidRPr="002C7196" w:rsidRDefault="00F41703">
      <w:pPr>
        <w:rPr>
          <w:rFonts w:asciiTheme="minorHAnsi" w:eastAsiaTheme="minorEastAsia" w:hAnsiTheme="minorHAnsi" w:cstheme="minorBidi"/>
          <w:sz w:val="28"/>
          <w:szCs w:val="28"/>
        </w:rPr>
      </w:pPr>
    </w:p>
    <w:p w:rsidR="00F41703" w:rsidRPr="002C7196" w:rsidRDefault="00F41703">
      <w:pPr>
        <w:pStyle w:val="a0"/>
        <w:ind w:firstLine="210"/>
      </w:pPr>
    </w:p>
    <w:p w:rsidR="00F41703" w:rsidRPr="002C7196" w:rsidRDefault="00F41703">
      <w:pPr>
        <w:rPr>
          <w:rFonts w:asciiTheme="minorHAnsi" w:eastAsiaTheme="minorEastAsia" w:hAnsiTheme="minorHAnsi" w:cstheme="minorBidi"/>
          <w:sz w:val="28"/>
          <w:szCs w:val="28"/>
        </w:rPr>
      </w:pPr>
    </w:p>
    <w:p w:rsidR="00413FFF" w:rsidRPr="002C7196" w:rsidRDefault="00413FFF" w:rsidP="00413FFF">
      <w:pPr>
        <w:pStyle w:val="a0"/>
        <w:ind w:firstLine="210"/>
      </w:pPr>
    </w:p>
    <w:p w:rsidR="00F41703" w:rsidRPr="002C7196" w:rsidRDefault="00F41703">
      <w:pPr>
        <w:rPr>
          <w:rFonts w:asciiTheme="minorHAnsi" w:eastAsiaTheme="minorEastAsia" w:hAnsiTheme="minorHAnsi" w:cstheme="minorBidi"/>
          <w:sz w:val="28"/>
          <w:szCs w:val="28"/>
        </w:rPr>
      </w:pPr>
    </w:p>
    <w:p w:rsidR="00F41703" w:rsidRPr="002C7196" w:rsidRDefault="00106F74">
      <w:pPr>
        <w:spacing w:before="9"/>
        <w:rPr>
          <w:rFonts w:eastAsiaTheme="minorEastAsia" w:hAnsiTheme="minorHAnsi" w:cstheme="minorBidi"/>
          <w:sz w:val="13"/>
          <w:szCs w:val="22"/>
        </w:rPr>
      </w:pPr>
      <w:r w:rsidRPr="002C7196">
        <w:rPr>
          <w:rFonts w:ascii="宋体" w:eastAsiaTheme="minorEastAsia" w:hAnsi="宋体" w:cs="宋体" w:hint="eastAsia"/>
          <w:sz w:val="24"/>
          <w:szCs w:val="22"/>
        </w:rPr>
        <w:t>附件2</w:t>
      </w:r>
    </w:p>
    <w:p w:rsidR="00F41703" w:rsidRPr="002C7196" w:rsidRDefault="00106F74">
      <w:pPr>
        <w:jc w:val="center"/>
        <w:rPr>
          <w:rFonts w:eastAsia="仿宋_GB2312" w:hAnsi="仿宋_GB2312" w:cstheme="minorBidi"/>
          <w:sz w:val="17"/>
          <w:szCs w:val="22"/>
        </w:rPr>
      </w:pPr>
      <w:r w:rsidRPr="002C7196">
        <w:rPr>
          <w:rFonts w:eastAsia="仿宋_GB2312" w:hAnsi="仿宋_GB2312" w:cstheme="minorBidi" w:hint="eastAsia"/>
          <w:sz w:val="17"/>
          <w:szCs w:val="22"/>
        </w:rPr>
        <w:t xml:space="preserve"> </w:t>
      </w:r>
      <w:r w:rsidRPr="002C7196">
        <w:rPr>
          <w:rFonts w:eastAsia="仿宋_GB2312" w:hAnsi="仿宋_GB2312" w:cstheme="minorBidi"/>
          <w:noProof/>
          <w:sz w:val="20"/>
          <w:szCs w:val="22"/>
        </w:rPr>
        <w:drawing>
          <wp:inline distT="0" distB="0" distL="114300" distR="114300" wp14:anchorId="1FF74FA6" wp14:editId="6DB75850">
            <wp:extent cx="4751705" cy="332105"/>
            <wp:effectExtent l="0" t="0" r="0" b="10795"/>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3"/>
                    <a:stretch>
                      <a:fillRect/>
                    </a:stretch>
                  </pic:blipFill>
                  <pic:spPr>
                    <a:xfrm>
                      <a:off x="0" y="0"/>
                      <a:ext cx="4751705" cy="332105"/>
                    </a:xfrm>
                    <a:prstGeom prst="rect">
                      <a:avLst/>
                    </a:prstGeom>
                    <a:noFill/>
                    <a:ln>
                      <a:noFill/>
                    </a:ln>
                  </pic:spPr>
                </pic:pic>
              </a:graphicData>
            </a:graphic>
          </wp:inline>
        </w:drawing>
      </w:r>
    </w:p>
    <w:tbl>
      <w:tblPr>
        <w:tblW w:w="103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277"/>
        <w:gridCol w:w="1419"/>
        <w:gridCol w:w="982"/>
        <w:gridCol w:w="1575"/>
        <w:gridCol w:w="2961"/>
        <w:gridCol w:w="1559"/>
      </w:tblGrid>
      <w:tr w:rsidR="002C7196" w:rsidRPr="002C7196">
        <w:trPr>
          <w:trHeight w:val="337"/>
          <w:jc w:val="center"/>
        </w:trPr>
        <w:tc>
          <w:tcPr>
            <w:tcW w:w="56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4" w:line="242" w:lineRule="auto"/>
              <w:ind w:right="16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序</w:t>
            </w:r>
            <w:r w:rsidRPr="002C7196">
              <w:rPr>
                <w:rFonts w:asciiTheme="minorEastAsia" w:eastAsiaTheme="minorEastAsia" w:hAnsiTheme="minorEastAsia" w:cstheme="minorBidi" w:hint="eastAsia"/>
                <w:b/>
                <w:sz w:val="18"/>
                <w:szCs w:val="18"/>
              </w:rPr>
              <w:t xml:space="preserve">  </w:t>
            </w:r>
            <w:r w:rsidRPr="002C7196">
              <w:rPr>
                <w:rFonts w:asciiTheme="minorEastAsia" w:eastAsiaTheme="minorEastAsia" w:hAnsiTheme="minorEastAsia" w:cstheme="minorBidi"/>
                <w:b/>
                <w:sz w:val="18"/>
                <w:szCs w:val="18"/>
              </w:rPr>
              <w:t>号</w:t>
            </w:r>
          </w:p>
        </w:tc>
        <w:tc>
          <w:tcPr>
            <w:tcW w:w="3678"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律师事务所（排名不分先后）</w:t>
            </w:r>
          </w:p>
        </w:tc>
        <w:tc>
          <w:tcPr>
            <w:tcW w:w="6095"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主办律师（排名不分先后）</w:t>
            </w:r>
          </w:p>
        </w:tc>
      </w:tr>
      <w:tr w:rsidR="002C7196" w:rsidRPr="002C7196">
        <w:trPr>
          <w:trHeight w:val="413"/>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名称</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6" w:line="244" w:lineRule="auto"/>
              <w:ind w:right="27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主要业务领域</w:t>
            </w:r>
          </w:p>
        </w:tc>
        <w:tc>
          <w:tcPr>
            <w:tcW w:w="98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c>
          <w:tcPr>
            <w:tcW w:w="157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姓名</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90"/>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业务专长</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2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r>
      <w:tr w:rsidR="002C7196" w:rsidRPr="002C7196">
        <w:trPr>
          <w:trHeight w:val="656"/>
          <w:jc w:val="center"/>
        </w:trPr>
        <w:tc>
          <w:tcPr>
            <w:tcW w:w="56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w:t>
            </w:r>
          </w:p>
        </w:tc>
        <w:tc>
          <w:tcPr>
            <w:tcW w:w="127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30" w:line="242"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浙江天册律师事务所</w:t>
            </w:r>
          </w:p>
        </w:tc>
        <w:tc>
          <w:tcPr>
            <w:tcW w:w="141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1"/>
              <w:rPr>
                <w:rFonts w:asciiTheme="minorEastAsia" w:eastAsiaTheme="minorEastAsia" w:hAnsiTheme="minorEastAsia" w:cstheme="minorBidi"/>
                <w:sz w:val="18"/>
                <w:szCs w:val="18"/>
              </w:rPr>
            </w:pPr>
          </w:p>
          <w:p w:rsidR="00F41703" w:rsidRPr="002C7196" w:rsidRDefault="00106F74">
            <w:pPr>
              <w:spacing w:line="244" w:lineRule="auto"/>
              <w:ind w:right="8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证券与资本</w:t>
            </w:r>
            <w:r w:rsidRPr="002C7196">
              <w:rPr>
                <w:rFonts w:asciiTheme="minorEastAsia" w:eastAsiaTheme="minorEastAsia" w:hAnsiTheme="minorEastAsia" w:cstheme="minorBidi"/>
                <w:spacing w:val="-15"/>
                <w:sz w:val="18"/>
                <w:szCs w:val="18"/>
              </w:rPr>
              <w:t>市场、建筑与</w:t>
            </w:r>
            <w:r w:rsidRPr="002C7196">
              <w:rPr>
                <w:rFonts w:asciiTheme="minorEastAsia" w:eastAsiaTheme="minorEastAsia" w:hAnsiTheme="minorEastAsia" w:cstheme="minorBidi"/>
                <w:spacing w:val="-1"/>
                <w:sz w:val="18"/>
                <w:szCs w:val="18"/>
              </w:rPr>
              <w:t>房地产、并</w:t>
            </w:r>
            <w:r w:rsidRPr="002C7196">
              <w:rPr>
                <w:rFonts w:asciiTheme="minorEastAsia" w:eastAsiaTheme="minorEastAsia" w:hAnsiTheme="minorEastAsia" w:cstheme="minorBidi"/>
                <w:spacing w:val="-15"/>
                <w:sz w:val="18"/>
                <w:szCs w:val="18"/>
              </w:rPr>
              <w:t>购、私募股权投资、国际贸</w:t>
            </w:r>
            <w:r w:rsidRPr="002C7196">
              <w:rPr>
                <w:rFonts w:asciiTheme="minorEastAsia" w:eastAsiaTheme="minorEastAsia" w:hAnsiTheme="minorEastAsia" w:cstheme="minorBidi"/>
                <w:spacing w:val="-1"/>
                <w:sz w:val="18"/>
                <w:szCs w:val="18"/>
              </w:rPr>
              <w:t>易、跨境交</w:t>
            </w:r>
            <w:r w:rsidRPr="002C7196">
              <w:rPr>
                <w:rFonts w:asciiTheme="minorEastAsia" w:eastAsiaTheme="minorEastAsia" w:hAnsiTheme="minorEastAsia" w:cstheme="minorBidi"/>
                <w:spacing w:val="-2"/>
                <w:sz w:val="18"/>
                <w:szCs w:val="18"/>
              </w:rPr>
              <w:t>易、公司事</w:t>
            </w:r>
            <w:r w:rsidRPr="002C7196">
              <w:rPr>
                <w:rFonts w:asciiTheme="minorEastAsia" w:eastAsiaTheme="minorEastAsia" w:hAnsiTheme="minorEastAsia" w:cstheme="minorBidi"/>
                <w:spacing w:val="-3"/>
                <w:sz w:val="18"/>
                <w:szCs w:val="18"/>
              </w:rPr>
              <w:t>务、合规事务、知识产权、银行保</w:t>
            </w:r>
            <w:r w:rsidRPr="002C7196">
              <w:rPr>
                <w:rFonts w:asciiTheme="minorEastAsia" w:eastAsiaTheme="minorEastAsia" w:hAnsiTheme="minorEastAsia" w:cstheme="minorBidi"/>
                <w:spacing w:val="-16"/>
                <w:sz w:val="18"/>
                <w:szCs w:val="18"/>
              </w:rPr>
              <w:t>险、信托与基</w:t>
            </w:r>
            <w:r w:rsidRPr="002C7196">
              <w:rPr>
                <w:rFonts w:asciiTheme="minorEastAsia" w:eastAsiaTheme="minorEastAsia" w:hAnsiTheme="minorEastAsia" w:cstheme="minorBidi"/>
                <w:spacing w:val="-14"/>
                <w:sz w:val="18"/>
                <w:szCs w:val="18"/>
              </w:rPr>
              <w:t>金、破产与重</w:t>
            </w:r>
            <w:r w:rsidRPr="002C7196">
              <w:rPr>
                <w:rFonts w:asciiTheme="minorEastAsia" w:eastAsiaTheme="minorEastAsia" w:hAnsiTheme="minorEastAsia" w:cstheme="minorBidi"/>
                <w:spacing w:val="-1"/>
                <w:sz w:val="18"/>
                <w:szCs w:val="18"/>
              </w:rPr>
              <w:t>组、不良资</w:t>
            </w:r>
            <w:r w:rsidRPr="002C7196">
              <w:rPr>
                <w:rFonts w:asciiTheme="minorEastAsia" w:eastAsiaTheme="minorEastAsia" w:hAnsiTheme="minorEastAsia" w:cstheme="minorBidi"/>
                <w:spacing w:val="-2"/>
                <w:sz w:val="18"/>
                <w:szCs w:val="18"/>
              </w:rPr>
              <w:t>产、争议解</w:t>
            </w:r>
            <w:r w:rsidRPr="002C7196">
              <w:rPr>
                <w:rFonts w:asciiTheme="minorEastAsia" w:eastAsiaTheme="minorEastAsia" w:hAnsiTheme="minorEastAsia" w:cstheme="minorBidi"/>
                <w:spacing w:val="-15"/>
                <w:sz w:val="18"/>
                <w:szCs w:val="18"/>
              </w:rPr>
              <w:t>决、涉外仲裁</w:t>
            </w:r>
            <w:r w:rsidRPr="002C7196">
              <w:rPr>
                <w:rFonts w:asciiTheme="minorEastAsia" w:eastAsiaTheme="minorEastAsia" w:hAnsiTheme="minorEastAsia" w:cstheme="minorBidi"/>
                <w:sz w:val="18"/>
                <w:szCs w:val="18"/>
              </w:rPr>
              <w:t>等</w:t>
            </w:r>
          </w:p>
        </w:tc>
        <w:tc>
          <w:tcPr>
            <w:tcW w:w="98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30"/>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0571-879</w:t>
            </w:r>
          </w:p>
          <w:p w:rsidR="00F41703" w:rsidRPr="002C7196" w:rsidRDefault="00106F74">
            <w:pPr>
              <w:spacing w:before="3"/>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01111</w:t>
            </w: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王立新</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21" w:line="270" w:lineRule="atLeas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1"/>
                <w:sz w:val="18"/>
                <w:szCs w:val="18"/>
              </w:rPr>
              <w:t>公司治理与合规、基础设</w:t>
            </w:r>
            <w:r w:rsidRPr="002C7196">
              <w:rPr>
                <w:rFonts w:asciiTheme="minorEastAsia" w:eastAsiaTheme="minorEastAsia" w:hAnsiTheme="minorEastAsia" w:cstheme="minorBidi"/>
                <w:spacing w:val="-3"/>
                <w:sz w:val="18"/>
                <w:szCs w:val="18"/>
              </w:rPr>
              <w:t>施建设、国际贸易和投资、民商事争议解决</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13957142668</w:t>
            </w:r>
          </w:p>
        </w:tc>
      </w:tr>
      <w:tr w:rsidR="002C7196" w:rsidRPr="002C7196">
        <w:trPr>
          <w:trHeight w:val="707"/>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傅羽韬</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3" w:line="242" w:lineRule="auto"/>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证券发行与上市、并购重组、新三板、债券融资</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13906514552</w:t>
            </w:r>
          </w:p>
        </w:tc>
      </w:tr>
      <w:tr w:rsidR="002C7196" w:rsidRPr="002C7196">
        <w:trPr>
          <w:trHeight w:val="688"/>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熊</w:t>
            </w:r>
            <w:r w:rsidRPr="002C7196">
              <w:rPr>
                <w:rFonts w:asciiTheme="minorEastAsia" w:eastAsiaTheme="minorEastAsia" w:hAnsiTheme="minorEastAsia" w:cstheme="minorBidi"/>
                <w:sz w:val="18"/>
                <w:szCs w:val="18"/>
              </w:rPr>
              <w:tab/>
              <w:t>琦</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73" w:line="242" w:lineRule="auto"/>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证券发行与上市、并购重组、新三板、债券融资</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2"/>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13738063301</w:t>
            </w:r>
          </w:p>
        </w:tc>
      </w:tr>
      <w:tr w:rsidR="002C7196" w:rsidRPr="002C7196">
        <w:trPr>
          <w:trHeight w:val="697"/>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蒋国良</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77" w:line="244" w:lineRule="auto"/>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投融资、股权并购、重组及国有资产处置</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13505715895</w:t>
            </w:r>
          </w:p>
        </w:tc>
      </w:tr>
      <w:tr w:rsidR="002C7196" w:rsidRPr="002C7196">
        <w:trPr>
          <w:trHeight w:val="681"/>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虞文燕</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70" w:line="244" w:lineRule="auto"/>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非诉讼案件：各类公司内部法律服务业务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13958011957</w:t>
            </w:r>
          </w:p>
        </w:tc>
      </w:tr>
      <w:tr w:rsidR="002C7196" w:rsidRPr="002C7196">
        <w:trPr>
          <w:trHeight w:val="705"/>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tabs>
                <w:tab w:val="left" w:pos="436"/>
              </w:tabs>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谭</w:t>
            </w:r>
            <w:r w:rsidRPr="002C7196">
              <w:rPr>
                <w:rFonts w:asciiTheme="minorEastAsia" w:eastAsiaTheme="minorEastAsia" w:hAnsiTheme="minorEastAsia" w:cstheme="minorBidi"/>
                <w:sz w:val="18"/>
                <w:szCs w:val="18"/>
              </w:rPr>
              <w:tab/>
              <w:t>敏</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2" w:line="244" w:lineRule="auto"/>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非诉讼案件：各类公司内部法律服务业务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13858190160</w:t>
            </w:r>
          </w:p>
        </w:tc>
      </w:tr>
      <w:tr w:rsidR="002C7196" w:rsidRPr="002C7196">
        <w:trPr>
          <w:trHeight w:val="605"/>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陆</w:t>
            </w:r>
            <w:r w:rsidRPr="002C7196">
              <w:rPr>
                <w:rFonts w:asciiTheme="minorEastAsia" w:eastAsiaTheme="minorEastAsia" w:hAnsiTheme="minorEastAsia" w:cstheme="minorBidi"/>
                <w:sz w:val="18"/>
                <w:szCs w:val="18"/>
              </w:rPr>
              <w:tab/>
              <w:t>芳</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42"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3"/>
                <w:sz w:val="18"/>
                <w:szCs w:val="18"/>
              </w:rPr>
              <w:t>公司治理、基础设施建</w:t>
            </w:r>
            <w:r w:rsidRPr="002C7196">
              <w:rPr>
                <w:rFonts w:asciiTheme="minorEastAsia" w:eastAsiaTheme="minorEastAsia" w:hAnsiTheme="minorEastAsia" w:cstheme="minorBidi"/>
                <w:spacing w:val="-11"/>
                <w:sz w:val="18"/>
                <w:szCs w:val="18"/>
              </w:rPr>
              <w:t>设、国际投资和贸易、民</w:t>
            </w:r>
            <w:r w:rsidRPr="002C7196">
              <w:rPr>
                <w:rFonts w:asciiTheme="minorEastAsia" w:eastAsiaTheme="minorEastAsia" w:hAnsiTheme="minorEastAsia" w:cstheme="minorBidi"/>
                <w:sz w:val="18"/>
                <w:szCs w:val="18"/>
              </w:rPr>
              <w:t>商事诉讼</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13325719810</w:t>
            </w:r>
          </w:p>
        </w:tc>
      </w:tr>
      <w:tr w:rsidR="002C7196" w:rsidRPr="002C7196">
        <w:trPr>
          <w:trHeight w:val="539"/>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tabs>
                <w:tab w:val="left" w:pos="436"/>
              </w:tabs>
              <w:spacing w:before="13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罗</w:t>
            </w:r>
            <w:r w:rsidRPr="002C7196">
              <w:rPr>
                <w:rFonts w:asciiTheme="minorEastAsia" w:eastAsiaTheme="minorEastAsia" w:hAnsiTheme="minorEastAsia" w:cstheme="minorBidi"/>
                <w:sz w:val="18"/>
                <w:szCs w:val="18"/>
              </w:rPr>
              <w:tab/>
              <w:t>云</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5"/>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知识产权</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35"/>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13605712650</w:t>
            </w:r>
          </w:p>
        </w:tc>
      </w:tr>
      <w:tr w:rsidR="002C7196" w:rsidRPr="002C7196">
        <w:trPr>
          <w:trHeight w:val="820"/>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蒋朝镖</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房地产、行政法律事务</w:t>
            </w:r>
          </w:p>
          <w:p w:rsidR="00F41703" w:rsidRPr="002C7196" w:rsidRDefault="00106F74">
            <w:pPr>
              <w:spacing w:before="3" w:line="270" w:lineRule="atLeast"/>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（政府法律顾问）、公司业务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13456947788</w:t>
            </w:r>
          </w:p>
        </w:tc>
      </w:tr>
      <w:tr w:rsidR="002C7196" w:rsidRPr="002C7196">
        <w:trPr>
          <w:trHeight w:val="562"/>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胡春艳</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94" w:line="244" w:lineRule="auto"/>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公司业务、金融保险、建筑与房地产</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13750887369</w:t>
            </w:r>
          </w:p>
        </w:tc>
      </w:tr>
      <w:tr w:rsidR="002C7196" w:rsidRPr="002C7196">
        <w:trPr>
          <w:trHeight w:val="841"/>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刘</w:t>
            </w:r>
            <w:r w:rsidRPr="002C7196">
              <w:rPr>
                <w:rFonts w:asciiTheme="minorEastAsia" w:eastAsiaTheme="minorEastAsia" w:hAnsiTheme="minorEastAsia" w:cstheme="minorBidi"/>
                <w:sz w:val="18"/>
                <w:szCs w:val="18"/>
              </w:rPr>
              <w:tab/>
              <w:t>斌</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2" w:line="270" w:lineRule="atLeast"/>
              <w:ind w:right="56"/>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金融证券业务、证券发行上市、并购重组及私募融资等</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13905716876</w:t>
            </w:r>
          </w:p>
        </w:tc>
      </w:tr>
      <w:tr w:rsidR="002C7196" w:rsidRPr="002C7196">
        <w:trPr>
          <w:trHeight w:val="940"/>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池伟松</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42" w:lineRule="auto"/>
              <w:ind w:right="11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公司日常经营的风险控制和预防、诉讼及仲裁, 大型基础设施领域国企法律服务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1390571289</w:t>
            </w:r>
          </w:p>
        </w:tc>
      </w:tr>
      <w:tr w:rsidR="002C7196" w:rsidRPr="002C7196">
        <w:trPr>
          <w:trHeight w:val="858"/>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8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75"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葛</w:t>
            </w:r>
            <w:r w:rsidRPr="002C7196">
              <w:rPr>
                <w:rFonts w:asciiTheme="minorEastAsia" w:eastAsiaTheme="minorEastAsia" w:hAnsiTheme="minorEastAsia" w:cstheme="minorBidi"/>
                <w:sz w:val="18"/>
                <w:szCs w:val="18"/>
              </w:rPr>
              <w:tab/>
              <w:t>成</w:t>
            </w:r>
          </w:p>
        </w:tc>
        <w:tc>
          <w:tcPr>
            <w:tcW w:w="296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2" w:lineRule="auto"/>
              <w:ind w:right="11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公司日常经营的风险控制和预防、诉讼及仲裁, 大型基础设施领域国企法律服务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13067758429</w:t>
            </w:r>
          </w:p>
        </w:tc>
      </w:tr>
    </w:tbl>
    <w:p w:rsidR="00F41703" w:rsidRPr="002C7196" w:rsidRDefault="00F41703">
      <w:pPr>
        <w:jc w:val="center"/>
        <w:rPr>
          <w:rFonts w:asciiTheme="minorHAnsi" w:eastAsiaTheme="minorEastAsia" w:hAnsiTheme="minorHAnsi" w:cstheme="minorBidi"/>
          <w:szCs w:val="22"/>
        </w:rPr>
        <w:sectPr w:rsidR="00F41703" w:rsidRPr="002C7196">
          <w:footerReference w:type="even" r:id="rId14"/>
          <w:footerReference w:type="default" r:id="rId15"/>
          <w:pgSz w:w="11910" w:h="16840"/>
          <w:pgMar w:top="1417" w:right="840" w:bottom="1417" w:left="900" w:header="0" w:footer="1422" w:gutter="0"/>
          <w:pgNumType w:chapStyle="1"/>
          <w:cols w:space="720"/>
          <w:docGrid w:type="lines" w:linePitch="312"/>
        </w:sectPr>
      </w:pPr>
    </w:p>
    <w:tbl>
      <w:tblPr>
        <w:tblW w:w="10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59"/>
        <w:gridCol w:w="1276"/>
        <w:gridCol w:w="1418"/>
        <w:gridCol w:w="992"/>
        <w:gridCol w:w="1559"/>
        <w:gridCol w:w="2977"/>
        <w:gridCol w:w="1499"/>
      </w:tblGrid>
      <w:tr w:rsidR="002C7196" w:rsidRPr="002C7196">
        <w:trPr>
          <w:trHeight w:val="403"/>
          <w:jc w:val="center"/>
        </w:trPr>
        <w:tc>
          <w:tcPr>
            <w:tcW w:w="55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5" w:line="244" w:lineRule="auto"/>
              <w:ind w:right="16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lastRenderedPageBreak/>
              <w:t>序号</w:t>
            </w:r>
          </w:p>
        </w:tc>
        <w:tc>
          <w:tcPr>
            <w:tcW w:w="3686"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律师事务所（排名不分先后）</w:t>
            </w:r>
          </w:p>
        </w:tc>
        <w:tc>
          <w:tcPr>
            <w:tcW w:w="6035"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主办律师（排名不分先后）</w:t>
            </w:r>
          </w:p>
        </w:tc>
      </w:tr>
      <w:tr w:rsidR="002C7196" w:rsidRPr="002C7196">
        <w:trPr>
          <w:trHeight w:val="267"/>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名称</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6" w:line="244" w:lineRule="auto"/>
              <w:ind w:right="27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主要业务领域</w:t>
            </w:r>
          </w:p>
        </w:tc>
        <w:tc>
          <w:tcPr>
            <w:tcW w:w="9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姓名</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90"/>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业务专长</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2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r>
      <w:tr w:rsidR="002C7196" w:rsidRPr="002C7196">
        <w:trPr>
          <w:trHeight w:val="456"/>
          <w:jc w:val="center"/>
        </w:trPr>
        <w:tc>
          <w:tcPr>
            <w:tcW w:w="55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Default="00F41703">
            <w:pPr>
              <w:rPr>
                <w:rFonts w:asciiTheme="minorEastAsia" w:eastAsiaTheme="minorEastAsia" w:hAnsiTheme="minorEastAsia" w:cstheme="minorBidi"/>
                <w:sz w:val="18"/>
                <w:szCs w:val="18"/>
              </w:rPr>
            </w:pPr>
          </w:p>
          <w:p w:rsidR="00C94E8D" w:rsidRPr="00C94E8D" w:rsidRDefault="00C94E8D" w:rsidP="00C94E8D">
            <w:pPr>
              <w:pStyle w:val="a0"/>
              <w:ind w:firstLine="210"/>
            </w:pPr>
          </w:p>
          <w:p w:rsidR="00F41703" w:rsidRPr="002C7196" w:rsidRDefault="00F41703">
            <w:pPr>
              <w:spacing w:before="4"/>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w:t>
            </w:r>
          </w:p>
        </w:tc>
        <w:tc>
          <w:tcPr>
            <w:tcW w:w="1276"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spacing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浙江天册律师事务所</w:t>
            </w:r>
          </w:p>
        </w:tc>
        <w:tc>
          <w:tcPr>
            <w:tcW w:w="1418"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4"/>
              <w:rPr>
                <w:rFonts w:asciiTheme="minorEastAsia" w:eastAsiaTheme="minorEastAsia" w:hAnsiTheme="minorEastAsia" w:cstheme="minorBidi"/>
                <w:sz w:val="18"/>
                <w:szCs w:val="18"/>
              </w:rPr>
            </w:pPr>
          </w:p>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（同上）</w:t>
            </w:r>
          </w:p>
        </w:tc>
        <w:tc>
          <w:tcPr>
            <w:tcW w:w="99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11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87901111</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tabs>
                <w:tab w:val="left" w:pos="436"/>
              </w:tabs>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孙</w:t>
            </w:r>
            <w:r w:rsidRPr="002C7196">
              <w:rPr>
                <w:rFonts w:asciiTheme="minorEastAsia" w:eastAsiaTheme="minorEastAsia" w:hAnsiTheme="minorEastAsia" w:cstheme="minorBidi"/>
                <w:sz w:val="18"/>
                <w:szCs w:val="18"/>
              </w:rPr>
              <w:tab/>
              <w:t>勇</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line="244" w:lineRule="auto"/>
              <w:ind w:right="56"/>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公司风险控制和预防、诉讼及仲裁,大型基础设施</w:t>
            </w:r>
            <w:r w:rsidRPr="002C7196">
              <w:rPr>
                <w:rFonts w:asciiTheme="minorEastAsia" w:eastAsiaTheme="minorEastAsia" w:hAnsiTheme="minorEastAsia" w:cstheme="minorBidi" w:hint="eastAsia"/>
                <w:sz w:val="18"/>
                <w:szCs w:val="18"/>
              </w:rPr>
              <w:t xml:space="preserve">  </w:t>
            </w:r>
            <w:r w:rsidRPr="002C7196">
              <w:rPr>
                <w:rFonts w:asciiTheme="minorEastAsia" w:eastAsiaTheme="minorEastAsia" w:hAnsiTheme="minorEastAsia" w:cstheme="minorBidi"/>
                <w:sz w:val="18"/>
                <w:szCs w:val="18"/>
              </w:rPr>
              <w:t>领域国企服务</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139517172799</w:t>
            </w:r>
          </w:p>
        </w:tc>
      </w:tr>
      <w:tr w:rsidR="002C7196" w:rsidRPr="002C7196">
        <w:trPr>
          <w:trHeight w:val="541"/>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徐佩华</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2" w:line="270" w:lineRule="atLeast"/>
              <w:ind w:right="167"/>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民商事诉讼及企业法律顾问</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13957176771</w:t>
            </w:r>
          </w:p>
        </w:tc>
      </w:tr>
      <w:tr w:rsidR="002C7196" w:rsidRPr="002C7196">
        <w:trPr>
          <w:trHeight w:val="988"/>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tabs>
                <w:tab w:val="left" w:pos="436"/>
              </w:tabs>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黄</w:t>
            </w:r>
            <w:r w:rsidRPr="002C7196">
              <w:rPr>
                <w:rFonts w:asciiTheme="minorEastAsia" w:eastAsiaTheme="minorEastAsia" w:hAnsiTheme="minorEastAsia" w:cstheme="minorBidi"/>
                <w:sz w:val="18"/>
                <w:szCs w:val="18"/>
              </w:rPr>
              <w:tab/>
              <w:t>洁</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24" w:line="270" w:lineRule="atLeas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1"/>
                <w:sz w:val="18"/>
                <w:szCs w:val="18"/>
              </w:rPr>
              <w:t>证券及投资业务；在私募</w:t>
            </w:r>
            <w:r w:rsidRPr="002C7196">
              <w:rPr>
                <w:rFonts w:asciiTheme="minorEastAsia" w:eastAsiaTheme="minorEastAsia" w:hAnsiTheme="minorEastAsia" w:cstheme="minorBidi"/>
                <w:spacing w:val="-10"/>
                <w:sz w:val="18"/>
                <w:szCs w:val="18"/>
              </w:rPr>
              <w:t>基金领域，为多家私募基金及管理机构的设立、募</w:t>
            </w:r>
            <w:r w:rsidRPr="002C7196">
              <w:rPr>
                <w:rFonts w:asciiTheme="minorEastAsia" w:eastAsiaTheme="minorEastAsia" w:hAnsiTheme="minorEastAsia" w:cstheme="minorBidi"/>
                <w:spacing w:val="-3"/>
                <w:sz w:val="18"/>
                <w:szCs w:val="18"/>
              </w:rPr>
              <w:t>集、投资提供法律服务</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13376813318</w:t>
            </w:r>
          </w:p>
        </w:tc>
      </w:tr>
      <w:tr w:rsidR="002C7196" w:rsidRPr="002C7196">
        <w:trPr>
          <w:trHeight w:val="691"/>
          <w:jc w:val="center"/>
        </w:trPr>
        <w:tc>
          <w:tcPr>
            <w:tcW w:w="55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4"/>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w:t>
            </w:r>
          </w:p>
        </w:tc>
        <w:tc>
          <w:tcPr>
            <w:tcW w:w="1276"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spacing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浙江六和律师事务所</w:t>
            </w:r>
          </w:p>
        </w:tc>
        <w:tc>
          <w:tcPr>
            <w:tcW w:w="1418"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line="242" w:lineRule="auto"/>
              <w:ind w:right="8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证券与资本</w:t>
            </w:r>
            <w:r w:rsidRPr="002C7196">
              <w:rPr>
                <w:rFonts w:asciiTheme="minorEastAsia" w:eastAsiaTheme="minorEastAsia" w:hAnsiTheme="minorEastAsia" w:cstheme="minorBidi"/>
                <w:spacing w:val="-15"/>
                <w:sz w:val="18"/>
                <w:szCs w:val="18"/>
              </w:rPr>
              <w:t>市场、基础设</w:t>
            </w:r>
            <w:r w:rsidRPr="002C7196">
              <w:rPr>
                <w:rFonts w:asciiTheme="minorEastAsia" w:eastAsiaTheme="minorEastAsia" w:hAnsiTheme="minorEastAsia" w:cstheme="minorBidi"/>
                <w:spacing w:val="-1"/>
                <w:sz w:val="18"/>
                <w:szCs w:val="18"/>
              </w:rPr>
              <w:t>施与建筑房</w:t>
            </w:r>
            <w:r w:rsidRPr="002C7196">
              <w:rPr>
                <w:rFonts w:asciiTheme="minorEastAsia" w:eastAsiaTheme="minorEastAsia" w:hAnsiTheme="minorEastAsia" w:cstheme="minorBidi"/>
                <w:spacing w:val="-15"/>
                <w:sz w:val="18"/>
                <w:szCs w:val="18"/>
              </w:rPr>
              <w:t>地产、金融与财富管理、知</w:t>
            </w:r>
            <w:r w:rsidRPr="002C7196">
              <w:rPr>
                <w:rFonts w:asciiTheme="minorEastAsia" w:eastAsiaTheme="minorEastAsia" w:hAnsiTheme="minorEastAsia" w:cstheme="minorBidi"/>
                <w:spacing w:val="-1"/>
                <w:sz w:val="18"/>
                <w:szCs w:val="18"/>
              </w:rPr>
              <w:t>识产权与信</w:t>
            </w:r>
            <w:r w:rsidRPr="002C7196">
              <w:rPr>
                <w:rFonts w:asciiTheme="minorEastAsia" w:eastAsiaTheme="minorEastAsia" w:hAnsiTheme="minorEastAsia" w:cstheme="minorBidi"/>
                <w:spacing w:val="-2"/>
                <w:sz w:val="18"/>
                <w:szCs w:val="18"/>
              </w:rPr>
              <w:t>息技术、国</w:t>
            </w:r>
            <w:r w:rsidRPr="002C7196">
              <w:rPr>
                <w:rFonts w:asciiTheme="minorEastAsia" w:eastAsiaTheme="minorEastAsia" w:hAnsiTheme="minorEastAsia" w:cstheme="minorBidi"/>
                <w:spacing w:val="-15"/>
                <w:sz w:val="18"/>
                <w:szCs w:val="18"/>
              </w:rPr>
              <w:t>际、政府法律顾问、破产管</w:t>
            </w:r>
            <w:r w:rsidRPr="002C7196">
              <w:rPr>
                <w:rFonts w:asciiTheme="minorEastAsia" w:eastAsiaTheme="minorEastAsia" w:hAnsiTheme="minorEastAsia" w:cstheme="minorBidi"/>
                <w:spacing w:val="-1"/>
                <w:sz w:val="18"/>
                <w:szCs w:val="18"/>
              </w:rPr>
              <w:t>理与债务重</w:t>
            </w:r>
            <w:r w:rsidRPr="002C7196">
              <w:rPr>
                <w:rFonts w:asciiTheme="minorEastAsia" w:eastAsiaTheme="minorEastAsia" w:hAnsiTheme="minorEastAsia" w:cstheme="minorBidi"/>
                <w:spacing w:val="-2"/>
                <w:sz w:val="18"/>
                <w:szCs w:val="18"/>
              </w:rPr>
              <w:t>组、争议解</w:t>
            </w:r>
            <w:r w:rsidRPr="002C7196">
              <w:rPr>
                <w:rFonts w:asciiTheme="minorEastAsia" w:eastAsiaTheme="minorEastAsia" w:hAnsiTheme="minorEastAsia" w:cstheme="minorBidi"/>
                <w:spacing w:val="-3"/>
                <w:sz w:val="18"/>
                <w:szCs w:val="18"/>
              </w:rPr>
              <w:t>决、刑事等</w:t>
            </w:r>
          </w:p>
        </w:tc>
        <w:tc>
          <w:tcPr>
            <w:tcW w:w="99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85055613</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魏飞舟</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2" w:line="270" w:lineRule="atLeast"/>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政府企业法律顾问，民商事诉讼，公司业务</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8"/>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13906500337</w:t>
            </w:r>
          </w:p>
        </w:tc>
      </w:tr>
      <w:tr w:rsidR="002C7196" w:rsidRPr="002C7196">
        <w:trPr>
          <w:trHeight w:val="403"/>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孟德荣</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56"/>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破产重组</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6"/>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13958025005</w:t>
            </w:r>
          </w:p>
        </w:tc>
      </w:tr>
      <w:tr w:rsidR="002C7196" w:rsidRPr="002C7196">
        <w:trPr>
          <w:trHeight w:val="707"/>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6"/>
              </w:tabs>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沈</w:t>
            </w:r>
            <w:r w:rsidRPr="002C7196">
              <w:rPr>
                <w:rFonts w:asciiTheme="minorEastAsia" w:eastAsiaTheme="minorEastAsia" w:hAnsiTheme="minorEastAsia" w:cstheme="minorBidi"/>
                <w:sz w:val="18"/>
                <w:szCs w:val="18"/>
              </w:rPr>
              <w:tab/>
              <w:t>希</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政府企业法律顾问，民商</w:t>
            </w:r>
          </w:p>
          <w:p w:rsidR="00F41703" w:rsidRPr="002C7196" w:rsidRDefault="00106F74">
            <w:pPr>
              <w:spacing w:before="4" w:line="250"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事诉讼，公司业务</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0571-8720678</w:t>
            </w:r>
          </w:p>
          <w:p w:rsidR="00F41703" w:rsidRPr="002C7196" w:rsidRDefault="00106F74">
            <w:pPr>
              <w:spacing w:before="4" w:line="250" w:lineRule="exact"/>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w:t>
            </w:r>
          </w:p>
        </w:tc>
      </w:tr>
      <w:tr w:rsidR="002C7196" w:rsidRPr="002C7196">
        <w:trPr>
          <w:trHeight w:val="405"/>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6"/>
              </w:tabs>
              <w:spacing w:before="14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李</w:t>
            </w:r>
            <w:r w:rsidRPr="002C7196">
              <w:rPr>
                <w:rFonts w:asciiTheme="minorEastAsia" w:eastAsiaTheme="minorEastAsia" w:hAnsiTheme="minorEastAsia" w:cstheme="minorBidi"/>
                <w:sz w:val="18"/>
                <w:szCs w:val="18"/>
              </w:rPr>
              <w:tab/>
              <w:t>萍</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4" w:line="270" w:lineRule="atLeast"/>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民商事争议解决，公司治理纠纷预防</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2"/>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13705723200</w:t>
            </w:r>
          </w:p>
        </w:tc>
      </w:tr>
      <w:tr w:rsidR="002C7196" w:rsidRPr="002C7196">
        <w:trPr>
          <w:trHeight w:val="639"/>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傅建峰</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民商事争议解决，公司治</w:t>
            </w:r>
          </w:p>
          <w:p w:rsidR="00F41703" w:rsidRPr="002C7196" w:rsidRDefault="00106F74">
            <w:pPr>
              <w:spacing w:before="4" w:line="252"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理及纠纷预防</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13505729932</w:t>
            </w:r>
          </w:p>
        </w:tc>
      </w:tr>
      <w:tr w:rsidR="002C7196" w:rsidRPr="002C7196">
        <w:trPr>
          <w:trHeight w:val="422"/>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6"/>
              </w:tabs>
              <w:spacing w:before="9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童</w:t>
            </w:r>
            <w:r w:rsidRPr="002C7196">
              <w:rPr>
                <w:rFonts w:asciiTheme="minorEastAsia" w:eastAsiaTheme="minorEastAsia" w:hAnsiTheme="minorEastAsia" w:cstheme="minorBidi"/>
                <w:sz w:val="18"/>
                <w:szCs w:val="18"/>
              </w:rPr>
              <w:tab/>
              <w:t>斌</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92"/>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民事、合同、PPP 项目</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92"/>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18958015002</w:t>
            </w:r>
          </w:p>
        </w:tc>
      </w:tr>
      <w:tr w:rsidR="002C7196" w:rsidRPr="002C7196">
        <w:trPr>
          <w:trHeight w:val="699"/>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2"/>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陈洵熙</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41" w:line="242" w:lineRule="auto"/>
              <w:ind w:right="56"/>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政府及企业法律顾问、基础设施投资和建设、重大民商诉讼及行政诉讼</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2"/>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13905719781</w:t>
            </w:r>
          </w:p>
        </w:tc>
      </w:tr>
      <w:tr w:rsidR="002C7196" w:rsidRPr="002C7196">
        <w:trPr>
          <w:trHeight w:val="977"/>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刘</w:t>
            </w:r>
            <w:r w:rsidRPr="002C7196">
              <w:rPr>
                <w:rFonts w:asciiTheme="minorEastAsia" w:eastAsiaTheme="minorEastAsia" w:hAnsiTheme="minorEastAsia" w:cstheme="minorBidi"/>
                <w:sz w:val="18"/>
                <w:szCs w:val="18"/>
              </w:rPr>
              <w:tab/>
              <w:t>珂</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line="244" w:lineRule="auto"/>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房地产、建设工程项目、金融相关诉讼、非诉法律服务、公司重组、企业破产管理等民商事业务</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18658811631</w:t>
            </w:r>
          </w:p>
        </w:tc>
      </w:tr>
      <w:tr w:rsidR="002C7196" w:rsidRPr="002C7196">
        <w:trPr>
          <w:trHeight w:val="556"/>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吕继雷</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82"/>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诉讼及非诉讼服务</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2"/>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18357004062</w:t>
            </w:r>
          </w:p>
        </w:tc>
      </w:tr>
      <w:tr w:rsidR="002C7196" w:rsidRPr="002C7196">
        <w:trPr>
          <w:trHeight w:val="692"/>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黄伟源</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房地产、公司、知识产权</w:t>
            </w:r>
          </w:p>
          <w:p w:rsidR="00F41703" w:rsidRPr="002C7196" w:rsidRDefault="00106F74">
            <w:pPr>
              <w:spacing w:before="4" w:line="252"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法律事务</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13805715210</w:t>
            </w:r>
          </w:p>
        </w:tc>
      </w:tr>
      <w:tr w:rsidR="002C7196" w:rsidRPr="002C7196">
        <w:trPr>
          <w:trHeight w:val="687"/>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6"/>
              </w:tabs>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卢</w:t>
            </w:r>
            <w:r w:rsidRPr="002C7196">
              <w:rPr>
                <w:rFonts w:asciiTheme="minorEastAsia" w:eastAsiaTheme="minorEastAsia" w:hAnsiTheme="minorEastAsia" w:cstheme="minorBidi"/>
                <w:sz w:val="18"/>
                <w:szCs w:val="18"/>
              </w:rPr>
              <w:tab/>
              <w:t>飞</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房地产、公司、知识产权</w:t>
            </w:r>
          </w:p>
          <w:p w:rsidR="00F41703" w:rsidRPr="002C7196" w:rsidRDefault="00106F74">
            <w:pPr>
              <w:spacing w:before="4" w:line="250"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法律事务</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13516778932</w:t>
            </w:r>
          </w:p>
        </w:tc>
      </w:tr>
      <w:tr w:rsidR="002C7196" w:rsidRPr="002C7196">
        <w:trPr>
          <w:trHeight w:val="428"/>
          <w:jc w:val="center"/>
        </w:trPr>
        <w:tc>
          <w:tcPr>
            <w:tcW w:w="55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3</w:t>
            </w:r>
          </w:p>
        </w:tc>
        <w:tc>
          <w:tcPr>
            <w:tcW w:w="1276"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spacing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浙江泽大律师事务所</w:t>
            </w:r>
          </w:p>
        </w:tc>
        <w:tc>
          <w:tcPr>
            <w:tcW w:w="1418"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9" w:line="242" w:lineRule="auto"/>
              <w:ind w:right="8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5"/>
                <w:sz w:val="18"/>
                <w:szCs w:val="18"/>
              </w:rPr>
              <w:t>建设工程、招</w:t>
            </w:r>
            <w:r w:rsidRPr="002C7196">
              <w:rPr>
                <w:rFonts w:asciiTheme="minorEastAsia" w:eastAsiaTheme="minorEastAsia" w:hAnsiTheme="minorEastAsia" w:cstheme="minorBidi"/>
                <w:spacing w:val="-3"/>
                <w:sz w:val="18"/>
                <w:szCs w:val="18"/>
              </w:rPr>
              <w:t>投标、</w:t>
            </w:r>
            <w:r w:rsidRPr="002C7196">
              <w:rPr>
                <w:rFonts w:asciiTheme="minorEastAsia" w:eastAsiaTheme="minorEastAsia" w:hAnsiTheme="minorEastAsia" w:cstheme="minorBidi"/>
                <w:sz w:val="18"/>
                <w:szCs w:val="18"/>
              </w:rPr>
              <w:t>PPP</w:t>
            </w:r>
            <w:r w:rsidRPr="002C7196">
              <w:rPr>
                <w:rFonts w:asciiTheme="minorEastAsia" w:eastAsiaTheme="minorEastAsia" w:hAnsiTheme="minorEastAsia" w:cstheme="minorBidi"/>
                <w:spacing w:val="-33"/>
                <w:sz w:val="18"/>
                <w:szCs w:val="18"/>
              </w:rPr>
              <w:t xml:space="preserve"> 项</w:t>
            </w:r>
            <w:r w:rsidRPr="002C7196">
              <w:rPr>
                <w:rFonts w:asciiTheme="minorEastAsia" w:eastAsiaTheme="minorEastAsia" w:hAnsiTheme="minorEastAsia" w:cstheme="minorBidi"/>
                <w:spacing w:val="-14"/>
                <w:sz w:val="18"/>
                <w:szCs w:val="18"/>
              </w:rPr>
              <w:t>目，公司法律</w:t>
            </w:r>
            <w:r w:rsidRPr="002C7196">
              <w:rPr>
                <w:rFonts w:asciiTheme="minorEastAsia" w:eastAsiaTheme="minorEastAsia" w:hAnsiTheme="minorEastAsia" w:cstheme="minorBidi"/>
                <w:spacing w:val="-15"/>
                <w:sz w:val="18"/>
                <w:szCs w:val="18"/>
              </w:rPr>
              <w:t>事务、股权投</w:t>
            </w:r>
            <w:r w:rsidRPr="002C7196">
              <w:rPr>
                <w:rFonts w:asciiTheme="minorEastAsia" w:eastAsiaTheme="minorEastAsia" w:hAnsiTheme="minorEastAsia" w:cstheme="minorBidi"/>
                <w:spacing w:val="-1"/>
                <w:sz w:val="18"/>
                <w:szCs w:val="18"/>
              </w:rPr>
              <w:t>资、公司管</w:t>
            </w:r>
            <w:r w:rsidRPr="002C7196">
              <w:rPr>
                <w:rFonts w:asciiTheme="minorEastAsia" w:eastAsiaTheme="minorEastAsia" w:hAnsiTheme="minorEastAsia" w:cstheme="minorBidi"/>
                <w:spacing w:val="-2"/>
                <w:sz w:val="18"/>
                <w:szCs w:val="18"/>
              </w:rPr>
              <w:t>理、破产清</w:t>
            </w:r>
            <w:r w:rsidRPr="002C7196">
              <w:rPr>
                <w:rFonts w:asciiTheme="minorEastAsia" w:eastAsiaTheme="minorEastAsia" w:hAnsiTheme="minorEastAsia" w:cstheme="minorBidi"/>
                <w:spacing w:val="-3"/>
                <w:sz w:val="18"/>
                <w:szCs w:val="18"/>
              </w:rPr>
              <w:t>算、公司税</w:t>
            </w:r>
            <w:r w:rsidRPr="002C7196">
              <w:rPr>
                <w:rFonts w:asciiTheme="minorEastAsia" w:eastAsiaTheme="minorEastAsia" w:hAnsiTheme="minorEastAsia" w:cstheme="minorBidi"/>
                <w:spacing w:val="-16"/>
                <w:sz w:val="18"/>
                <w:szCs w:val="18"/>
              </w:rPr>
              <w:t>务、外商投资</w:t>
            </w:r>
            <w:r w:rsidRPr="002C7196">
              <w:rPr>
                <w:rFonts w:asciiTheme="minorEastAsia" w:eastAsiaTheme="minorEastAsia" w:hAnsiTheme="minorEastAsia" w:cstheme="minorBidi"/>
                <w:sz w:val="18"/>
                <w:szCs w:val="18"/>
              </w:rPr>
              <w:t>等</w:t>
            </w:r>
          </w:p>
        </w:tc>
        <w:tc>
          <w:tcPr>
            <w:tcW w:w="99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88709708</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贾为中</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2" w:line="270" w:lineRule="atLeast"/>
              <w:ind w:right="167"/>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建筑房地产及公司类法律事务</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13282827171</w:t>
            </w:r>
          </w:p>
        </w:tc>
      </w:tr>
      <w:tr w:rsidR="002C7196" w:rsidRPr="002C7196">
        <w:trPr>
          <w:trHeight w:val="551"/>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王怡舟</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建筑房地产及公司类法律事务</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13857115388</w:t>
            </w:r>
          </w:p>
        </w:tc>
      </w:tr>
      <w:tr w:rsidR="002C7196" w:rsidRPr="002C7196">
        <w:trPr>
          <w:trHeight w:val="673"/>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阮海蕾</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建设工程、招投标、PPP</w:t>
            </w:r>
          </w:p>
          <w:p w:rsidR="00F41703" w:rsidRPr="002C7196" w:rsidRDefault="00106F74">
            <w:pPr>
              <w:spacing w:before="5" w:line="252" w:lineRule="exact"/>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项目，公司法律事务等</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8"/>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13357176118</w:t>
            </w:r>
          </w:p>
        </w:tc>
      </w:tr>
      <w:tr w:rsidR="002C7196" w:rsidRPr="002C7196">
        <w:trPr>
          <w:trHeight w:val="559"/>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6"/>
              </w:tabs>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俞</w:t>
            </w:r>
            <w:r w:rsidRPr="002C7196">
              <w:rPr>
                <w:rFonts w:asciiTheme="minorEastAsia" w:eastAsiaTheme="minorEastAsia" w:hAnsiTheme="minorEastAsia" w:cstheme="minorBidi"/>
                <w:sz w:val="18"/>
                <w:szCs w:val="18"/>
              </w:rPr>
              <w:tab/>
              <w:t>洁</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房产领域、股权投资、公</w:t>
            </w:r>
          </w:p>
          <w:p w:rsidR="00F41703" w:rsidRPr="002C7196" w:rsidRDefault="00106F74">
            <w:pPr>
              <w:spacing w:before="4" w:line="250" w:lineRule="exact"/>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司管理、法律风险防控</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18867101866</w:t>
            </w:r>
          </w:p>
        </w:tc>
      </w:tr>
      <w:tr w:rsidR="002C7196" w:rsidRPr="002C7196">
        <w:trPr>
          <w:trHeight w:val="786"/>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李玉正</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2" w:line="270" w:lineRule="atLeast"/>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房产领域、股权投资、公司管理、法律风险防控</w:t>
            </w:r>
          </w:p>
        </w:tc>
        <w:tc>
          <w:tcPr>
            <w:tcW w:w="149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15968100861</w:t>
            </w:r>
          </w:p>
        </w:tc>
      </w:tr>
    </w:tbl>
    <w:p w:rsidR="00F41703" w:rsidRPr="002C7196" w:rsidRDefault="00F41703">
      <w:pPr>
        <w:jc w:val="center"/>
        <w:rPr>
          <w:rFonts w:asciiTheme="minorHAnsi" w:eastAsiaTheme="minorEastAsia" w:hAnsiTheme="minorHAnsi" w:cstheme="minorBidi"/>
          <w:szCs w:val="22"/>
        </w:rPr>
        <w:sectPr w:rsidR="00F41703" w:rsidRPr="002C7196">
          <w:pgSz w:w="11910" w:h="16840"/>
          <w:pgMar w:top="1420" w:right="840" w:bottom="1604" w:left="900" w:header="0" w:footer="1471" w:gutter="0"/>
          <w:cols w:space="720"/>
          <w:docGrid w:type="lines" w:linePitch="312"/>
        </w:sectPr>
      </w:pPr>
    </w:p>
    <w:tbl>
      <w:tblPr>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134"/>
        <w:gridCol w:w="1560"/>
        <w:gridCol w:w="850"/>
        <w:gridCol w:w="1559"/>
        <w:gridCol w:w="2977"/>
        <w:gridCol w:w="1559"/>
      </w:tblGrid>
      <w:tr w:rsidR="002C7196" w:rsidRPr="002C7196">
        <w:trPr>
          <w:trHeight w:val="403"/>
        </w:trPr>
        <w:tc>
          <w:tcPr>
            <w:tcW w:w="56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5" w:line="244" w:lineRule="auto"/>
              <w:ind w:right="16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lastRenderedPageBreak/>
              <w:t>序号</w:t>
            </w:r>
          </w:p>
        </w:tc>
        <w:tc>
          <w:tcPr>
            <w:tcW w:w="3544"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律师事务所（排名不分先后）</w:t>
            </w:r>
          </w:p>
        </w:tc>
        <w:tc>
          <w:tcPr>
            <w:tcW w:w="6095"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主办律师（排名不分先后）</w:t>
            </w:r>
          </w:p>
        </w:tc>
      </w:tr>
      <w:tr w:rsidR="002C7196" w:rsidRPr="002C7196">
        <w:trPr>
          <w:trHeight w:val="267"/>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名称</w:t>
            </w:r>
          </w:p>
        </w:tc>
        <w:tc>
          <w:tcPr>
            <w:tcW w:w="15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6" w:line="244" w:lineRule="auto"/>
              <w:ind w:right="27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主要业务领域</w:t>
            </w:r>
          </w:p>
        </w:tc>
        <w:tc>
          <w:tcPr>
            <w:tcW w:w="8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姓名</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90"/>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业务专长</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2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r>
      <w:tr w:rsidR="002C7196" w:rsidRPr="002C7196">
        <w:trPr>
          <w:trHeight w:val="740"/>
        </w:trPr>
        <w:tc>
          <w:tcPr>
            <w:tcW w:w="56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4</w:t>
            </w:r>
          </w:p>
        </w:tc>
        <w:tc>
          <w:tcPr>
            <w:tcW w:w="113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国浩律师</w:t>
            </w:r>
          </w:p>
          <w:p w:rsidR="00F41703" w:rsidRPr="002C7196" w:rsidRDefault="00106F74">
            <w:pPr>
              <w:spacing w:before="5" w:line="244" w:lineRule="auto"/>
              <w:ind w:right="199"/>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（杭州） 事务所</w:t>
            </w:r>
          </w:p>
        </w:tc>
        <w:tc>
          <w:tcPr>
            <w:tcW w:w="156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line="244" w:lineRule="auto"/>
              <w:ind w:right="3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 xml:space="preserve">公司改制上 </w:t>
            </w:r>
            <w:r w:rsidRPr="002C7196">
              <w:rPr>
                <w:rFonts w:asciiTheme="minorEastAsia" w:eastAsiaTheme="minorEastAsia" w:hAnsiTheme="minorEastAsia" w:cstheme="minorBidi"/>
                <w:spacing w:val="-12"/>
                <w:sz w:val="18"/>
                <w:szCs w:val="18"/>
              </w:rPr>
              <w:t>市、并购与重</w:t>
            </w:r>
            <w:r w:rsidRPr="002C7196">
              <w:rPr>
                <w:rFonts w:asciiTheme="minorEastAsia" w:eastAsiaTheme="minorEastAsia" w:hAnsiTheme="minorEastAsia" w:cstheme="minorBidi"/>
                <w:spacing w:val="-14"/>
                <w:sz w:val="18"/>
                <w:szCs w:val="18"/>
              </w:rPr>
              <w:t>组、金融及证</w:t>
            </w:r>
            <w:r w:rsidRPr="002C7196">
              <w:rPr>
                <w:rFonts w:asciiTheme="minorEastAsia" w:eastAsiaTheme="minorEastAsia" w:hAnsiTheme="minorEastAsia" w:cstheme="minorBidi"/>
                <w:spacing w:val="-17"/>
                <w:sz w:val="18"/>
                <w:szCs w:val="18"/>
              </w:rPr>
              <w:t>券投资、民商事业务、收购</w:t>
            </w:r>
            <w:r w:rsidRPr="002C7196">
              <w:rPr>
                <w:rFonts w:asciiTheme="minorEastAsia" w:eastAsiaTheme="minorEastAsia" w:hAnsiTheme="minorEastAsia" w:cstheme="minorBidi"/>
                <w:spacing w:val="-11"/>
                <w:sz w:val="18"/>
                <w:szCs w:val="18"/>
              </w:rPr>
              <w:t>兼并、合同、</w:t>
            </w:r>
            <w:r w:rsidRPr="002C7196">
              <w:rPr>
                <w:rFonts w:asciiTheme="minorEastAsia" w:eastAsiaTheme="minorEastAsia" w:hAnsiTheme="minorEastAsia" w:cstheme="minorBidi"/>
                <w:spacing w:val="-12"/>
                <w:sz w:val="18"/>
                <w:szCs w:val="18"/>
              </w:rPr>
              <w:t>金融债权、股</w:t>
            </w:r>
            <w:r w:rsidRPr="002C7196">
              <w:rPr>
                <w:rFonts w:asciiTheme="minorEastAsia" w:eastAsiaTheme="minorEastAsia" w:hAnsiTheme="minorEastAsia" w:cstheme="minorBidi"/>
                <w:spacing w:val="-14"/>
                <w:sz w:val="18"/>
                <w:szCs w:val="18"/>
              </w:rPr>
              <w:t>权、房产等相</w:t>
            </w:r>
            <w:r w:rsidRPr="002C7196">
              <w:rPr>
                <w:rFonts w:asciiTheme="minorEastAsia" w:eastAsiaTheme="minorEastAsia" w:hAnsiTheme="minorEastAsia" w:cstheme="minorBidi"/>
                <w:spacing w:val="-8"/>
                <w:sz w:val="18"/>
                <w:szCs w:val="18"/>
              </w:rPr>
              <w:t xml:space="preserve">关诉讼及仲 </w:t>
            </w:r>
            <w:r w:rsidRPr="002C7196">
              <w:rPr>
                <w:rFonts w:asciiTheme="minorEastAsia" w:eastAsiaTheme="minorEastAsia" w:hAnsiTheme="minorEastAsia" w:cstheme="minorBidi"/>
                <w:spacing w:val="-15"/>
                <w:sz w:val="18"/>
                <w:szCs w:val="18"/>
              </w:rPr>
              <w:t>裁业务、涉外</w:t>
            </w:r>
            <w:r w:rsidRPr="002C7196">
              <w:rPr>
                <w:rFonts w:asciiTheme="minorEastAsia" w:eastAsiaTheme="minorEastAsia" w:hAnsiTheme="minorEastAsia" w:cstheme="minorBidi"/>
                <w:spacing w:val="-9"/>
                <w:sz w:val="18"/>
                <w:szCs w:val="18"/>
              </w:rPr>
              <w:t>法律业务</w:t>
            </w:r>
          </w:p>
        </w:tc>
        <w:tc>
          <w:tcPr>
            <w:tcW w:w="85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85775888</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沈田丰</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2" w:line="244"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1"/>
                <w:sz w:val="18"/>
                <w:szCs w:val="18"/>
              </w:rPr>
              <w:t>公司重组、上市、资产及</w:t>
            </w:r>
            <w:r w:rsidRPr="002C7196">
              <w:rPr>
                <w:rFonts w:asciiTheme="minorEastAsia" w:eastAsiaTheme="minorEastAsia" w:hAnsiTheme="minorEastAsia" w:cstheme="minorBidi"/>
                <w:spacing w:val="-10"/>
                <w:sz w:val="18"/>
                <w:szCs w:val="18"/>
              </w:rPr>
              <w:t>债权重组、公司收购与合</w:t>
            </w:r>
            <w:r w:rsidRPr="002C7196">
              <w:rPr>
                <w:rFonts w:asciiTheme="minorEastAsia" w:eastAsiaTheme="minorEastAsia" w:hAnsiTheme="minorEastAsia" w:cstheme="minorBidi"/>
                <w:spacing w:val="-2"/>
                <w:sz w:val="18"/>
                <w:szCs w:val="18"/>
              </w:rPr>
              <w:t>并、公司运作等</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13305716346</w:t>
            </w:r>
          </w:p>
        </w:tc>
      </w:tr>
      <w:tr w:rsidR="002C7196" w:rsidRPr="002C7196">
        <w:trPr>
          <w:trHeight w:val="982"/>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张轶男</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公司改制上市、并购与重</w:t>
            </w:r>
          </w:p>
          <w:p w:rsidR="00F41703" w:rsidRPr="002C7196" w:rsidRDefault="00106F74">
            <w:pPr>
              <w:spacing w:before="3" w:line="270" w:lineRule="atLeast"/>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组、金融及证券投资、民商事等法律事务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13750880299</w:t>
            </w:r>
          </w:p>
        </w:tc>
      </w:tr>
      <w:tr w:rsidR="002C7196" w:rsidRPr="002C7196">
        <w:trPr>
          <w:trHeight w:val="982"/>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何利锋</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公司运营、投资、合同、</w:t>
            </w:r>
          </w:p>
          <w:p w:rsidR="00F41703" w:rsidRPr="002C7196" w:rsidRDefault="00106F74">
            <w:pPr>
              <w:spacing w:before="3" w:line="270" w:lineRule="atLeast"/>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金融债权、股权、房产等相关诉讼及仲裁业务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13958098802</w:t>
            </w:r>
          </w:p>
        </w:tc>
      </w:tr>
      <w:tr w:rsidR="002C7196" w:rsidRPr="002C7196">
        <w:trPr>
          <w:trHeight w:val="821"/>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rPr>
                <w:rFonts w:asciiTheme="minorEastAsia" w:eastAsiaTheme="minorEastAsia" w:hAnsiTheme="minorEastAsia" w:cstheme="minorBidi"/>
                <w:sz w:val="18"/>
                <w:szCs w:val="18"/>
              </w:rPr>
            </w:pPr>
          </w:p>
          <w:p w:rsidR="00F41703" w:rsidRPr="002C7196" w:rsidRDefault="00106F74">
            <w:pPr>
              <w:tabs>
                <w:tab w:val="left" w:pos="436"/>
              </w:tabs>
              <w:spacing w:before="1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王</w:t>
            </w:r>
            <w:r w:rsidRPr="002C7196">
              <w:rPr>
                <w:rFonts w:asciiTheme="minorEastAsia" w:eastAsiaTheme="minorEastAsia" w:hAnsiTheme="minorEastAsia" w:cstheme="minorBidi"/>
                <w:sz w:val="18"/>
                <w:szCs w:val="18"/>
              </w:rPr>
              <w:tab/>
              <w:t>侃</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2"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1"/>
                <w:sz w:val="18"/>
                <w:szCs w:val="18"/>
              </w:rPr>
              <w:t>企业改制、私募融资、境</w:t>
            </w:r>
            <w:r w:rsidRPr="002C7196">
              <w:rPr>
                <w:rFonts w:asciiTheme="minorEastAsia" w:eastAsiaTheme="minorEastAsia" w:hAnsiTheme="minorEastAsia" w:cstheme="minorBidi"/>
                <w:spacing w:val="-10"/>
                <w:sz w:val="18"/>
                <w:szCs w:val="18"/>
              </w:rPr>
              <w:t>内外发行股票上市、公司</w:t>
            </w:r>
            <w:r w:rsidRPr="002C7196">
              <w:rPr>
                <w:rFonts w:asciiTheme="minorEastAsia" w:eastAsiaTheme="minorEastAsia" w:hAnsiTheme="minorEastAsia" w:cstheme="minorBidi"/>
                <w:spacing w:val="-3"/>
                <w:sz w:val="18"/>
                <w:szCs w:val="18"/>
              </w:rPr>
              <w:t>并购重组及民商事诉讼</w:t>
            </w:r>
          </w:p>
          <w:p w:rsidR="00F41703" w:rsidRPr="002C7196" w:rsidRDefault="00106F74">
            <w:pPr>
              <w:spacing w:before="3" w:line="252" w:lineRule="exact"/>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等法律业务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79"/>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13777827693</w:t>
            </w:r>
          </w:p>
        </w:tc>
      </w:tr>
      <w:tr w:rsidR="002C7196" w:rsidRPr="002C7196">
        <w:trPr>
          <w:trHeight w:val="1258"/>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胡小明</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2" w:lineRule="auto"/>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9"/>
                <w:sz w:val="18"/>
                <w:szCs w:val="18"/>
              </w:rPr>
              <w:t>公司、证券和涉外法律业</w:t>
            </w:r>
            <w:r w:rsidRPr="002C7196">
              <w:rPr>
                <w:rFonts w:asciiTheme="minorEastAsia" w:eastAsiaTheme="minorEastAsia" w:hAnsiTheme="minorEastAsia" w:cstheme="minorBidi"/>
                <w:spacing w:val="-10"/>
                <w:sz w:val="18"/>
                <w:szCs w:val="18"/>
              </w:rPr>
              <w:t>务，融资、投资及房地产</w:t>
            </w:r>
            <w:r w:rsidRPr="002C7196">
              <w:rPr>
                <w:rFonts w:asciiTheme="minorEastAsia" w:eastAsiaTheme="minorEastAsia" w:hAnsiTheme="minorEastAsia" w:cstheme="minorBidi"/>
                <w:spacing w:val="-5"/>
                <w:sz w:val="18"/>
                <w:szCs w:val="18"/>
              </w:rPr>
              <w:t>纠纷法律事务的诉讼以 及公司融资、收购兼并、</w:t>
            </w:r>
          </w:p>
          <w:p w:rsidR="00F41703" w:rsidRPr="002C7196" w:rsidRDefault="00106F74">
            <w:pPr>
              <w:spacing w:before="5" w:line="252" w:lineRule="exact"/>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证券上市的非诉讼业务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13336017660</w:t>
            </w:r>
          </w:p>
        </w:tc>
      </w:tr>
      <w:tr w:rsidR="002C7196" w:rsidRPr="002C7196">
        <w:trPr>
          <w:trHeight w:val="767"/>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沈志峰</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0" w:line="244" w:lineRule="auto"/>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证券法律业务、民商事诉讼、刑事诉讼业务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13606631579</w:t>
            </w:r>
          </w:p>
        </w:tc>
      </w:tr>
      <w:tr w:rsidR="002C7196" w:rsidRPr="002C7196">
        <w:trPr>
          <w:trHeight w:val="679"/>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tabs>
                <w:tab w:val="left" w:pos="436"/>
              </w:tabs>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朱</w:t>
            </w:r>
            <w:r w:rsidRPr="002C7196">
              <w:rPr>
                <w:rFonts w:asciiTheme="minorEastAsia" w:eastAsiaTheme="minorEastAsia" w:hAnsiTheme="minorEastAsia" w:cstheme="minorBidi"/>
                <w:sz w:val="18"/>
                <w:szCs w:val="18"/>
              </w:rPr>
              <w:tab/>
              <w:t>嵘</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证券法律业务、并购重组</w:t>
            </w:r>
          </w:p>
          <w:p w:rsidR="00F41703" w:rsidRPr="002C7196" w:rsidRDefault="00106F74">
            <w:pPr>
              <w:spacing w:before="4" w:line="252"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业务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37"/>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18610250880</w:t>
            </w:r>
          </w:p>
        </w:tc>
      </w:tr>
      <w:tr w:rsidR="002C7196" w:rsidRPr="002C7196">
        <w:trPr>
          <w:trHeight w:val="917"/>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张丹青</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44" w:lineRule="auto"/>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3"/>
                <w:sz w:val="18"/>
                <w:szCs w:val="18"/>
              </w:rPr>
              <w:t xml:space="preserve">企业改制及境内外发行 </w:t>
            </w:r>
            <w:r w:rsidRPr="002C7196">
              <w:rPr>
                <w:rFonts w:asciiTheme="minorEastAsia" w:eastAsiaTheme="minorEastAsia" w:hAnsiTheme="minorEastAsia" w:cstheme="minorBidi"/>
                <w:spacing w:val="-5"/>
                <w:sz w:val="18"/>
                <w:szCs w:val="18"/>
              </w:rPr>
              <w:t>上市、公司并购与重组、</w:t>
            </w:r>
            <w:r w:rsidRPr="002C7196">
              <w:rPr>
                <w:rFonts w:asciiTheme="minorEastAsia" w:eastAsiaTheme="minorEastAsia" w:hAnsiTheme="minorEastAsia" w:cstheme="minorBidi"/>
                <w:spacing w:val="-3"/>
                <w:sz w:val="18"/>
                <w:szCs w:val="18"/>
              </w:rPr>
              <w:t>金融及证券投资及民商</w:t>
            </w:r>
          </w:p>
          <w:p w:rsidR="00F41703" w:rsidRPr="002C7196" w:rsidRDefault="00106F74">
            <w:pPr>
              <w:spacing w:line="252"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事等法律事务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15857171810</w:t>
            </w:r>
          </w:p>
        </w:tc>
      </w:tr>
      <w:tr w:rsidR="002C7196" w:rsidRPr="002C7196">
        <w:trPr>
          <w:trHeight w:val="1048"/>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汤臣磊</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2" w:lineRule="auto"/>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3"/>
                <w:sz w:val="18"/>
                <w:szCs w:val="18"/>
              </w:rPr>
              <w:t xml:space="preserve">企业改制及境内外发行 </w:t>
            </w:r>
            <w:r w:rsidRPr="002C7196">
              <w:rPr>
                <w:rFonts w:asciiTheme="minorEastAsia" w:eastAsiaTheme="minorEastAsia" w:hAnsiTheme="minorEastAsia" w:cstheme="minorBidi"/>
                <w:spacing w:val="-5"/>
                <w:sz w:val="18"/>
                <w:szCs w:val="18"/>
              </w:rPr>
              <w:t>上市、公司并购与重组、</w:t>
            </w:r>
            <w:r w:rsidRPr="002C7196">
              <w:rPr>
                <w:rFonts w:asciiTheme="minorEastAsia" w:eastAsiaTheme="minorEastAsia" w:hAnsiTheme="minorEastAsia" w:cstheme="minorBidi"/>
                <w:spacing w:val="-3"/>
                <w:sz w:val="18"/>
                <w:szCs w:val="18"/>
              </w:rPr>
              <w:t>金融及证券投资及民商</w:t>
            </w:r>
          </w:p>
          <w:p w:rsidR="00F41703" w:rsidRPr="002C7196" w:rsidRDefault="00106F74">
            <w:pPr>
              <w:spacing w:before="3" w:line="252"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事等法律事务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13587723986</w:t>
            </w:r>
          </w:p>
        </w:tc>
      </w:tr>
      <w:tr w:rsidR="002C7196" w:rsidRPr="002C7196">
        <w:trPr>
          <w:trHeight w:val="561"/>
        </w:trPr>
        <w:tc>
          <w:tcPr>
            <w:tcW w:w="56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5</w:t>
            </w:r>
          </w:p>
        </w:tc>
        <w:tc>
          <w:tcPr>
            <w:tcW w:w="113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
              <w:rPr>
                <w:rFonts w:asciiTheme="minorEastAsia" w:eastAsiaTheme="minorEastAsia" w:hAnsiTheme="minorEastAsia" w:cstheme="minorBidi"/>
                <w:sz w:val="18"/>
                <w:szCs w:val="18"/>
              </w:rPr>
            </w:pPr>
          </w:p>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北京金杜</w:t>
            </w:r>
          </w:p>
          <w:p w:rsidR="00F41703" w:rsidRPr="002C7196" w:rsidRDefault="00106F74">
            <w:pPr>
              <w:spacing w:before="5"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（杭州) 律师事务所</w:t>
            </w:r>
          </w:p>
        </w:tc>
        <w:tc>
          <w:tcPr>
            <w:tcW w:w="156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82" w:line="244" w:lineRule="auto"/>
              <w:ind w:right="32"/>
              <w:jc w:val="center"/>
              <w:rPr>
                <w:rFonts w:asciiTheme="minorEastAsia" w:eastAsiaTheme="minorEastAsia" w:hAnsiTheme="minorEastAsia" w:cstheme="minorBidi"/>
                <w:spacing w:val="-1"/>
                <w:sz w:val="18"/>
                <w:szCs w:val="18"/>
              </w:rPr>
            </w:pPr>
          </w:p>
          <w:p w:rsidR="00F41703" w:rsidRPr="002C7196" w:rsidRDefault="00F41703">
            <w:pPr>
              <w:spacing w:before="82" w:line="244" w:lineRule="auto"/>
              <w:ind w:right="32"/>
              <w:jc w:val="center"/>
              <w:rPr>
                <w:rFonts w:asciiTheme="minorEastAsia" w:eastAsiaTheme="minorEastAsia" w:hAnsiTheme="minorEastAsia" w:cstheme="minorBidi"/>
                <w:spacing w:val="-1"/>
                <w:sz w:val="18"/>
                <w:szCs w:val="18"/>
              </w:rPr>
            </w:pPr>
          </w:p>
          <w:p w:rsidR="00F41703" w:rsidRPr="002C7196" w:rsidRDefault="00106F74">
            <w:pPr>
              <w:spacing w:before="82" w:line="244" w:lineRule="auto"/>
              <w:ind w:right="3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 xml:space="preserve">公司改制上 </w:t>
            </w:r>
            <w:r w:rsidRPr="002C7196">
              <w:rPr>
                <w:rFonts w:asciiTheme="minorEastAsia" w:eastAsiaTheme="minorEastAsia" w:hAnsiTheme="minorEastAsia" w:cstheme="minorBidi"/>
                <w:spacing w:val="-2"/>
                <w:sz w:val="18"/>
                <w:szCs w:val="18"/>
              </w:rPr>
              <w:t xml:space="preserve">市、并购重 </w:t>
            </w:r>
            <w:r w:rsidRPr="002C7196">
              <w:rPr>
                <w:rFonts w:asciiTheme="minorEastAsia" w:eastAsiaTheme="minorEastAsia" w:hAnsiTheme="minorEastAsia" w:cstheme="minorBidi"/>
                <w:spacing w:val="-12"/>
                <w:sz w:val="18"/>
                <w:szCs w:val="18"/>
              </w:rPr>
              <w:t>组，金融及证</w:t>
            </w:r>
            <w:r w:rsidRPr="002C7196">
              <w:rPr>
                <w:rFonts w:asciiTheme="minorEastAsia" w:eastAsiaTheme="minorEastAsia" w:hAnsiTheme="minorEastAsia" w:cstheme="minorBidi"/>
                <w:spacing w:val="-15"/>
                <w:sz w:val="18"/>
                <w:szCs w:val="18"/>
              </w:rPr>
              <w:t>券投资，民商</w:t>
            </w:r>
            <w:r w:rsidRPr="002C7196">
              <w:rPr>
                <w:rFonts w:asciiTheme="minorEastAsia" w:eastAsiaTheme="minorEastAsia" w:hAnsiTheme="minorEastAsia" w:cstheme="minorBidi"/>
                <w:spacing w:val="-17"/>
                <w:sz w:val="18"/>
                <w:szCs w:val="18"/>
              </w:rPr>
              <w:t>事业务，收购</w:t>
            </w:r>
            <w:r w:rsidRPr="002C7196">
              <w:rPr>
                <w:rFonts w:asciiTheme="minorEastAsia" w:eastAsiaTheme="minorEastAsia" w:hAnsiTheme="minorEastAsia" w:cstheme="minorBidi"/>
                <w:spacing w:val="-11"/>
                <w:sz w:val="18"/>
                <w:szCs w:val="18"/>
              </w:rPr>
              <w:t>兼并、合同、</w:t>
            </w:r>
            <w:r w:rsidRPr="002C7196">
              <w:rPr>
                <w:rFonts w:asciiTheme="minorEastAsia" w:eastAsiaTheme="minorEastAsia" w:hAnsiTheme="minorEastAsia" w:cstheme="minorBidi"/>
                <w:spacing w:val="-12"/>
                <w:sz w:val="18"/>
                <w:szCs w:val="18"/>
              </w:rPr>
              <w:t>金融债权、股</w:t>
            </w:r>
            <w:r w:rsidRPr="002C7196">
              <w:rPr>
                <w:rFonts w:asciiTheme="minorEastAsia" w:eastAsiaTheme="minorEastAsia" w:hAnsiTheme="minorEastAsia" w:cstheme="minorBidi"/>
                <w:spacing w:val="-14"/>
                <w:sz w:val="18"/>
                <w:szCs w:val="18"/>
              </w:rPr>
              <w:t>权、房产等相</w:t>
            </w:r>
            <w:r w:rsidRPr="002C7196">
              <w:rPr>
                <w:rFonts w:asciiTheme="minorEastAsia" w:eastAsiaTheme="minorEastAsia" w:hAnsiTheme="minorEastAsia" w:cstheme="minorBidi"/>
                <w:spacing w:val="-8"/>
                <w:sz w:val="18"/>
                <w:szCs w:val="18"/>
              </w:rPr>
              <w:t xml:space="preserve">关诉讼及仲 </w:t>
            </w:r>
            <w:r w:rsidRPr="002C7196">
              <w:rPr>
                <w:rFonts w:asciiTheme="minorEastAsia" w:eastAsiaTheme="minorEastAsia" w:hAnsiTheme="minorEastAsia" w:cstheme="minorBidi"/>
                <w:spacing w:val="-13"/>
                <w:sz w:val="18"/>
                <w:szCs w:val="18"/>
              </w:rPr>
              <w:t>裁、涉外法律业务</w:t>
            </w:r>
          </w:p>
        </w:tc>
        <w:tc>
          <w:tcPr>
            <w:tcW w:w="85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61"/>
              <w:rPr>
                <w:rFonts w:asciiTheme="minorEastAsia" w:eastAsiaTheme="minorEastAsia" w:hAnsiTheme="minorEastAsia" w:cstheme="minorBidi"/>
                <w:sz w:val="18"/>
                <w:szCs w:val="18"/>
              </w:rPr>
            </w:pPr>
          </w:p>
          <w:p w:rsidR="00F41703" w:rsidRPr="002C7196" w:rsidRDefault="00F41703">
            <w:pPr>
              <w:spacing w:before="161"/>
              <w:rPr>
                <w:rFonts w:asciiTheme="minorEastAsia" w:eastAsiaTheme="minorEastAsia" w:hAnsiTheme="minorEastAsia" w:cstheme="minorBidi"/>
                <w:sz w:val="18"/>
                <w:szCs w:val="18"/>
              </w:rPr>
            </w:pPr>
          </w:p>
          <w:p w:rsidR="00F41703" w:rsidRPr="002C7196" w:rsidRDefault="00106F74">
            <w:pPr>
              <w:spacing w:before="16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56718000</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姜梦笔</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left"/>
              <w:rPr>
                <w:rFonts w:asciiTheme="minorEastAsia" w:eastAsiaTheme="minorEastAsia" w:hAnsiTheme="minorEastAsia" w:cstheme="minorBidi"/>
                <w:sz w:val="18"/>
                <w:szCs w:val="18"/>
              </w:rPr>
            </w:pPr>
          </w:p>
          <w:p w:rsidR="00F41703" w:rsidRPr="002C7196" w:rsidRDefault="00106F74">
            <w:pPr>
              <w:spacing w:before="1"/>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跨境投资、并购</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18621117327</w:t>
            </w:r>
          </w:p>
        </w:tc>
      </w:tr>
      <w:tr w:rsidR="002C7196" w:rsidRPr="002C7196">
        <w:trPr>
          <w:trHeight w:val="829"/>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tabs>
                <w:tab w:val="left" w:pos="436"/>
              </w:tabs>
              <w:spacing w:before="12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梁</w:t>
            </w:r>
            <w:r w:rsidRPr="002C7196">
              <w:rPr>
                <w:rFonts w:asciiTheme="minorEastAsia" w:eastAsiaTheme="minorEastAsia" w:hAnsiTheme="minorEastAsia" w:cstheme="minorBidi"/>
                <w:sz w:val="18"/>
                <w:szCs w:val="18"/>
              </w:rPr>
              <w:tab/>
              <w:t>瑾</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2" w:line="242"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1"/>
                <w:sz w:val="18"/>
                <w:szCs w:val="18"/>
              </w:rPr>
              <w:t>企业境内外上市、公司并</w:t>
            </w:r>
            <w:r w:rsidRPr="002C7196">
              <w:rPr>
                <w:rFonts w:asciiTheme="minorEastAsia" w:eastAsiaTheme="minorEastAsia" w:hAnsiTheme="minorEastAsia" w:cstheme="minorBidi"/>
                <w:spacing w:val="-10"/>
                <w:sz w:val="18"/>
                <w:szCs w:val="18"/>
              </w:rPr>
              <w:t>购重组、国际投资、国有</w:t>
            </w:r>
            <w:r w:rsidRPr="002C7196">
              <w:rPr>
                <w:rFonts w:asciiTheme="minorEastAsia" w:eastAsiaTheme="minorEastAsia" w:hAnsiTheme="minorEastAsia" w:cstheme="minorBidi"/>
                <w:spacing w:val="-11"/>
                <w:sz w:val="18"/>
                <w:szCs w:val="18"/>
              </w:rPr>
              <w:t>股权划转、基金、私募等</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23"/>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13357180050</w:t>
            </w:r>
          </w:p>
        </w:tc>
      </w:tr>
      <w:tr w:rsidR="002C7196" w:rsidRPr="002C7196">
        <w:trPr>
          <w:trHeight w:val="557"/>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任</w:t>
            </w:r>
            <w:r w:rsidRPr="002C7196">
              <w:rPr>
                <w:rFonts w:asciiTheme="minorEastAsia" w:eastAsiaTheme="minorEastAsia" w:hAnsiTheme="minorEastAsia" w:cstheme="minorBidi"/>
                <w:sz w:val="18"/>
                <w:szCs w:val="18"/>
              </w:rPr>
              <w:tab/>
              <w:t>辉</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56"/>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企业改制上市、上市公司并购重组，公司常年法律顾问</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13758194431</w:t>
            </w:r>
          </w:p>
        </w:tc>
      </w:tr>
      <w:tr w:rsidR="002C7196" w:rsidRPr="002C7196">
        <w:trPr>
          <w:trHeight w:val="686"/>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tabs>
                <w:tab w:val="left" w:pos="436"/>
              </w:tabs>
              <w:spacing w:before="17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苏</w:t>
            </w:r>
            <w:r w:rsidRPr="002C7196">
              <w:rPr>
                <w:rFonts w:asciiTheme="minorEastAsia" w:eastAsiaTheme="minorEastAsia" w:hAnsiTheme="minorEastAsia" w:cstheme="minorBidi"/>
                <w:sz w:val="18"/>
                <w:szCs w:val="18"/>
              </w:rPr>
              <w:tab/>
              <w:t>萌</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3"/>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融资及金融衍生品</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73"/>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18010171730</w:t>
            </w:r>
          </w:p>
        </w:tc>
      </w:tr>
    </w:tbl>
    <w:p w:rsidR="00F41703" w:rsidRPr="002C7196" w:rsidRDefault="00F41703">
      <w:pPr>
        <w:jc w:val="center"/>
        <w:rPr>
          <w:rFonts w:asciiTheme="minorHAnsi" w:eastAsiaTheme="minorEastAsia" w:hAnsiTheme="minorHAnsi" w:cstheme="minorBidi"/>
          <w:szCs w:val="22"/>
        </w:rPr>
        <w:sectPr w:rsidR="00F41703" w:rsidRPr="002C7196">
          <w:pgSz w:w="11910" w:h="16840"/>
          <w:pgMar w:top="1420" w:right="840" w:bottom="1620" w:left="900" w:header="0" w:footer="1422" w:gutter="0"/>
          <w:cols w:space="720"/>
          <w:docGrid w:type="lines" w:linePitch="312"/>
        </w:sectPr>
      </w:pPr>
    </w:p>
    <w:tbl>
      <w:tblPr>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134"/>
        <w:gridCol w:w="1560"/>
        <w:gridCol w:w="850"/>
        <w:gridCol w:w="1559"/>
        <w:gridCol w:w="2977"/>
        <w:gridCol w:w="1559"/>
      </w:tblGrid>
      <w:tr w:rsidR="002C7196" w:rsidRPr="002C7196">
        <w:trPr>
          <w:trHeight w:val="261"/>
        </w:trPr>
        <w:tc>
          <w:tcPr>
            <w:tcW w:w="56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5" w:line="244" w:lineRule="auto"/>
              <w:ind w:right="16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lastRenderedPageBreak/>
              <w:t>序号</w:t>
            </w:r>
          </w:p>
        </w:tc>
        <w:tc>
          <w:tcPr>
            <w:tcW w:w="3544"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律师事务所（排名不分先后）</w:t>
            </w:r>
          </w:p>
        </w:tc>
        <w:tc>
          <w:tcPr>
            <w:tcW w:w="6095"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主办律师（排名不分先后）</w:t>
            </w:r>
          </w:p>
        </w:tc>
      </w:tr>
      <w:tr w:rsidR="002C7196" w:rsidRPr="002C7196">
        <w:trPr>
          <w:trHeight w:val="365"/>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13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名称</w:t>
            </w:r>
          </w:p>
        </w:tc>
        <w:tc>
          <w:tcPr>
            <w:tcW w:w="15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6" w:line="244" w:lineRule="auto"/>
              <w:ind w:right="27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主要业务领域</w:t>
            </w:r>
          </w:p>
        </w:tc>
        <w:tc>
          <w:tcPr>
            <w:tcW w:w="8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姓名</w:t>
            </w:r>
          </w:p>
        </w:tc>
        <w:tc>
          <w:tcPr>
            <w:tcW w:w="29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90"/>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业务专长</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2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r>
      <w:tr w:rsidR="002C7196" w:rsidRPr="002C7196">
        <w:trPr>
          <w:trHeight w:val="2241"/>
        </w:trPr>
        <w:tc>
          <w:tcPr>
            <w:tcW w:w="5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7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6</w:t>
            </w:r>
          </w:p>
        </w:tc>
        <w:tc>
          <w:tcPr>
            <w:tcW w:w="113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jc w:val="center"/>
              <w:rPr>
                <w:rFonts w:asciiTheme="minorEastAsia" w:eastAsiaTheme="minorEastAsia" w:hAnsiTheme="minorEastAsia" w:cstheme="minorBidi"/>
                <w:sz w:val="18"/>
                <w:szCs w:val="18"/>
              </w:rPr>
            </w:pPr>
          </w:p>
          <w:p w:rsidR="00F41703" w:rsidRPr="002C7196" w:rsidRDefault="00106F74">
            <w:pPr>
              <w:spacing w:before="129" w:line="244" w:lineRule="auto"/>
              <w:ind w:right="9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北京天达共和（杭州） 律师事务所</w:t>
            </w:r>
          </w:p>
        </w:tc>
        <w:tc>
          <w:tcPr>
            <w:tcW w:w="15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2" w:lineRule="auto"/>
              <w:ind w:right="3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资本市场与证券、刑事诉讼、银行与金融、融资租赁与商业保理、知识产权、涉外、基础设施项目、能源、</w:t>
            </w:r>
          </w:p>
          <w:p w:rsidR="00F41703" w:rsidRPr="002C7196" w:rsidRDefault="00106F74">
            <w:pPr>
              <w:spacing w:before="10" w:line="252" w:lineRule="exact"/>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海商海事等</w:t>
            </w:r>
          </w:p>
        </w:tc>
        <w:tc>
          <w:tcPr>
            <w:tcW w:w="8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85017000</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7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李燕山</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73"/>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民商事诉讼、投融资业务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73"/>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13777857757</w:t>
            </w:r>
          </w:p>
        </w:tc>
      </w:tr>
      <w:tr w:rsidR="002C7196" w:rsidRPr="002C7196">
        <w:trPr>
          <w:trHeight w:val="699"/>
        </w:trPr>
        <w:tc>
          <w:tcPr>
            <w:tcW w:w="56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4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7</w:t>
            </w:r>
          </w:p>
        </w:tc>
        <w:tc>
          <w:tcPr>
            <w:tcW w:w="113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spacing w:before="10"/>
              <w:jc w:val="center"/>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北京中伦</w:t>
            </w:r>
          </w:p>
          <w:p w:rsidR="00F41703" w:rsidRPr="002C7196" w:rsidRDefault="00106F74">
            <w:pPr>
              <w:spacing w:before="2" w:line="244" w:lineRule="auto"/>
              <w:ind w:right="9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（杭州） 律师事务所</w:t>
            </w:r>
          </w:p>
        </w:tc>
        <w:tc>
          <w:tcPr>
            <w:tcW w:w="156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73" w:line="244" w:lineRule="auto"/>
              <w:ind w:right="3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5"/>
                <w:sz w:val="18"/>
                <w:szCs w:val="18"/>
              </w:rPr>
              <w:t xml:space="preserve">证券和基金、银行与金融， </w:t>
            </w:r>
            <w:r w:rsidRPr="002C7196">
              <w:rPr>
                <w:rFonts w:asciiTheme="minorEastAsia" w:eastAsiaTheme="minorEastAsia" w:hAnsiTheme="minorEastAsia" w:cstheme="minorBidi"/>
                <w:spacing w:val="-1"/>
                <w:sz w:val="18"/>
                <w:szCs w:val="18"/>
              </w:rPr>
              <w:t xml:space="preserve">私募股权与 </w:t>
            </w:r>
            <w:r w:rsidRPr="002C7196">
              <w:rPr>
                <w:rFonts w:asciiTheme="minorEastAsia" w:eastAsiaTheme="minorEastAsia" w:hAnsiTheme="minorEastAsia" w:cstheme="minorBidi"/>
                <w:spacing w:val="-12"/>
                <w:sz w:val="18"/>
                <w:szCs w:val="18"/>
              </w:rPr>
              <w:t>投资基金、资</w:t>
            </w:r>
            <w:r w:rsidRPr="002C7196">
              <w:rPr>
                <w:rFonts w:asciiTheme="minorEastAsia" w:eastAsiaTheme="minorEastAsia" w:hAnsiTheme="minorEastAsia" w:cstheme="minorBidi"/>
                <w:spacing w:val="-6"/>
                <w:sz w:val="18"/>
                <w:szCs w:val="18"/>
              </w:rPr>
              <w:t xml:space="preserve">产证券化与 </w:t>
            </w:r>
            <w:r w:rsidRPr="002C7196">
              <w:rPr>
                <w:rFonts w:asciiTheme="minorEastAsia" w:eastAsiaTheme="minorEastAsia" w:hAnsiTheme="minorEastAsia" w:cstheme="minorBidi"/>
                <w:spacing w:val="-14"/>
                <w:sz w:val="18"/>
                <w:szCs w:val="18"/>
              </w:rPr>
              <w:t>金融产品、资</w:t>
            </w:r>
            <w:r w:rsidRPr="002C7196">
              <w:rPr>
                <w:rFonts w:asciiTheme="minorEastAsia" w:eastAsiaTheme="minorEastAsia" w:hAnsiTheme="minorEastAsia" w:cstheme="minorBidi"/>
                <w:spacing w:val="-17"/>
                <w:sz w:val="18"/>
                <w:szCs w:val="18"/>
              </w:rPr>
              <w:t>本市场、收购</w:t>
            </w:r>
            <w:r w:rsidRPr="002C7196">
              <w:rPr>
                <w:rFonts w:asciiTheme="minorEastAsia" w:eastAsiaTheme="minorEastAsia" w:hAnsiTheme="minorEastAsia" w:cstheme="minorBidi"/>
                <w:spacing w:val="-8"/>
                <w:sz w:val="18"/>
                <w:szCs w:val="18"/>
              </w:rPr>
              <w:t xml:space="preserve">兼并、房地 </w:t>
            </w:r>
            <w:r w:rsidRPr="002C7196">
              <w:rPr>
                <w:rFonts w:asciiTheme="minorEastAsia" w:eastAsiaTheme="minorEastAsia" w:hAnsiTheme="minorEastAsia" w:cstheme="minorBidi"/>
                <w:spacing w:val="-13"/>
                <w:sz w:val="18"/>
                <w:szCs w:val="18"/>
              </w:rPr>
              <w:t>产、建设工程</w:t>
            </w:r>
            <w:r w:rsidRPr="002C7196">
              <w:rPr>
                <w:rFonts w:asciiTheme="minorEastAsia" w:eastAsiaTheme="minorEastAsia" w:hAnsiTheme="minorEastAsia" w:cstheme="minorBidi"/>
                <w:spacing w:val="-9"/>
                <w:sz w:val="18"/>
                <w:szCs w:val="18"/>
              </w:rPr>
              <w:t>和基础设施、</w:t>
            </w:r>
            <w:r w:rsidRPr="002C7196">
              <w:rPr>
                <w:rFonts w:asciiTheme="minorEastAsia" w:eastAsiaTheme="minorEastAsia" w:hAnsiTheme="minorEastAsia" w:cstheme="minorBidi"/>
                <w:spacing w:val="-1"/>
                <w:sz w:val="18"/>
                <w:szCs w:val="18"/>
              </w:rPr>
              <w:t xml:space="preserve">海外投资并 </w:t>
            </w:r>
            <w:r w:rsidRPr="002C7196">
              <w:rPr>
                <w:rFonts w:asciiTheme="minorEastAsia" w:eastAsiaTheme="minorEastAsia" w:hAnsiTheme="minorEastAsia" w:cstheme="minorBidi"/>
                <w:spacing w:val="-2"/>
                <w:sz w:val="18"/>
                <w:szCs w:val="18"/>
              </w:rPr>
              <w:t xml:space="preserve">购、诉讼仲 </w:t>
            </w:r>
            <w:r w:rsidRPr="002C7196">
              <w:rPr>
                <w:rFonts w:asciiTheme="minorEastAsia" w:eastAsiaTheme="minorEastAsia" w:hAnsiTheme="minorEastAsia" w:cstheme="minorBidi"/>
                <w:spacing w:val="-12"/>
                <w:sz w:val="18"/>
                <w:szCs w:val="18"/>
              </w:rPr>
              <w:t>裁、能源与矿</w:t>
            </w:r>
            <w:r w:rsidRPr="002C7196">
              <w:rPr>
                <w:rFonts w:asciiTheme="minorEastAsia" w:eastAsiaTheme="minorEastAsia" w:hAnsiTheme="minorEastAsia" w:cstheme="minorBidi"/>
                <w:spacing w:val="-15"/>
                <w:sz w:val="18"/>
                <w:szCs w:val="18"/>
              </w:rPr>
              <w:t>产资源、知识产权等</w:t>
            </w:r>
          </w:p>
        </w:tc>
        <w:tc>
          <w:tcPr>
            <w:tcW w:w="85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4"/>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56921222</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jc w:val="center"/>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张晟杰</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41" w:line="242" w:lineRule="auto"/>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建筑房地产、金融证券、投资并购、诉讼与仲裁法律服务</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13505815666</w:t>
            </w:r>
          </w:p>
        </w:tc>
      </w:tr>
      <w:tr w:rsidR="002C7196" w:rsidRPr="002C7196">
        <w:trPr>
          <w:trHeight w:val="695"/>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jc w:val="center"/>
              <w:rPr>
                <w:rFonts w:asciiTheme="minorEastAsia" w:eastAsiaTheme="minorEastAsia" w:hAnsiTheme="minorEastAsia" w:cstheme="minorBidi"/>
                <w:sz w:val="18"/>
                <w:szCs w:val="18"/>
              </w:rPr>
            </w:pPr>
          </w:p>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郝</w:t>
            </w:r>
            <w:r w:rsidRPr="002C7196">
              <w:rPr>
                <w:rFonts w:asciiTheme="minorEastAsia" w:eastAsiaTheme="minorEastAsia" w:hAnsiTheme="minorEastAsia" w:cstheme="minorBidi"/>
                <w:sz w:val="18"/>
                <w:szCs w:val="18"/>
              </w:rPr>
              <w:tab/>
              <w:t>利</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建设工程与基础设施、矿</w:t>
            </w:r>
          </w:p>
          <w:p w:rsidR="00F41703" w:rsidRPr="002C7196" w:rsidRDefault="00106F74">
            <w:pPr>
              <w:spacing w:before="3" w:line="270" w:lineRule="atLeast"/>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产能源、诉讼仲裁、房地产</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18668099666</w:t>
            </w:r>
          </w:p>
        </w:tc>
      </w:tr>
      <w:tr w:rsidR="002C7196" w:rsidRPr="002C7196">
        <w:trPr>
          <w:trHeight w:val="808"/>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jc w:val="center"/>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王沥平</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33" w:line="244" w:lineRule="auto"/>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诉讼仲裁，银行与金融， 私募股权与投资基金</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13306710552</w:t>
            </w:r>
          </w:p>
        </w:tc>
      </w:tr>
      <w:tr w:rsidR="002C7196" w:rsidRPr="002C7196">
        <w:trPr>
          <w:trHeight w:val="717"/>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3"/>
              <w:jc w:val="center"/>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张震宇</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5"/>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资产证券化与金融产品,</w:t>
            </w:r>
          </w:p>
          <w:p w:rsidR="00F41703" w:rsidRPr="002C7196" w:rsidRDefault="00106F74">
            <w:pPr>
              <w:spacing w:before="4" w:line="270" w:lineRule="atLeast"/>
              <w:ind w:right="167"/>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资本市场/证券,诉讼仲裁</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13588727803</w:t>
            </w:r>
          </w:p>
        </w:tc>
      </w:tr>
      <w:tr w:rsidR="002C7196" w:rsidRPr="002C7196">
        <w:trPr>
          <w:trHeight w:val="716"/>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3"/>
              <w:jc w:val="center"/>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陈月棋</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5"/>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房地产开发、PPP 项目投</w:t>
            </w:r>
          </w:p>
          <w:p w:rsidR="00F41703" w:rsidRPr="002C7196" w:rsidRDefault="00106F74">
            <w:pPr>
              <w:spacing w:before="4" w:line="270" w:lineRule="atLeast"/>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资、矿产资源运营、诉讼仲裁</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13336058703</w:t>
            </w:r>
          </w:p>
        </w:tc>
      </w:tr>
      <w:tr w:rsidR="002C7196" w:rsidRPr="002C7196">
        <w:trPr>
          <w:trHeight w:val="1093"/>
        </w:trPr>
        <w:tc>
          <w:tcPr>
            <w:tcW w:w="5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w:t>
            </w:r>
          </w:p>
        </w:tc>
        <w:tc>
          <w:tcPr>
            <w:tcW w:w="113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59"/>
              <w:ind w:right="80"/>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上海锦天城</w:t>
            </w:r>
          </w:p>
          <w:p w:rsidR="00F41703" w:rsidRPr="002C7196" w:rsidRDefault="00106F74">
            <w:pPr>
              <w:spacing w:before="5" w:line="244" w:lineRule="auto"/>
              <w:ind w:right="9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w:t>
            </w:r>
            <w:r w:rsidRPr="002C7196">
              <w:rPr>
                <w:rFonts w:asciiTheme="minorEastAsia" w:eastAsiaTheme="minorEastAsia" w:hAnsiTheme="minorEastAsia" w:cstheme="minorBidi"/>
                <w:spacing w:val="-2"/>
                <w:sz w:val="18"/>
                <w:szCs w:val="18"/>
              </w:rPr>
              <w:t>杭州</w:t>
            </w:r>
            <w:r w:rsidRPr="002C7196">
              <w:rPr>
                <w:rFonts w:asciiTheme="minorEastAsia" w:eastAsiaTheme="minorEastAsia" w:hAnsiTheme="minorEastAsia" w:cstheme="minorBidi"/>
                <w:sz w:val="18"/>
                <w:szCs w:val="18"/>
              </w:rPr>
              <w:t xml:space="preserve">） </w:t>
            </w:r>
            <w:r w:rsidRPr="002C7196">
              <w:rPr>
                <w:rFonts w:asciiTheme="minorEastAsia" w:eastAsiaTheme="minorEastAsia" w:hAnsiTheme="minorEastAsia" w:cstheme="minorBidi"/>
                <w:spacing w:val="-4"/>
                <w:sz w:val="18"/>
                <w:szCs w:val="18"/>
              </w:rPr>
              <w:t>律师事务所</w:t>
            </w:r>
          </w:p>
        </w:tc>
        <w:tc>
          <w:tcPr>
            <w:tcW w:w="15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line="244" w:lineRule="auto"/>
              <w:ind w:right="2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资本市场、非诉业务</w:t>
            </w:r>
          </w:p>
        </w:tc>
        <w:tc>
          <w:tcPr>
            <w:tcW w:w="8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89838099</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章晓洪</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8"/>
              <w:jc w:val="left"/>
              <w:rPr>
                <w:rFonts w:asciiTheme="minorEastAsia" w:eastAsiaTheme="minorEastAsia" w:hAnsiTheme="minorEastAsia" w:cstheme="minorBidi"/>
                <w:sz w:val="18"/>
                <w:szCs w:val="18"/>
              </w:rPr>
            </w:pPr>
          </w:p>
          <w:p w:rsidR="00F41703" w:rsidRPr="002C7196" w:rsidRDefault="00106F74">
            <w:pPr>
              <w:spacing w:line="244" w:lineRule="auto"/>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证券与资本市场、金融以及公司并购</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13306811158</w:t>
            </w:r>
          </w:p>
        </w:tc>
      </w:tr>
      <w:tr w:rsidR="002C7196" w:rsidRPr="002C7196">
        <w:trPr>
          <w:trHeight w:val="1095"/>
        </w:trPr>
        <w:tc>
          <w:tcPr>
            <w:tcW w:w="56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9</w:t>
            </w:r>
          </w:p>
        </w:tc>
        <w:tc>
          <w:tcPr>
            <w:tcW w:w="113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spacing w:before="1"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浙江浙杭律师事务所</w:t>
            </w:r>
          </w:p>
        </w:tc>
        <w:tc>
          <w:tcPr>
            <w:tcW w:w="156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32"/>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金融、</w:t>
            </w:r>
            <w:r w:rsidRPr="002C7196">
              <w:rPr>
                <w:rFonts w:asciiTheme="minorEastAsia" w:eastAsiaTheme="minorEastAsia" w:hAnsiTheme="minorEastAsia" w:cstheme="minorBidi"/>
                <w:sz w:val="18"/>
                <w:szCs w:val="18"/>
              </w:rPr>
              <w:t>PPP、</w:t>
            </w:r>
            <w:r w:rsidRPr="002C7196">
              <w:rPr>
                <w:rFonts w:asciiTheme="minorEastAsia" w:eastAsiaTheme="minorEastAsia" w:hAnsiTheme="minorEastAsia" w:cstheme="minorBidi"/>
                <w:spacing w:val="-12"/>
                <w:sz w:val="18"/>
                <w:szCs w:val="18"/>
              </w:rPr>
              <w:t>资本证券、私</w:t>
            </w:r>
            <w:r w:rsidRPr="002C7196">
              <w:rPr>
                <w:rFonts w:asciiTheme="minorEastAsia" w:eastAsiaTheme="minorEastAsia" w:hAnsiTheme="minorEastAsia" w:cstheme="minorBidi"/>
                <w:spacing w:val="-14"/>
                <w:sz w:val="18"/>
                <w:szCs w:val="18"/>
              </w:rPr>
              <w:t>募、投融资与</w:t>
            </w:r>
            <w:r w:rsidRPr="002C7196">
              <w:rPr>
                <w:rFonts w:asciiTheme="minorEastAsia" w:eastAsiaTheme="minorEastAsia" w:hAnsiTheme="minorEastAsia" w:cstheme="minorBidi"/>
                <w:spacing w:val="-15"/>
                <w:sz w:val="18"/>
                <w:szCs w:val="18"/>
              </w:rPr>
              <w:t>并购、建筑房地产、破产重</w:t>
            </w:r>
            <w:r w:rsidRPr="002C7196">
              <w:rPr>
                <w:rFonts w:asciiTheme="minorEastAsia" w:eastAsiaTheme="minorEastAsia" w:hAnsiTheme="minorEastAsia" w:cstheme="minorBidi"/>
                <w:spacing w:val="-16"/>
                <w:sz w:val="18"/>
                <w:szCs w:val="18"/>
              </w:rPr>
              <w:t>整与清算、刑</w:t>
            </w:r>
            <w:r w:rsidRPr="002C7196">
              <w:rPr>
                <w:rFonts w:asciiTheme="minorEastAsia" w:eastAsiaTheme="minorEastAsia" w:hAnsiTheme="minorEastAsia" w:cstheme="minorBidi"/>
                <w:spacing w:val="-17"/>
                <w:sz w:val="18"/>
                <w:szCs w:val="18"/>
              </w:rPr>
              <w:t>事辩护、互联</w:t>
            </w:r>
            <w:r w:rsidRPr="002C7196">
              <w:rPr>
                <w:rFonts w:asciiTheme="minorEastAsia" w:eastAsiaTheme="minorEastAsia" w:hAnsiTheme="minorEastAsia" w:cstheme="minorBidi"/>
                <w:spacing w:val="-8"/>
                <w:sz w:val="18"/>
                <w:szCs w:val="18"/>
              </w:rPr>
              <w:t xml:space="preserve">网与知识产 </w:t>
            </w:r>
            <w:r w:rsidRPr="002C7196">
              <w:rPr>
                <w:rFonts w:asciiTheme="minorEastAsia" w:eastAsiaTheme="minorEastAsia" w:hAnsiTheme="minorEastAsia" w:cstheme="minorBidi"/>
                <w:spacing w:val="-13"/>
                <w:sz w:val="18"/>
                <w:szCs w:val="18"/>
              </w:rPr>
              <w:t>权、税务筹划</w:t>
            </w:r>
            <w:r w:rsidRPr="002C7196">
              <w:rPr>
                <w:rFonts w:asciiTheme="minorEastAsia" w:eastAsiaTheme="minorEastAsia" w:hAnsiTheme="minorEastAsia" w:cstheme="minorBidi"/>
                <w:spacing w:val="-9"/>
                <w:sz w:val="18"/>
                <w:szCs w:val="18"/>
              </w:rPr>
              <w:t>与风险规避、</w:t>
            </w:r>
          </w:p>
          <w:p w:rsidR="00F41703" w:rsidRPr="002C7196" w:rsidRDefault="00106F74">
            <w:pPr>
              <w:spacing w:line="239"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劳动争议等</w:t>
            </w:r>
          </w:p>
        </w:tc>
        <w:tc>
          <w:tcPr>
            <w:tcW w:w="85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4"/>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88234599</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3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沈向明</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46" w:line="242"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1"/>
                <w:sz w:val="18"/>
                <w:szCs w:val="18"/>
              </w:rPr>
              <w:t>刑事诉讼，项目投资、公</w:t>
            </w:r>
            <w:r w:rsidRPr="002C7196">
              <w:rPr>
                <w:rFonts w:asciiTheme="minorEastAsia" w:eastAsiaTheme="minorEastAsia" w:hAnsiTheme="minorEastAsia" w:cstheme="minorBidi"/>
                <w:spacing w:val="-10"/>
                <w:sz w:val="18"/>
                <w:szCs w:val="18"/>
              </w:rPr>
              <w:t>司并购、资产重组、破产</w:t>
            </w:r>
            <w:r w:rsidRPr="002C7196">
              <w:rPr>
                <w:rFonts w:asciiTheme="minorEastAsia" w:eastAsiaTheme="minorEastAsia" w:hAnsiTheme="minorEastAsia" w:cstheme="minorBidi"/>
                <w:spacing w:val="-11"/>
                <w:sz w:val="18"/>
                <w:szCs w:val="18"/>
              </w:rPr>
              <w:t>清算等非诉事务，以及民</w:t>
            </w:r>
            <w:r w:rsidRPr="002C7196">
              <w:rPr>
                <w:rFonts w:asciiTheme="minorEastAsia" w:eastAsiaTheme="minorEastAsia" w:hAnsiTheme="minorEastAsia" w:cstheme="minorBidi"/>
                <w:spacing w:val="-10"/>
                <w:sz w:val="18"/>
                <w:szCs w:val="18"/>
              </w:rPr>
              <w:t>商事、金融、保险、建筑</w:t>
            </w:r>
            <w:r w:rsidRPr="002C7196">
              <w:rPr>
                <w:rFonts w:asciiTheme="minorEastAsia" w:eastAsiaTheme="minorEastAsia" w:hAnsiTheme="minorEastAsia" w:cstheme="minorBidi"/>
                <w:spacing w:val="-3"/>
                <w:sz w:val="18"/>
                <w:szCs w:val="18"/>
              </w:rPr>
              <w:t>房地产诉讼纠纷处理</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33"/>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13905811363</w:t>
            </w:r>
          </w:p>
        </w:tc>
      </w:tr>
      <w:tr w:rsidR="002C7196" w:rsidRPr="002C7196">
        <w:trPr>
          <w:trHeight w:val="1266"/>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tabs>
                <w:tab w:val="left" w:pos="436"/>
              </w:tabs>
              <w:spacing w:before="16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徐</w:t>
            </w:r>
            <w:r w:rsidRPr="002C7196">
              <w:rPr>
                <w:rFonts w:asciiTheme="minorEastAsia" w:eastAsiaTheme="minorEastAsia" w:hAnsiTheme="minorEastAsia" w:cstheme="minorBidi"/>
                <w:sz w:val="18"/>
                <w:szCs w:val="18"/>
              </w:rPr>
              <w:tab/>
              <w:t>虹</w:t>
            </w:r>
          </w:p>
        </w:tc>
        <w:tc>
          <w:tcPr>
            <w:tcW w:w="2977"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jc w:val="left"/>
              <w:rPr>
                <w:rFonts w:asciiTheme="minorEastAsia" w:eastAsiaTheme="minorEastAsia" w:hAnsiTheme="minorEastAsia" w:cstheme="minorBidi"/>
                <w:sz w:val="18"/>
                <w:szCs w:val="18"/>
              </w:rPr>
            </w:pPr>
          </w:p>
          <w:p w:rsidR="00F41703" w:rsidRPr="002C7196" w:rsidRDefault="00F41703">
            <w:pPr>
              <w:spacing w:before="9"/>
              <w:jc w:val="left"/>
              <w:rPr>
                <w:rFonts w:asciiTheme="minorEastAsia" w:eastAsiaTheme="minorEastAsia" w:hAnsiTheme="minorEastAsia" w:cstheme="minorBidi"/>
                <w:sz w:val="18"/>
                <w:szCs w:val="18"/>
              </w:rPr>
            </w:pPr>
          </w:p>
          <w:p w:rsidR="00F41703" w:rsidRPr="002C7196" w:rsidRDefault="00106F74">
            <w:pPr>
              <w:spacing w:before="1" w:line="244" w:lineRule="auto"/>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民商事诉讼、商务谈判、公司常年法律顾问</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69"/>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15990091761</w:t>
            </w:r>
          </w:p>
        </w:tc>
      </w:tr>
    </w:tbl>
    <w:p w:rsidR="00F41703" w:rsidRPr="002C7196" w:rsidRDefault="00F41703">
      <w:pPr>
        <w:jc w:val="center"/>
        <w:rPr>
          <w:rFonts w:asciiTheme="minorHAnsi" w:eastAsiaTheme="minorEastAsia" w:hAnsiTheme="minorHAnsi" w:cstheme="minorBidi"/>
          <w:szCs w:val="22"/>
        </w:rPr>
        <w:sectPr w:rsidR="00F41703" w:rsidRPr="002C7196">
          <w:pgSz w:w="11910" w:h="16840"/>
          <w:pgMar w:top="1420" w:right="840" w:bottom="1660" w:left="900" w:header="0" w:footer="1471" w:gutter="0"/>
          <w:cols w:space="720"/>
          <w:docGrid w:type="lines" w:linePitch="312"/>
        </w:sectPr>
      </w:pPr>
    </w:p>
    <w:tbl>
      <w:tblPr>
        <w:tblW w:w="101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59"/>
        <w:gridCol w:w="1134"/>
        <w:gridCol w:w="1560"/>
        <w:gridCol w:w="850"/>
        <w:gridCol w:w="1418"/>
        <w:gridCol w:w="3118"/>
        <w:gridCol w:w="1559"/>
      </w:tblGrid>
      <w:tr w:rsidR="002C7196" w:rsidRPr="002C7196">
        <w:trPr>
          <w:trHeight w:val="403"/>
          <w:jc w:val="center"/>
        </w:trPr>
        <w:tc>
          <w:tcPr>
            <w:tcW w:w="55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5" w:line="244" w:lineRule="auto"/>
              <w:ind w:right="16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lastRenderedPageBreak/>
              <w:t>序号</w:t>
            </w:r>
          </w:p>
        </w:tc>
        <w:tc>
          <w:tcPr>
            <w:tcW w:w="3544"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律师事务所（排名不分先后）</w:t>
            </w:r>
          </w:p>
        </w:tc>
        <w:tc>
          <w:tcPr>
            <w:tcW w:w="6095"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主办律师（排名不分先后）</w:t>
            </w:r>
          </w:p>
        </w:tc>
      </w:tr>
      <w:tr w:rsidR="002C7196" w:rsidRPr="002C7196">
        <w:trPr>
          <w:trHeight w:val="281"/>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名称</w:t>
            </w:r>
          </w:p>
        </w:tc>
        <w:tc>
          <w:tcPr>
            <w:tcW w:w="15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6" w:line="244" w:lineRule="auto"/>
              <w:ind w:right="27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主要业务领域</w:t>
            </w:r>
          </w:p>
        </w:tc>
        <w:tc>
          <w:tcPr>
            <w:tcW w:w="8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姓名</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业务专长</w:t>
            </w:r>
          </w:p>
        </w:tc>
        <w:tc>
          <w:tcPr>
            <w:tcW w:w="1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2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r>
      <w:tr w:rsidR="002C7196" w:rsidRPr="002C7196">
        <w:trPr>
          <w:trHeight w:val="1448"/>
          <w:jc w:val="center"/>
        </w:trPr>
        <w:tc>
          <w:tcPr>
            <w:tcW w:w="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9"/>
              <w:ind w:right="14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 xml:space="preserve"> 10</w:t>
            </w:r>
          </w:p>
        </w:tc>
        <w:tc>
          <w:tcPr>
            <w:tcW w:w="113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浙江英普律师事务所</w:t>
            </w:r>
          </w:p>
        </w:tc>
        <w:tc>
          <w:tcPr>
            <w:tcW w:w="15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32"/>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知识产权综</w:t>
            </w:r>
            <w:r w:rsidRPr="002C7196">
              <w:rPr>
                <w:rFonts w:asciiTheme="minorEastAsia" w:eastAsiaTheme="minorEastAsia" w:hAnsiTheme="minorEastAsia" w:cstheme="minorBidi"/>
                <w:spacing w:val="-12"/>
                <w:sz w:val="18"/>
                <w:szCs w:val="18"/>
              </w:rPr>
              <w:t>合业务、专利</w:t>
            </w:r>
            <w:r w:rsidRPr="002C7196">
              <w:rPr>
                <w:rFonts w:asciiTheme="minorEastAsia" w:eastAsiaTheme="minorEastAsia" w:hAnsiTheme="minorEastAsia" w:cstheme="minorBidi"/>
                <w:spacing w:val="-6"/>
                <w:sz w:val="18"/>
                <w:szCs w:val="18"/>
              </w:rPr>
              <w:t xml:space="preserve">和非专利技 </w:t>
            </w:r>
            <w:r w:rsidRPr="002C7196">
              <w:rPr>
                <w:rFonts w:asciiTheme="minorEastAsia" w:eastAsiaTheme="minorEastAsia" w:hAnsiTheme="minorEastAsia" w:cstheme="minorBidi"/>
                <w:spacing w:val="-14"/>
                <w:sz w:val="18"/>
                <w:szCs w:val="18"/>
              </w:rPr>
              <w:t>术、商标、著</w:t>
            </w:r>
            <w:r w:rsidRPr="002C7196">
              <w:rPr>
                <w:rFonts w:asciiTheme="minorEastAsia" w:eastAsiaTheme="minorEastAsia" w:hAnsiTheme="minorEastAsia" w:cstheme="minorBidi"/>
                <w:spacing w:val="-15"/>
                <w:sz w:val="18"/>
                <w:szCs w:val="18"/>
              </w:rPr>
              <w:t>作权、知识产</w:t>
            </w:r>
            <w:r w:rsidRPr="002C7196">
              <w:rPr>
                <w:rFonts w:asciiTheme="minorEastAsia" w:eastAsiaTheme="minorEastAsia" w:hAnsiTheme="minorEastAsia" w:cstheme="minorBidi"/>
                <w:spacing w:val="-10"/>
                <w:sz w:val="18"/>
                <w:szCs w:val="18"/>
              </w:rPr>
              <w:t>权海关保护、</w:t>
            </w:r>
          </w:p>
          <w:p w:rsidR="00F41703" w:rsidRPr="002C7196" w:rsidRDefault="00106F74">
            <w:pPr>
              <w:spacing w:line="242"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不正当竞争</w:t>
            </w:r>
          </w:p>
        </w:tc>
        <w:tc>
          <w:tcPr>
            <w:tcW w:w="8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4"/>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4"/>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56769085</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毛爱东</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left"/>
              <w:rPr>
                <w:rFonts w:asciiTheme="minorEastAsia" w:eastAsiaTheme="minorEastAsia" w:hAnsiTheme="minorEastAsia" w:cstheme="minorBidi"/>
                <w:sz w:val="18"/>
                <w:szCs w:val="18"/>
              </w:rPr>
            </w:pPr>
          </w:p>
          <w:p w:rsidR="00F41703" w:rsidRPr="002C7196" w:rsidRDefault="00F41703">
            <w:pPr>
              <w:spacing w:before="7"/>
              <w:jc w:val="left"/>
              <w:rPr>
                <w:rFonts w:asciiTheme="minorEastAsia" w:eastAsiaTheme="minorEastAsia" w:hAnsiTheme="minorEastAsia" w:cstheme="minorBidi"/>
                <w:sz w:val="18"/>
                <w:szCs w:val="18"/>
              </w:rPr>
            </w:pPr>
          </w:p>
          <w:p w:rsidR="00F41703" w:rsidRPr="002C7196" w:rsidRDefault="00106F74">
            <w:pPr>
              <w:spacing w:line="242" w:lineRule="auto"/>
              <w:ind w:right="56"/>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知识产权诉讼、涉外知识产权、企业知识产权战略咨询、公司法律顾问</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9"/>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13505816992</w:t>
            </w:r>
          </w:p>
        </w:tc>
      </w:tr>
      <w:tr w:rsidR="002C7196" w:rsidRPr="002C7196">
        <w:trPr>
          <w:trHeight w:val="1200"/>
          <w:jc w:val="center"/>
        </w:trPr>
        <w:tc>
          <w:tcPr>
            <w:tcW w:w="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ind w:right="14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 xml:space="preserve"> 11</w:t>
            </w:r>
          </w:p>
        </w:tc>
        <w:tc>
          <w:tcPr>
            <w:tcW w:w="113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浙江法校律师事务所</w:t>
            </w:r>
          </w:p>
        </w:tc>
        <w:tc>
          <w:tcPr>
            <w:tcW w:w="15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line="244" w:lineRule="auto"/>
              <w:ind w:right="3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公司、证券、银行保险、建筑房地产、政府等</w:t>
            </w:r>
          </w:p>
        </w:tc>
        <w:tc>
          <w:tcPr>
            <w:tcW w:w="8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4"/>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87700777</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童丽玲</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42"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0"/>
                <w:sz w:val="18"/>
                <w:szCs w:val="18"/>
              </w:rPr>
              <w:t>政府法律顾问事务、企业法律顾问事务、政府采购</w:t>
            </w:r>
            <w:r w:rsidRPr="002C7196">
              <w:rPr>
                <w:rFonts w:asciiTheme="minorEastAsia" w:eastAsiaTheme="minorEastAsia" w:hAnsiTheme="minorEastAsia" w:cstheme="minorBidi"/>
                <w:spacing w:val="-2"/>
                <w:sz w:val="18"/>
                <w:szCs w:val="18"/>
              </w:rPr>
              <w:t>法务、</w:t>
            </w:r>
            <w:r w:rsidRPr="002C7196">
              <w:rPr>
                <w:rFonts w:asciiTheme="minorEastAsia" w:eastAsiaTheme="minorEastAsia" w:hAnsiTheme="minorEastAsia" w:cstheme="minorBidi"/>
                <w:sz w:val="18"/>
                <w:szCs w:val="18"/>
              </w:rPr>
              <w:t>PPP</w:t>
            </w:r>
            <w:r w:rsidRPr="002C7196">
              <w:rPr>
                <w:rFonts w:asciiTheme="minorEastAsia" w:eastAsiaTheme="minorEastAsia" w:hAnsiTheme="minorEastAsia" w:cstheme="minorBidi"/>
                <w:spacing w:val="-12"/>
                <w:sz w:val="18"/>
                <w:szCs w:val="18"/>
              </w:rPr>
              <w:t xml:space="preserve"> 项目法务、企</w:t>
            </w:r>
            <w:r w:rsidRPr="002C7196">
              <w:rPr>
                <w:rFonts w:asciiTheme="minorEastAsia" w:eastAsiaTheme="minorEastAsia" w:hAnsiTheme="minorEastAsia" w:cstheme="minorBidi"/>
                <w:spacing w:val="-11"/>
                <w:sz w:val="18"/>
                <w:szCs w:val="18"/>
              </w:rPr>
              <w:t>业并购重组法务、高速公</w:t>
            </w:r>
            <w:r w:rsidRPr="002C7196">
              <w:rPr>
                <w:rFonts w:asciiTheme="minorEastAsia" w:eastAsiaTheme="minorEastAsia" w:hAnsiTheme="minorEastAsia" w:cstheme="minorBidi"/>
                <w:sz w:val="18"/>
                <w:szCs w:val="18"/>
              </w:rPr>
              <w:t>路投资并购等</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13675841131</w:t>
            </w:r>
          </w:p>
        </w:tc>
      </w:tr>
      <w:tr w:rsidR="002C7196" w:rsidRPr="002C7196">
        <w:trPr>
          <w:trHeight w:val="1365"/>
          <w:jc w:val="center"/>
        </w:trPr>
        <w:tc>
          <w:tcPr>
            <w:tcW w:w="559"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12</w:t>
            </w:r>
          </w:p>
        </w:tc>
        <w:tc>
          <w:tcPr>
            <w:tcW w:w="113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line="244" w:lineRule="auto"/>
              <w:ind w:right="9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浙江阳光时代律师事务所</w:t>
            </w:r>
          </w:p>
        </w:tc>
        <w:tc>
          <w:tcPr>
            <w:tcW w:w="156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line="242" w:lineRule="auto"/>
              <w:ind w:right="32"/>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5"/>
                <w:sz w:val="18"/>
                <w:szCs w:val="18"/>
              </w:rPr>
              <w:t>境内外能源、</w:t>
            </w:r>
            <w:r w:rsidRPr="002C7196">
              <w:rPr>
                <w:rFonts w:asciiTheme="minorEastAsia" w:eastAsiaTheme="minorEastAsia" w:hAnsiTheme="minorEastAsia" w:cstheme="minorBidi"/>
                <w:spacing w:val="-1"/>
                <w:sz w:val="18"/>
                <w:szCs w:val="18"/>
              </w:rPr>
              <w:t xml:space="preserve">资源与环境 </w:t>
            </w:r>
            <w:r w:rsidRPr="002C7196">
              <w:rPr>
                <w:rFonts w:asciiTheme="minorEastAsia" w:eastAsiaTheme="minorEastAsia" w:hAnsiTheme="minorEastAsia" w:cstheme="minorBidi"/>
                <w:spacing w:val="-12"/>
                <w:sz w:val="18"/>
                <w:szCs w:val="18"/>
              </w:rPr>
              <w:t>项目开发、建</w:t>
            </w:r>
            <w:r w:rsidRPr="002C7196">
              <w:rPr>
                <w:rFonts w:asciiTheme="minorEastAsia" w:eastAsiaTheme="minorEastAsia" w:hAnsiTheme="minorEastAsia" w:cstheme="minorBidi"/>
                <w:spacing w:val="-9"/>
                <w:sz w:val="18"/>
                <w:szCs w:val="18"/>
              </w:rPr>
              <w:t>设、投融资、</w:t>
            </w:r>
            <w:r w:rsidRPr="002C7196">
              <w:rPr>
                <w:rFonts w:asciiTheme="minorEastAsia" w:eastAsiaTheme="minorEastAsia" w:hAnsiTheme="minorEastAsia" w:cstheme="minorBidi"/>
                <w:spacing w:val="-12"/>
                <w:sz w:val="18"/>
                <w:szCs w:val="18"/>
              </w:rPr>
              <w:t>并购、运营等</w:t>
            </w:r>
          </w:p>
        </w:tc>
        <w:tc>
          <w:tcPr>
            <w:tcW w:w="85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76"/>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87635155</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陈</w:t>
            </w:r>
            <w:r w:rsidRPr="002C7196">
              <w:rPr>
                <w:rFonts w:asciiTheme="minorEastAsia" w:eastAsiaTheme="minorEastAsia" w:hAnsiTheme="minorEastAsia" w:cstheme="minorBidi"/>
                <w:sz w:val="18"/>
                <w:szCs w:val="18"/>
              </w:rPr>
              <w:tab/>
              <w:t>臻</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42"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3"/>
                <w:sz w:val="18"/>
                <w:szCs w:val="18"/>
              </w:rPr>
              <w:t>能源与环保项目开发融</w:t>
            </w:r>
            <w:r w:rsidRPr="002C7196">
              <w:rPr>
                <w:rFonts w:asciiTheme="minorEastAsia" w:eastAsiaTheme="minorEastAsia" w:hAnsiTheme="minorEastAsia" w:cstheme="minorBidi"/>
                <w:spacing w:val="-10"/>
                <w:sz w:val="18"/>
                <w:szCs w:val="18"/>
              </w:rPr>
              <w:t>资建设运营与管理、能源企业法律风险管理、能源企业改制并购重组、国际</w:t>
            </w:r>
          </w:p>
          <w:p w:rsidR="00F41703" w:rsidRPr="002C7196" w:rsidRDefault="00106F74">
            <w:pPr>
              <w:spacing w:before="5" w:line="250" w:lineRule="exact"/>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3"/>
                <w:sz w:val="18"/>
                <w:szCs w:val="18"/>
              </w:rPr>
              <w:t>能源投资及工程总承包</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13805737483</w:t>
            </w:r>
          </w:p>
        </w:tc>
      </w:tr>
      <w:tr w:rsidR="002C7196" w:rsidRPr="002C7196">
        <w:trPr>
          <w:trHeight w:val="869"/>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
              <w:jc w:val="center"/>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陆利忠</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42"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1"/>
                <w:sz w:val="18"/>
                <w:szCs w:val="18"/>
              </w:rPr>
              <w:t>能源、矿产资源、环保行</w:t>
            </w:r>
            <w:r w:rsidRPr="002C7196">
              <w:rPr>
                <w:rFonts w:asciiTheme="minorEastAsia" w:eastAsiaTheme="minorEastAsia" w:hAnsiTheme="minorEastAsia" w:cstheme="minorBidi"/>
                <w:spacing w:val="-3"/>
                <w:sz w:val="18"/>
                <w:szCs w:val="18"/>
              </w:rPr>
              <w:t>业的并购与企业改制重</w:t>
            </w:r>
            <w:r w:rsidRPr="002C7196">
              <w:rPr>
                <w:rFonts w:asciiTheme="minorEastAsia" w:eastAsiaTheme="minorEastAsia" w:hAnsiTheme="minorEastAsia" w:cstheme="minorBidi"/>
                <w:spacing w:val="-11"/>
                <w:sz w:val="18"/>
                <w:szCs w:val="18"/>
              </w:rPr>
              <w:t>组上市；能源、矿产资源</w:t>
            </w:r>
          </w:p>
          <w:p w:rsidR="00F41703" w:rsidRPr="002C7196" w:rsidRDefault="00106F74">
            <w:pPr>
              <w:spacing w:before="3" w:line="252"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与环保行业政策研究</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13958197058</w:t>
            </w:r>
          </w:p>
        </w:tc>
      </w:tr>
      <w:tr w:rsidR="002C7196" w:rsidRPr="002C7196">
        <w:trPr>
          <w:trHeight w:val="683"/>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何</w:t>
            </w:r>
            <w:r w:rsidRPr="002C7196">
              <w:rPr>
                <w:rFonts w:asciiTheme="minorEastAsia" w:eastAsiaTheme="minorEastAsia" w:hAnsiTheme="minorEastAsia" w:cstheme="minorBidi"/>
                <w:sz w:val="18"/>
                <w:szCs w:val="18"/>
              </w:rPr>
              <w:tab/>
              <w:t>翔</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环境法律风险应对、环境</w:t>
            </w:r>
          </w:p>
          <w:p w:rsidR="00F41703" w:rsidRPr="002C7196" w:rsidRDefault="00106F74">
            <w:pPr>
              <w:spacing w:before="3" w:line="270" w:lineRule="atLeast"/>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争议解决、能源环境项目投资并购</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13777438353</w:t>
            </w:r>
          </w:p>
        </w:tc>
      </w:tr>
      <w:tr w:rsidR="002C7196" w:rsidRPr="002C7196">
        <w:trPr>
          <w:trHeight w:val="552"/>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戴安微</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26" w:line="244" w:lineRule="auto"/>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国际经济合作、能源与基础设施</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13136168606</w:t>
            </w:r>
          </w:p>
        </w:tc>
      </w:tr>
      <w:tr w:rsidR="002C7196" w:rsidRPr="002C7196">
        <w:trPr>
          <w:trHeight w:val="887"/>
          <w:jc w:val="center"/>
        </w:trPr>
        <w:tc>
          <w:tcPr>
            <w:tcW w:w="55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4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w:t>
            </w:r>
          </w:p>
        </w:tc>
        <w:tc>
          <w:tcPr>
            <w:tcW w:w="113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line="242"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浙江铭广律师事务所</w:t>
            </w:r>
          </w:p>
        </w:tc>
        <w:tc>
          <w:tcPr>
            <w:tcW w:w="15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2" w:lineRule="auto"/>
              <w:ind w:right="8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企业法律顾</w:t>
            </w:r>
            <w:r w:rsidRPr="002C7196">
              <w:rPr>
                <w:rFonts w:asciiTheme="minorEastAsia" w:eastAsiaTheme="minorEastAsia" w:hAnsiTheme="minorEastAsia" w:cstheme="minorBidi"/>
                <w:spacing w:val="-15"/>
                <w:sz w:val="18"/>
                <w:szCs w:val="18"/>
              </w:rPr>
              <w:t>问服务、公司</w:t>
            </w:r>
            <w:r w:rsidRPr="002C7196">
              <w:rPr>
                <w:rFonts w:asciiTheme="minorEastAsia" w:eastAsiaTheme="minorEastAsia" w:hAnsiTheme="minorEastAsia" w:cstheme="minorBidi"/>
                <w:spacing w:val="-14"/>
                <w:sz w:val="18"/>
                <w:szCs w:val="18"/>
              </w:rPr>
              <w:t>法、劳动</w:t>
            </w:r>
            <w:r w:rsidRPr="002C7196">
              <w:rPr>
                <w:rFonts w:asciiTheme="minorEastAsia" w:eastAsiaTheme="minorEastAsia" w:hAnsiTheme="minorEastAsia" w:cstheme="minorBidi" w:hint="eastAsia"/>
                <w:spacing w:val="-14"/>
                <w:sz w:val="18"/>
                <w:szCs w:val="18"/>
              </w:rPr>
              <w:t>人</w:t>
            </w:r>
            <w:r w:rsidRPr="002C7196">
              <w:rPr>
                <w:rFonts w:asciiTheme="minorEastAsia" w:eastAsiaTheme="minorEastAsia" w:hAnsiTheme="minorEastAsia" w:cstheme="minorBidi"/>
                <w:spacing w:val="-14"/>
                <w:sz w:val="18"/>
                <w:szCs w:val="18"/>
              </w:rPr>
              <w:t>事</w:t>
            </w:r>
            <w:r w:rsidRPr="002C7196">
              <w:rPr>
                <w:rFonts w:asciiTheme="minorEastAsia" w:eastAsiaTheme="minorEastAsia" w:hAnsiTheme="minorEastAsia" w:cstheme="minorBidi"/>
                <w:sz w:val="18"/>
                <w:szCs w:val="18"/>
              </w:rPr>
              <w:t>法律纠纷</w:t>
            </w:r>
          </w:p>
          <w:p w:rsidR="00F41703" w:rsidRPr="002C7196" w:rsidRDefault="00F41703">
            <w:pPr>
              <w:spacing w:before="3" w:line="252" w:lineRule="exact"/>
              <w:jc w:val="center"/>
              <w:rPr>
                <w:rFonts w:asciiTheme="minorEastAsia" w:eastAsiaTheme="minorEastAsia" w:hAnsiTheme="minorEastAsia" w:cstheme="minorBidi"/>
                <w:sz w:val="18"/>
                <w:szCs w:val="18"/>
              </w:rPr>
            </w:pPr>
          </w:p>
        </w:tc>
        <w:tc>
          <w:tcPr>
            <w:tcW w:w="8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2"/>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88867589</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杨陈芳</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jc w:val="left"/>
              <w:rPr>
                <w:rFonts w:asciiTheme="minorEastAsia" w:eastAsiaTheme="minorEastAsia" w:hAnsiTheme="minorEastAsia" w:cstheme="minorBidi"/>
                <w:sz w:val="18"/>
                <w:szCs w:val="18"/>
              </w:rPr>
            </w:pPr>
          </w:p>
          <w:p w:rsidR="00F41703" w:rsidRPr="002C7196" w:rsidRDefault="00106F74">
            <w:pPr>
              <w:spacing w:line="242" w:lineRule="auto"/>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企业法律顾问服务、公司法、劳动人事法律纠纷</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18768190578</w:t>
            </w:r>
          </w:p>
        </w:tc>
      </w:tr>
      <w:tr w:rsidR="002C7196" w:rsidRPr="002C7196">
        <w:trPr>
          <w:trHeight w:val="817"/>
          <w:jc w:val="center"/>
        </w:trPr>
        <w:tc>
          <w:tcPr>
            <w:tcW w:w="55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2"/>
              <w:rPr>
                <w:rFonts w:asciiTheme="minorEastAsia" w:eastAsiaTheme="minorEastAsia" w:hAnsiTheme="minorEastAsia" w:cstheme="minorBidi"/>
                <w:sz w:val="18"/>
                <w:szCs w:val="18"/>
              </w:rPr>
            </w:pPr>
          </w:p>
          <w:p w:rsidR="00F41703" w:rsidRPr="002C7196" w:rsidRDefault="00106F74">
            <w:pPr>
              <w:ind w:firstLineChars="100" w:firstLine="18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14</w:t>
            </w:r>
          </w:p>
        </w:tc>
        <w:tc>
          <w:tcPr>
            <w:tcW w:w="113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spacing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浙江弘源律师事务所</w:t>
            </w:r>
          </w:p>
        </w:tc>
        <w:tc>
          <w:tcPr>
            <w:tcW w:w="156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4"/>
              <w:rPr>
                <w:rFonts w:asciiTheme="minorEastAsia" w:eastAsiaTheme="minorEastAsia" w:hAnsiTheme="minorEastAsia" w:cstheme="minorBidi"/>
                <w:sz w:val="18"/>
                <w:szCs w:val="18"/>
              </w:rPr>
            </w:pPr>
          </w:p>
          <w:p w:rsidR="00F41703" w:rsidRPr="002C7196" w:rsidRDefault="00106F74">
            <w:pPr>
              <w:spacing w:line="242" w:lineRule="auto"/>
              <w:ind w:right="3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5"/>
                <w:sz w:val="18"/>
                <w:szCs w:val="18"/>
              </w:rPr>
              <w:t>民商事诉讼、</w:t>
            </w:r>
            <w:r w:rsidRPr="002C7196">
              <w:rPr>
                <w:rFonts w:asciiTheme="minorEastAsia" w:eastAsiaTheme="minorEastAsia" w:hAnsiTheme="minorEastAsia" w:cstheme="minorBidi"/>
                <w:spacing w:val="-1"/>
                <w:sz w:val="18"/>
                <w:szCs w:val="18"/>
              </w:rPr>
              <w:t>法律顾问服务</w:t>
            </w:r>
          </w:p>
        </w:tc>
        <w:tc>
          <w:tcPr>
            <w:tcW w:w="85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81500837</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徐来富</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3"/>
                <w:sz w:val="18"/>
                <w:szCs w:val="18"/>
              </w:rPr>
              <w:t>常年担任多家企业法律</w:t>
            </w:r>
            <w:r w:rsidRPr="002C7196">
              <w:rPr>
                <w:rFonts w:asciiTheme="minorEastAsia" w:eastAsiaTheme="minorEastAsia" w:hAnsiTheme="minorEastAsia" w:cstheme="minorBidi"/>
                <w:spacing w:val="-11"/>
                <w:sz w:val="18"/>
                <w:szCs w:val="18"/>
              </w:rPr>
              <w:t>顾问，实践经验和各类专</w:t>
            </w:r>
          </w:p>
          <w:p w:rsidR="00F41703" w:rsidRPr="002C7196" w:rsidRDefault="00106F74">
            <w:pPr>
              <w:spacing w:line="248"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业知识丰富</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13958055500</w:t>
            </w:r>
          </w:p>
        </w:tc>
      </w:tr>
      <w:tr w:rsidR="002C7196" w:rsidRPr="002C7196">
        <w:trPr>
          <w:trHeight w:val="820"/>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杨文通</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42"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3"/>
                <w:sz w:val="18"/>
                <w:szCs w:val="18"/>
              </w:rPr>
              <w:t>常年担任多家企业法律</w:t>
            </w:r>
            <w:r w:rsidRPr="002C7196">
              <w:rPr>
                <w:rFonts w:asciiTheme="minorEastAsia" w:eastAsiaTheme="minorEastAsia" w:hAnsiTheme="minorEastAsia" w:cstheme="minorBidi"/>
                <w:spacing w:val="-11"/>
                <w:sz w:val="18"/>
                <w:szCs w:val="18"/>
              </w:rPr>
              <w:t>顾问，实践经验和各类专</w:t>
            </w:r>
          </w:p>
          <w:p w:rsidR="00F41703" w:rsidRPr="002C7196" w:rsidRDefault="00106F74">
            <w:pPr>
              <w:spacing w:before="1" w:line="252"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业知识丰富</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13575715299</w:t>
            </w:r>
          </w:p>
        </w:tc>
      </w:tr>
      <w:tr w:rsidR="002C7196" w:rsidRPr="002C7196">
        <w:trPr>
          <w:trHeight w:val="859"/>
          <w:jc w:val="center"/>
        </w:trPr>
        <w:tc>
          <w:tcPr>
            <w:tcW w:w="55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34"/>
              <w:ind w:firstLineChars="100" w:firstLine="18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w:t>
            </w:r>
          </w:p>
        </w:tc>
        <w:tc>
          <w:tcPr>
            <w:tcW w:w="113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spacing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浙江海浩律师事务所</w:t>
            </w:r>
          </w:p>
        </w:tc>
        <w:tc>
          <w:tcPr>
            <w:tcW w:w="156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4" w:line="242" w:lineRule="auto"/>
              <w:ind w:right="3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 xml:space="preserve">建设工程施 </w:t>
            </w:r>
            <w:r w:rsidRPr="002C7196">
              <w:rPr>
                <w:rFonts w:asciiTheme="minorEastAsia" w:eastAsiaTheme="minorEastAsia" w:hAnsiTheme="minorEastAsia" w:cstheme="minorBidi"/>
                <w:spacing w:val="-2"/>
                <w:sz w:val="18"/>
                <w:szCs w:val="18"/>
              </w:rPr>
              <w:t xml:space="preserve">工、刑事诉 </w:t>
            </w:r>
            <w:r w:rsidRPr="002C7196">
              <w:rPr>
                <w:rFonts w:asciiTheme="minorEastAsia" w:eastAsiaTheme="minorEastAsia" w:hAnsiTheme="minorEastAsia" w:cstheme="minorBidi"/>
                <w:spacing w:val="-3"/>
                <w:sz w:val="18"/>
                <w:szCs w:val="18"/>
              </w:rPr>
              <w:t xml:space="preserve">讼、股权收 </w:t>
            </w:r>
            <w:r w:rsidRPr="002C7196">
              <w:rPr>
                <w:rFonts w:asciiTheme="minorEastAsia" w:eastAsiaTheme="minorEastAsia" w:hAnsiTheme="minorEastAsia" w:cstheme="minorBidi"/>
                <w:spacing w:val="-13"/>
                <w:sz w:val="18"/>
                <w:szCs w:val="18"/>
              </w:rPr>
              <w:t>购、高速公路</w:t>
            </w:r>
            <w:r w:rsidRPr="002C7196">
              <w:rPr>
                <w:rFonts w:asciiTheme="minorEastAsia" w:eastAsiaTheme="minorEastAsia" w:hAnsiTheme="minorEastAsia" w:cstheme="minorBidi"/>
                <w:spacing w:val="-16"/>
                <w:sz w:val="18"/>
                <w:szCs w:val="18"/>
              </w:rPr>
              <w:t>建设工程、知</w:t>
            </w:r>
            <w:r w:rsidRPr="002C7196">
              <w:rPr>
                <w:rFonts w:asciiTheme="minorEastAsia" w:eastAsiaTheme="minorEastAsia" w:hAnsiTheme="minorEastAsia" w:cstheme="minorBidi"/>
                <w:sz w:val="18"/>
                <w:szCs w:val="18"/>
              </w:rPr>
              <w:t>识产权纠纷</w:t>
            </w:r>
          </w:p>
          <w:p w:rsidR="00F41703" w:rsidRPr="002C7196" w:rsidRDefault="00106F74">
            <w:pPr>
              <w:spacing w:before="5" w:line="270" w:lineRule="atLeast"/>
              <w:ind w:right="3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、侵权纠纷</w:t>
            </w:r>
          </w:p>
        </w:tc>
        <w:tc>
          <w:tcPr>
            <w:tcW w:w="85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85865087</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刘国健</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0"/>
                <w:sz w:val="18"/>
                <w:szCs w:val="18"/>
              </w:rPr>
              <w:t>建设工程施工领域；刑事</w:t>
            </w:r>
            <w:r w:rsidRPr="002C7196">
              <w:rPr>
                <w:rFonts w:asciiTheme="minorEastAsia" w:eastAsiaTheme="minorEastAsia" w:hAnsiTheme="minorEastAsia" w:cstheme="minorBidi"/>
                <w:spacing w:val="-11"/>
                <w:sz w:val="18"/>
                <w:szCs w:val="18"/>
              </w:rPr>
              <w:t>诉讼、股权收购、高速公路建设工程项目、知识产</w:t>
            </w:r>
          </w:p>
          <w:p w:rsidR="00F41703" w:rsidRPr="002C7196" w:rsidRDefault="00106F74">
            <w:pPr>
              <w:spacing w:line="247" w:lineRule="exact"/>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权纠纷、重大刑事案</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13606621139</w:t>
            </w:r>
          </w:p>
        </w:tc>
      </w:tr>
      <w:tr w:rsidR="002C7196" w:rsidRPr="002C7196">
        <w:trPr>
          <w:trHeight w:val="810"/>
          <w:jc w:val="center"/>
        </w:trPr>
        <w:tc>
          <w:tcPr>
            <w:tcW w:w="55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56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8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张</w:t>
            </w:r>
            <w:r w:rsidRPr="002C7196">
              <w:rPr>
                <w:rFonts w:asciiTheme="minorEastAsia" w:eastAsiaTheme="minorEastAsia" w:hAnsiTheme="minorEastAsia" w:cstheme="minorBidi"/>
                <w:sz w:val="18"/>
                <w:szCs w:val="18"/>
              </w:rPr>
              <w:tab/>
              <w:t>菲</w:t>
            </w:r>
          </w:p>
        </w:tc>
        <w:tc>
          <w:tcPr>
            <w:tcW w:w="31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3" w:line="244" w:lineRule="auto"/>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兼并购，高速公路建设， 公司法律事务、侵权纠纷</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13588760065</w:t>
            </w:r>
          </w:p>
        </w:tc>
      </w:tr>
    </w:tbl>
    <w:p w:rsidR="00F41703" w:rsidRPr="002C7196" w:rsidRDefault="00F41703">
      <w:pPr>
        <w:jc w:val="center"/>
        <w:rPr>
          <w:rFonts w:asciiTheme="minorHAnsi" w:eastAsiaTheme="minorEastAsia" w:hAnsiTheme="minorHAnsi" w:cstheme="minorBidi"/>
          <w:szCs w:val="22"/>
        </w:rPr>
        <w:sectPr w:rsidR="00F41703" w:rsidRPr="002C7196">
          <w:pgSz w:w="11910" w:h="16840"/>
          <w:pgMar w:top="1420" w:right="840" w:bottom="1620" w:left="900" w:header="0" w:footer="1422" w:gutter="0"/>
          <w:cols w:space="720"/>
          <w:docGrid w:type="lines" w:linePitch="312"/>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72"/>
        <w:gridCol w:w="1289"/>
        <w:gridCol w:w="1433"/>
        <w:gridCol w:w="1150"/>
        <w:gridCol w:w="1433"/>
        <w:gridCol w:w="2490"/>
        <w:gridCol w:w="1591"/>
      </w:tblGrid>
      <w:tr w:rsidR="002C7196" w:rsidRPr="002C7196">
        <w:trPr>
          <w:trHeight w:val="275"/>
        </w:trPr>
        <w:tc>
          <w:tcPr>
            <w:tcW w:w="57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5" w:line="244" w:lineRule="auto"/>
              <w:ind w:right="16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lastRenderedPageBreak/>
              <w:t>序号</w:t>
            </w:r>
          </w:p>
        </w:tc>
        <w:tc>
          <w:tcPr>
            <w:tcW w:w="3872"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律师事务所（排名不分先后）</w:t>
            </w:r>
          </w:p>
        </w:tc>
        <w:tc>
          <w:tcPr>
            <w:tcW w:w="5514"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主办律师（排名不分先后）</w:t>
            </w:r>
          </w:p>
        </w:tc>
      </w:tr>
      <w:tr w:rsidR="002C7196" w:rsidRPr="002C7196">
        <w:trPr>
          <w:trHeight w:val="365"/>
        </w:trPr>
        <w:tc>
          <w:tcPr>
            <w:tcW w:w="57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28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名称</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6" w:line="244" w:lineRule="auto"/>
              <w:ind w:right="27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主要业务领域</w:t>
            </w:r>
          </w:p>
        </w:tc>
        <w:tc>
          <w:tcPr>
            <w:tcW w:w="11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姓名</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90"/>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业务专长</w:t>
            </w:r>
          </w:p>
        </w:tc>
        <w:tc>
          <w:tcPr>
            <w:tcW w:w="159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2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r>
      <w:tr w:rsidR="002C7196" w:rsidRPr="002C7196">
        <w:trPr>
          <w:trHeight w:val="1307"/>
        </w:trPr>
        <w:tc>
          <w:tcPr>
            <w:tcW w:w="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spacing w:before="7"/>
              <w:jc w:val="center"/>
              <w:rPr>
                <w:rFonts w:asciiTheme="minorEastAsia" w:eastAsiaTheme="minorEastAsia" w:hAnsiTheme="minorEastAsia" w:cstheme="minorBidi"/>
                <w:sz w:val="18"/>
                <w:szCs w:val="18"/>
              </w:rPr>
            </w:pPr>
          </w:p>
          <w:p w:rsidR="00F41703" w:rsidRPr="002C7196" w:rsidRDefault="00106F74">
            <w:pPr>
              <w:ind w:right="14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16</w:t>
            </w:r>
          </w:p>
        </w:tc>
        <w:tc>
          <w:tcPr>
            <w:tcW w:w="128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line="242"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浙江非可律师事务所</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2" w:lineRule="auto"/>
              <w:ind w:right="89"/>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5"/>
                <w:sz w:val="18"/>
                <w:szCs w:val="18"/>
              </w:rPr>
              <w:t>公司业务、国</w:t>
            </w:r>
            <w:r w:rsidRPr="002C7196">
              <w:rPr>
                <w:rFonts w:asciiTheme="minorEastAsia" w:eastAsiaTheme="minorEastAsia" w:hAnsiTheme="minorEastAsia" w:cstheme="minorBidi"/>
                <w:spacing w:val="-14"/>
                <w:sz w:val="18"/>
                <w:szCs w:val="18"/>
              </w:rPr>
              <w:t>资监管、金融</w:t>
            </w:r>
            <w:r w:rsidRPr="002C7196">
              <w:rPr>
                <w:rFonts w:asciiTheme="minorEastAsia" w:eastAsiaTheme="minorEastAsia" w:hAnsiTheme="minorEastAsia" w:cstheme="minorBidi"/>
                <w:spacing w:val="-15"/>
                <w:sz w:val="18"/>
                <w:szCs w:val="18"/>
              </w:rPr>
              <w:t>业务、国际投</w:t>
            </w:r>
            <w:r w:rsidRPr="002C7196">
              <w:rPr>
                <w:rFonts w:asciiTheme="minorEastAsia" w:eastAsiaTheme="minorEastAsia" w:hAnsiTheme="minorEastAsia" w:cstheme="minorBidi"/>
                <w:spacing w:val="-14"/>
                <w:sz w:val="18"/>
                <w:szCs w:val="18"/>
              </w:rPr>
              <w:t>资、建筑房地</w:t>
            </w:r>
          </w:p>
          <w:p w:rsidR="00F41703" w:rsidRPr="002C7196" w:rsidRDefault="00106F74">
            <w:pPr>
              <w:spacing w:before="5" w:line="252" w:lineRule="exact"/>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产等</w:t>
            </w:r>
          </w:p>
        </w:tc>
        <w:tc>
          <w:tcPr>
            <w:tcW w:w="11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2"/>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88961711</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卢方舟</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left"/>
              <w:rPr>
                <w:rFonts w:asciiTheme="minorEastAsia" w:eastAsiaTheme="minorEastAsia" w:hAnsiTheme="minorEastAsia" w:cstheme="minorBidi"/>
                <w:sz w:val="18"/>
                <w:szCs w:val="18"/>
              </w:rPr>
            </w:pPr>
          </w:p>
          <w:p w:rsidR="00F41703" w:rsidRPr="002C7196" w:rsidRDefault="00106F74">
            <w:pPr>
              <w:spacing w:before="1" w:line="242" w:lineRule="auto"/>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公司业务，国资监管等领域内的法律服务</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13805783377</w:t>
            </w:r>
          </w:p>
        </w:tc>
      </w:tr>
      <w:tr w:rsidR="002C7196" w:rsidRPr="002C7196">
        <w:trPr>
          <w:trHeight w:val="688"/>
        </w:trPr>
        <w:tc>
          <w:tcPr>
            <w:tcW w:w="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ind w:right="143"/>
              <w:jc w:val="center"/>
              <w:rPr>
                <w:rFonts w:asciiTheme="minorEastAsia" w:eastAsiaTheme="minorEastAsia" w:hAnsiTheme="minorEastAsia" w:cstheme="minorBidi"/>
                <w:sz w:val="18"/>
                <w:szCs w:val="18"/>
              </w:rPr>
            </w:pPr>
          </w:p>
          <w:p w:rsidR="00F41703" w:rsidRPr="002C7196" w:rsidRDefault="00106F74">
            <w:pPr>
              <w:ind w:right="14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 xml:space="preserve"> 17</w:t>
            </w:r>
          </w:p>
        </w:tc>
        <w:tc>
          <w:tcPr>
            <w:tcW w:w="128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8"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浙江大宇律师事务所</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8" w:line="244" w:lineRule="auto"/>
              <w:ind w:right="166"/>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建设工程领域法律事务</w:t>
            </w:r>
          </w:p>
        </w:tc>
        <w:tc>
          <w:tcPr>
            <w:tcW w:w="11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8"/>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88250126</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1"/>
              <w:rPr>
                <w:rFonts w:asciiTheme="minorEastAsia" w:eastAsiaTheme="minorEastAsia" w:hAnsiTheme="minorEastAsia" w:cstheme="minorBidi"/>
                <w:sz w:val="18"/>
                <w:szCs w:val="18"/>
              </w:rPr>
            </w:pPr>
          </w:p>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陈</w:t>
            </w:r>
            <w:r w:rsidRPr="002C7196">
              <w:rPr>
                <w:rFonts w:asciiTheme="minorEastAsia" w:eastAsiaTheme="minorEastAsia" w:hAnsiTheme="minorEastAsia" w:cstheme="minorBidi"/>
                <w:sz w:val="18"/>
                <w:szCs w:val="18"/>
              </w:rPr>
              <w:tab/>
              <w:t>权</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1"/>
              <w:jc w:val="left"/>
              <w:rPr>
                <w:rFonts w:asciiTheme="minorEastAsia" w:eastAsiaTheme="minorEastAsia" w:hAnsiTheme="minorEastAsia" w:cstheme="minorBidi"/>
                <w:sz w:val="18"/>
                <w:szCs w:val="18"/>
              </w:rPr>
            </w:pPr>
          </w:p>
          <w:p w:rsidR="00F41703" w:rsidRPr="002C7196" w:rsidRDefault="00106F74">
            <w:pPr>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建设工程领域法律事务</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1"/>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13905717712</w:t>
            </w:r>
          </w:p>
        </w:tc>
      </w:tr>
      <w:tr w:rsidR="002C7196" w:rsidRPr="002C7196">
        <w:trPr>
          <w:trHeight w:val="683"/>
        </w:trPr>
        <w:tc>
          <w:tcPr>
            <w:tcW w:w="57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spacing w:before="8"/>
              <w:jc w:val="center"/>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w:t>
            </w:r>
          </w:p>
        </w:tc>
        <w:tc>
          <w:tcPr>
            <w:tcW w:w="128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38" w:line="242"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浙江星韵律师事务所</w:t>
            </w:r>
          </w:p>
        </w:tc>
        <w:tc>
          <w:tcPr>
            <w:tcW w:w="1433"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
              <w:rPr>
                <w:rFonts w:asciiTheme="minorEastAsia" w:eastAsiaTheme="minorEastAsia" w:hAnsiTheme="minorEastAsia" w:cstheme="minorBidi"/>
                <w:sz w:val="18"/>
                <w:szCs w:val="18"/>
              </w:rPr>
            </w:pPr>
          </w:p>
          <w:p w:rsidR="00F41703" w:rsidRPr="002C7196" w:rsidRDefault="00106F74">
            <w:pPr>
              <w:spacing w:line="242" w:lineRule="auto"/>
              <w:ind w:right="3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民商事诉讼、仲裁、常年法律顾问</w:t>
            </w:r>
          </w:p>
        </w:tc>
        <w:tc>
          <w:tcPr>
            <w:tcW w:w="115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38"/>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3"/>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85101888</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4"/>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吴清旺</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1" w:line="244" w:lineRule="auto"/>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民商事诉讼、仲裁，公司常年法律顾问</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4"/>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13958089279</w:t>
            </w:r>
          </w:p>
        </w:tc>
      </w:tr>
      <w:tr w:rsidR="002C7196" w:rsidRPr="002C7196">
        <w:trPr>
          <w:trHeight w:val="601"/>
        </w:trPr>
        <w:tc>
          <w:tcPr>
            <w:tcW w:w="57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28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孙佳骏</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7" w:line="244" w:lineRule="auto"/>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民商事诉讼、仲裁，公司常年法律顾问</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74"/>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18868971466</w:t>
            </w:r>
          </w:p>
        </w:tc>
      </w:tr>
      <w:tr w:rsidR="002C7196" w:rsidRPr="002C7196">
        <w:trPr>
          <w:trHeight w:val="310"/>
        </w:trPr>
        <w:tc>
          <w:tcPr>
            <w:tcW w:w="57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spacing w:before="9"/>
              <w:jc w:val="center"/>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19</w:t>
            </w:r>
          </w:p>
        </w:tc>
        <w:tc>
          <w:tcPr>
            <w:tcW w:w="128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spacing w:before="1"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浙江金道律师事务所</w:t>
            </w:r>
          </w:p>
        </w:tc>
        <w:tc>
          <w:tcPr>
            <w:tcW w:w="1433"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2" w:lineRule="auto"/>
              <w:ind w:right="-15"/>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2"/>
                <w:sz w:val="18"/>
                <w:szCs w:val="18"/>
              </w:rPr>
              <w:t>民商事诉讼、</w:t>
            </w:r>
            <w:r w:rsidRPr="002C7196">
              <w:rPr>
                <w:rFonts w:asciiTheme="minorEastAsia" w:eastAsiaTheme="minorEastAsia" w:hAnsiTheme="minorEastAsia" w:cstheme="minorBidi"/>
                <w:spacing w:val="-12"/>
                <w:sz w:val="18"/>
                <w:szCs w:val="18"/>
              </w:rPr>
              <w:t>刑事辩护、政</w:t>
            </w:r>
            <w:r w:rsidRPr="002C7196">
              <w:rPr>
                <w:rFonts w:asciiTheme="minorEastAsia" w:eastAsiaTheme="minorEastAsia" w:hAnsiTheme="minorEastAsia" w:cstheme="minorBidi"/>
                <w:spacing w:val="-6"/>
                <w:sz w:val="18"/>
                <w:szCs w:val="18"/>
              </w:rPr>
              <w:t xml:space="preserve">府行政、公 </w:t>
            </w:r>
            <w:r w:rsidRPr="002C7196">
              <w:rPr>
                <w:rFonts w:asciiTheme="minorEastAsia" w:eastAsiaTheme="minorEastAsia" w:hAnsiTheme="minorEastAsia" w:cstheme="minorBidi"/>
                <w:spacing w:val="-4"/>
                <w:sz w:val="18"/>
                <w:szCs w:val="18"/>
              </w:rPr>
              <w:t>司、投融资、</w:t>
            </w:r>
            <w:r w:rsidRPr="002C7196">
              <w:rPr>
                <w:rFonts w:asciiTheme="minorEastAsia" w:eastAsiaTheme="minorEastAsia" w:hAnsiTheme="minorEastAsia" w:cstheme="minorBidi"/>
                <w:spacing w:val="-3"/>
                <w:sz w:val="18"/>
                <w:szCs w:val="18"/>
              </w:rPr>
              <w:t xml:space="preserve">建设工程与 </w:t>
            </w:r>
            <w:r w:rsidRPr="002C7196">
              <w:rPr>
                <w:rFonts w:asciiTheme="minorEastAsia" w:eastAsiaTheme="minorEastAsia" w:hAnsiTheme="minorEastAsia" w:cstheme="minorBidi"/>
                <w:spacing w:val="-17"/>
                <w:sz w:val="18"/>
                <w:szCs w:val="18"/>
              </w:rPr>
              <w:t>房地产、</w:t>
            </w:r>
            <w:r w:rsidRPr="002C7196">
              <w:rPr>
                <w:rFonts w:asciiTheme="minorEastAsia" w:eastAsiaTheme="minorEastAsia" w:hAnsiTheme="minorEastAsia" w:cstheme="minorBidi"/>
                <w:sz w:val="18"/>
                <w:szCs w:val="18"/>
              </w:rPr>
              <w:t>PPP</w:t>
            </w:r>
            <w:r w:rsidRPr="002C7196">
              <w:rPr>
                <w:rFonts w:asciiTheme="minorEastAsia" w:eastAsiaTheme="minorEastAsia" w:hAnsiTheme="minorEastAsia" w:cstheme="minorBidi"/>
                <w:spacing w:val="-17"/>
                <w:sz w:val="18"/>
                <w:szCs w:val="18"/>
              </w:rPr>
              <w:t>、</w:t>
            </w:r>
            <w:r w:rsidRPr="002C7196">
              <w:rPr>
                <w:rFonts w:asciiTheme="minorEastAsia" w:eastAsiaTheme="minorEastAsia" w:hAnsiTheme="minorEastAsia" w:cstheme="minorBidi"/>
                <w:spacing w:val="-1"/>
                <w:sz w:val="18"/>
                <w:szCs w:val="18"/>
              </w:rPr>
              <w:t xml:space="preserve">国际经贸、 </w:t>
            </w:r>
            <w:r w:rsidRPr="002C7196">
              <w:rPr>
                <w:rFonts w:asciiTheme="minorEastAsia" w:eastAsiaTheme="minorEastAsia" w:hAnsiTheme="minorEastAsia" w:cstheme="minorBidi"/>
                <w:spacing w:val="-2"/>
                <w:sz w:val="18"/>
                <w:szCs w:val="18"/>
              </w:rPr>
              <w:t xml:space="preserve">知识产权与 </w:t>
            </w:r>
            <w:r w:rsidRPr="002C7196">
              <w:rPr>
                <w:rFonts w:asciiTheme="minorEastAsia" w:eastAsiaTheme="minorEastAsia" w:hAnsiTheme="minorEastAsia" w:cstheme="minorBidi"/>
                <w:spacing w:val="-12"/>
                <w:sz w:val="18"/>
                <w:szCs w:val="18"/>
              </w:rPr>
              <w:t>电子商务、税</w:t>
            </w:r>
            <w:r w:rsidRPr="002C7196">
              <w:rPr>
                <w:rFonts w:asciiTheme="minorEastAsia" w:eastAsiaTheme="minorEastAsia" w:hAnsiTheme="minorEastAsia" w:cstheme="minorBidi"/>
                <w:spacing w:val="-6"/>
                <w:sz w:val="18"/>
                <w:szCs w:val="18"/>
              </w:rPr>
              <w:t>法咨询与争</w:t>
            </w:r>
          </w:p>
          <w:p w:rsidR="00F41703" w:rsidRPr="002C7196" w:rsidRDefault="00106F74">
            <w:pPr>
              <w:spacing w:before="13" w:line="250"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议解决</w:t>
            </w:r>
          </w:p>
        </w:tc>
        <w:tc>
          <w:tcPr>
            <w:tcW w:w="115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0"/>
              <w:rPr>
                <w:rFonts w:asciiTheme="minorEastAsia" w:eastAsiaTheme="minorEastAsia" w:hAnsiTheme="minorEastAsia" w:cstheme="minorBidi"/>
                <w:sz w:val="18"/>
                <w:szCs w:val="18"/>
              </w:rPr>
            </w:pPr>
          </w:p>
          <w:p w:rsidR="00F41703" w:rsidRPr="002C7196" w:rsidRDefault="00F41703">
            <w:pPr>
              <w:pStyle w:val="a0"/>
              <w:ind w:firstLine="210"/>
            </w:pPr>
          </w:p>
          <w:p w:rsidR="00F41703" w:rsidRPr="002C7196" w:rsidRDefault="00106F74">
            <w:pPr>
              <w:spacing w:before="1"/>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4"/>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87006666</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崔海燕</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国际贸易、跨境投资</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13605816499</w:t>
            </w:r>
          </w:p>
        </w:tc>
      </w:tr>
      <w:tr w:rsidR="002C7196" w:rsidRPr="002C7196">
        <w:trPr>
          <w:trHeight w:val="684"/>
        </w:trPr>
        <w:tc>
          <w:tcPr>
            <w:tcW w:w="57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28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史</w:t>
            </w:r>
            <w:r w:rsidRPr="002C7196">
              <w:rPr>
                <w:rFonts w:asciiTheme="minorEastAsia" w:eastAsiaTheme="minorEastAsia" w:hAnsiTheme="minorEastAsia" w:cstheme="minorBidi"/>
                <w:sz w:val="18"/>
                <w:szCs w:val="18"/>
              </w:rPr>
              <w:tab/>
              <w:t>源</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63" w:line="242" w:lineRule="auto"/>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建设工程、PPP 项目、民商事争议解决</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15968111177</w:t>
            </w:r>
          </w:p>
        </w:tc>
      </w:tr>
      <w:tr w:rsidR="002C7196" w:rsidRPr="002C7196">
        <w:trPr>
          <w:trHeight w:val="254"/>
        </w:trPr>
        <w:tc>
          <w:tcPr>
            <w:tcW w:w="57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28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吴海珍</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65" w:line="244" w:lineRule="auto"/>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公司法律事务、民商事诉讼</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13505716811</w:t>
            </w:r>
          </w:p>
        </w:tc>
      </w:tr>
      <w:tr w:rsidR="002C7196" w:rsidRPr="002C7196">
        <w:trPr>
          <w:trHeight w:val="996"/>
        </w:trPr>
        <w:tc>
          <w:tcPr>
            <w:tcW w:w="57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28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郭天奇</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5" w:line="242"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3"/>
                <w:sz w:val="18"/>
                <w:szCs w:val="18"/>
              </w:rPr>
              <w:t>行政诉讼、政府法律服</w:t>
            </w:r>
            <w:r w:rsidRPr="002C7196">
              <w:rPr>
                <w:rFonts w:asciiTheme="minorEastAsia" w:eastAsiaTheme="minorEastAsia" w:hAnsiTheme="minorEastAsia" w:cstheme="minorBidi"/>
                <w:spacing w:val="-11"/>
                <w:sz w:val="18"/>
                <w:szCs w:val="18"/>
              </w:rPr>
              <w:t>务、民商事争议解决、公</w:t>
            </w:r>
            <w:r w:rsidRPr="002C7196">
              <w:rPr>
                <w:rFonts w:asciiTheme="minorEastAsia" w:eastAsiaTheme="minorEastAsia" w:hAnsiTheme="minorEastAsia" w:cstheme="minorBidi"/>
                <w:sz w:val="18"/>
                <w:szCs w:val="18"/>
              </w:rPr>
              <w:t>司业务</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8"/>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18358180431</w:t>
            </w:r>
          </w:p>
        </w:tc>
      </w:tr>
      <w:tr w:rsidR="002C7196" w:rsidRPr="002C7196">
        <w:trPr>
          <w:trHeight w:val="937"/>
        </w:trPr>
        <w:tc>
          <w:tcPr>
            <w:tcW w:w="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jc w:val="center"/>
              <w:rPr>
                <w:rFonts w:asciiTheme="minorEastAsia" w:eastAsiaTheme="minorEastAsia" w:hAnsiTheme="minorEastAsia" w:cstheme="minorBidi"/>
                <w:sz w:val="18"/>
                <w:szCs w:val="18"/>
              </w:rPr>
            </w:pPr>
          </w:p>
          <w:p w:rsidR="00F41703" w:rsidRPr="002C7196" w:rsidRDefault="00106F74">
            <w:pPr>
              <w:ind w:right="14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20</w:t>
            </w:r>
          </w:p>
        </w:tc>
        <w:tc>
          <w:tcPr>
            <w:tcW w:w="128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浙江凯麦律师事务所</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42" w:lineRule="auto"/>
              <w:ind w:right="89"/>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5"/>
                <w:sz w:val="18"/>
                <w:szCs w:val="18"/>
              </w:rPr>
              <w:t>建筑房产、知</w:t>
            </w:r>
            <w:r w:rsidRPr="002C7196">
              <w:rPr>
                <w:rFonts w:asciiTheme="minorEastAsia" w:eastAsiaTheme="minorEastAsia" w:hAnsiTheme="minorEastAsia" w:cstheme="minorBidi"/>
                <w:spacing w:val="-14"/>
                <w:sz w:val="18"/>
                <w:szCs w:val="18"/>
              </w:rPr>
              <w:t>识产权、公司</w:t>
            </w:r>
            <w:r w:rsidRPr="002C7196">
              <w:rPr>
                <w:rFonts w:asciiTheme="minorEastAsia" w:eastAsiaTheme="minorEastAsia" w:hAnsiTheme="minorEastAsia" w:cstheme="minorBidi"/>
                <w:spacing w:val="-15"/>
                <w:sz w:val="18"/>
                <w:szCs w:val="18"/>
              </w:rPr>
              <w:t>事务、投资贸</w:t>
            </w:r>
            <w:r w:rsidRPr="002C7196">
              <w:rPr>
                <w:rFonts w:asciiTheme="minorEastAsia" w:eastAsiaTheme="minorEastAsia" w:hAnsiTheme="minorEastAsia" w:cstheme="minorBidi"/>
                <w:spacing w:val="-11"/>
                <w:sz w:val="18"/>
                <w:szCs w:val="18"/>
              </w:rPr>
              <w:t>易、金融证券</w:t>
            </w:r>
          </w:p>
        </w:tc>
        <w:tc>
          <w:tcPr>
            <w:tcW w:w="11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ind w:right="79"/>
              <w:jc w:val="center"/>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88473458</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史莉佳</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jc w:val="left"/>
              <w:rPr>
                <w:rFonts w:asciiTheme="minorEastAsia" w:eastAsiaTheme="minorEastAsia" w:hAnsiTheme="minorEastAsia" w:cstheme="minorBidi"/>
                <w:sz w:val="18"/>
                <w:szCs w:val="18"/>
              </w:rPr>
            </w:pPr>
          </w:p>
          <w:p w:rsidR="00F41703" w:rsidRPr="002C7196" w:rsidRDefault="00106F74">
            <w:pPr>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国际贸易、跨境投资</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13989887537</w:t>
            </w:r>
          </w:p>
        </w:tc>
      </w:tr>
      <w:tr w:rsidR="002C7196" w:rsidRPr="002C7196">
        <w:trPr>
          <w:trHeight w:val="837"/>
        </w:trPr>
        <w:tc>
          <w:tcPr>
            <w:tcW w:w="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jc w:val="center"/>
              <w:rPr>
                <w:rFonts w:asciiTheme="minorEastAsia" w:eastAsiaTheme="minorEastAsia" w:hAnsiTheme="minorEastAsia" w:cstheme="minorBidi"/>
                <w:sz w:val="18"/>
                <w:szCs w:val="18"/>
              </w:rPr>
            </w:pPr>
          </w:p>
          <w:p w:rsidR="00F41703" w:rsidRPr="002C7196" w:rsidRDefault="00106F74">
            <w:pPr>
              <w:ind w:right="14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21</w:t>
            </w:r>
          </w:p>
        </w:tc>
        <w:tc>
          <w:tcPr>
            <w:tcW w:w="128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北京金城同</w:t>
            </w:r>
          </w:p>
          <w:p w:rsidR="00F41703" w:rsidRPr="002C7196" w:rsidRDefault="00106F74">
            <w:pPr>
              <w:spacing w:before="3" w:line="270" w:lineRule="atLeast"/>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达（</w:t>
            </w:r>
            <w:r w:rsidRPr="002C7196">
              <w:rPr>
                <w:rFonts w:asciiTheme="minorEastAsia" w:eastAsiaTheme="minorEastAsia" w:hAnsiTheme="minorEastAsia" w:cstheme="minorBidi"/>
                <w:spacing w:val="-2"/>
                <w:sz w:val="18"/>
                <w:szCs w:val="18"/>
              </w:rPr>
              <w:t>杭州</w:t>
            </w:r>
            <w:r w:rsidRPr="002C7196">
              <w:rPr>
                <w:rFonts w:asciiTheme="minorEastAsia" w:eastAsiaTheme="minorEastAsia" w:hAnsiTheme="minorEastAsia" w:cstheme="minorBidi"/>
                <w:spacing w:val="-16"/>
                <w:sz w:val="18"/>
                <w:szCs w:val="18"/>
              </w:rPr>
              <w:t xml:space="preserve">） </w:t>
            </w:r>
            <w:r w:rsidRPr="002C7196">
              <w:rPr>
                <w:rFonts w:asciiTheme="minorEastAsia" w:eastAsiaTheme="minorEastAsia" w:hAnsiTheme="minorEastAsia" w:cstheme="minorBidi"/>
                <w:spacing w:val="-4"/>
                <w:sz w:val="18"/>
                <w:szCs w:val="18"/>
              </w:rPr>
              <w:t>律师事务所</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诉讼、公司治</w:t>
            </w:r>
          </w:p>
          <w:p w:rsidR="00F41703" w:rsidRPr="002C7196" w:rsidRDefault="00106F74">
            <w:pPr>
              <w:spacing w:before="3" w:line="270" w:lineRule="atLeast"/>
              <w:ind w:right="5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理、PPP 等投融资业务</w:t>
            </w:r>
          </w:p>
        </w:tc>
        <w:tc>
          <w:tcPr>
            <w:tcW w:w="115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87234056</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熊英英</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jc w:val="left"/>
              <w:rPr>
                <w:rFonts w:asciiTheme="minorEastAsia" w:eastAsiaTheme="minorEastAsia" w:hAnsiTheme="minorEastAsia" w:cstheme="minorBidi"/>
                <w:sz w:val="18"/>
                <w:szCs w:val="18"/>
              </w:rPr>
            </w:pPr>
          </w:p>
          <w:p w:rsidR="00F41703" w:rsidRPr="002C7196" w:rsidRDefault="00106F74">
            <w:pPr>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PPP 等投融资业务</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13757119975</w:t>
            </w:r>
          </w:p>
        </w:tc>
      </w:tr>
      <w:tr w:rsidR="002C7196" w:rsidRPr="002C7196">
        <w:trPr>
          <w:trHeight w:val="723"/>
        </w:trPr>
        <w:tc>
          <w:tcPr>
            <w:tcW w:w="57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jc w:val="center"/>
              <w:rPr>
                <w:rFonts w:asciiTheme="minorEastAsia" w:eastAsiaTheme="minorEastAsia" w:hAnsiTheme="minorEastAsia" w:cstheme="minorBidi"/>
                <w:sz w:val="18"/>
                <w:szCs w:val="18"/>
              </w:rPr>
            </w:pPr>
          </w:p>
          <w:p w:rsidR="00F41703" w:rsidRPr="002C7196" w:rsidRDefault="00106F74">
            <w:pPr>
              <w:spacing w:before="150"/>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22</w:t>
            </w:r>
          </w:p>
        </w:tc>
        <w:tc>
          <w:tcPr>
            <w:tcW w:w="128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北京大成</w:t>
            </w:r>
          </w:p>
          <w:p w:rsidR="00F41703" w:rsidRPr="002C7196" w:rsidRDefault="00106F74">
            <w:pPr>
              <w:spacing w:before="2"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（杭州） 律师事务所</w:t>
            </w:r>
          </w:p>
        </w:tc>
        <w:tc>
          <w:tcPr>
            <w:tcW w:w="1433"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
              <w:rPr>
                <w:rFonts w:asciiTheme="minorEastAsia" w:eastAsiaTheme="minorEastAsia" w:hAnsiTheme="minorEastAsia" w:cstheme="minorBidi"/>
                <w:sz w:val="18"/>
                <w:szCs w:val="18"/>
              </w:rPr>
            </w:pPr>
          </w:p>
          <w:p w:rsidR="00F41703" w:rsidRPr="002C7196" w:rsidRDefault="00106F74">
            <w:pPr>
              <w:spacing w:before="1" w:line="244" w:lineRule="auto"/>
              <w:ind w:right="32"/>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5"/>
                <w:sz w:val="18"/>
                <w:szCs w:val="18"/>
              </w:rPr>
              <w:t>民商事诉讼、</w:t>
            </w:r>
            <w:r w:rsidRPr="002C7196">
              <w:rPr>
                <w:rFonts w:asciiTheme="minorEastAsia" w:eastAsiaTheme="minorEastAsia" w:hAnsiTheme="minorEastAsia" w:cstheme="minorBidi"/>
                <w:spacing w:val="-12"/>
                <w:sz w:val="18"/>
                <w:szCs w:val="18"/>
              </w:rPr>
              <w:t>执行，国际贸</w:t>
            </w:r>
            <w:r w:rsidRPr="002C7196">
              <w:rPr>
                <w:rFonts w:asciiTheme="minorEastAsia" w:eastAsiaTheme="minorEastAsia" w:hAnsiTheme="minorEastAsia" w:cstheme="minorBidi"/>
                <w:spacing w:val="-25"/>
                <w:sz w:val="18"/>
                <w:szCs w:val="18"/>
              </w:rPr>
              <w:t xml:space="preserve">易与 </w:t>
            </w:r>
            <w:r w:rsidRPr="002C7196">
              <w:rPr>
                <w:rFonts w:asciiTheme="minorEastAsia" w:eastAsiaTheme="minorEastAsia" w:hAnsiTheme="minorEastAsia" w:cstheme="minorBidi"/>
                <w:sz w:val="18"/>
                <w:szCs w:val="18"/>
              </w:rPr>
              <w:t>WTO</w:t>
            </w:r>
            <w:r w:rsidRPr="002C7196">
              <w:rPr>
                <w:rFonts w:asciiTheme="minorEastAsia" w:eastAsiaTheme="minorEastAsia" w:hAnsiTheme="minorEastAsia" w:cstheme="minorBidi"/>
                <w:spacing w:val="-17"/>
                <w:sz w:val="18"/>
                <w:szCs w:val="18"/>
              </w:rPr>
              <w:t xml:space="preserve"> 业务</w:t>
            </w:r>
            <w:r w:rsidRPr="002C7196">
              <w:rPr>
                <w:rFonts w:asciiTheme="minorEastAsia" w:eastAsiaTheme="minorEastAsia" w:hAnsiTheme="minorEastAsia" w:cstheme="minorBidi"/>
                <w:spacing w:val="-5"/>
                <w:sz w:val="18"/>
                <w:szCs w:val="18"/>
              </w:rPr>
              <w:t>、海商海 事</w:t>
            </w:r>
            <w:r w:rsidRPr="002C7196">
              <w:rPr>
                <w:rFonts w:asciiTheme="minorEastAsia" w:eastAsiaTheme="minorEastAsia" w:hAnsiTheme="minorEastAsia" w:cstheme="minorBidi"/>
                <w:spacing w:val="-3"/>
                <w:sz w:val="18"/>
                <w:szCs w:val="18"/>
              </w:rPr>
              <w:t>、知识产 权</w:t>
            </w:r>
            <w:r w:rsidRPr="002C7196">
              <w:rPr>
                <w:rFonts w:asciiTheme="minorEastAsia" w:eastAsiaTheme="minorEastAsia" w:hAnsiTheme="minorEastAsia" w:cstheme="minorBidi"/>
                <w:spacing w:val="-11"/>
                <w:sz w:val="18"/>
                <w:szCs w:val="18"/>
              </w:rPr>
              <w:t>、房地产与建</w:t>
            </w:r>
            <w:r w:rsidRPr="002C7196">
              <w:rPr>
                <w:rFonts w:asciiTheme="minorEastAsia" w:eastAsiaTheme="minorEastAsia" w:hAnsiTheme="minorEastAsia" w:cstheme="minorBidi"/>
                <w:spacing w:val="-14"/>
                <w:sz w:val="18"/>
                <w:szCs w:val="18"/>
              </w:rPr>
              <w:t>设工程、矿业</w:t>
            </w:r>
            <w:r w:rsidRPr="002C7196">
              <w:rPr>
                <w:rFonts w:asciiTheme="minorEastAsia" w:eastAsiaTheme="minorEastAsia" w:hAnsiTheme="minorEastAsia" w:cstheme="minorBidi"/>
                <w:spacing w:val="-11"/>
                <w:sz w:val="18"/>
                <w:szCs w:val="18"/>
              </w:rPr>
              <w:t>、能源与自然</w:t>
            </w:r>
            <w:r w:rsidRPr="002C7196">
              <w:rPr>
                <w:rFonts w:asciiTheme="minorEastAsia" w:eastAsiaTheme="minorEastAsia" w:hAnsiTheme="minorEastAsia" w:cstheme="minorBidi"/>
                <w:spacing w:val="-14"/>
                <w:sz w:val="18"/>
                <w:szCs w:val="18"/>
              </w:rPr>
              <w:t>资源、刑事辩护、劳动法</w:t>
            </w:r>
          </w:p>
        </w:tc>
        <w:tc>
          <w:tcPr>
            <w:tcW w:w="1150"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85176093</w:t>
            </w: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6"/>
              </w:tabs>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陈</w:t>
            </w:r>
            <w:r w:rsidRPr="002C7196">
              <w:rPr>
                <w:rFonts w:asciiTheme="minorEastAsia" w:eastAsiaTheme="minorEastAsia" w:hAnsiTheme="minorEastAsia" w:cstheme="minorBidi"/>
                <w:sz w:val="18"/>
                <w:szCs w:val="18"/>
              </w:rPr>
              <w:tab/>
              <w:t>松</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5"/>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PPP</w:t>
            </w:r>
            <w:r w:rsidRPr="002C7196">
              <w:rPr>
                <w:rFonts w:asciiTheme="minorEastAsia" w:eastAsiaTheme="minorEastAsia" w:hAnsiTheme="minorEastAsia" w:cstheme="minorBidi"/>
                <w:spacing w:val="-18"/>
                <w:sz w:val="18"/>
                <w:szCs w:val="18"/>
              </w:rPr>
              <w:t xml:space="preserve"> 法律服务、交通法律、</w:t>
            </w:r>
          </w:p>
          <w:p w:rsidR="00F41703" w:rsidRPr="002C7196" w:rsidRDefault="00106F74">
            <w:pPr>
              <w:spacing w:before="4" w:line="252" w:lineRule="exact"/>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政府法律服务</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37"/>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13750818051</w:t>
            </w:r>
          </w:p>
        </w:tc>
      </w:tr>
      <w:tr w:rsidR="002C7196" w:rsidRPr="002C7196">
        <w:trPr>
          <w:trHeight w:val="974"/>
        </w:trPr>
        <w:tc>
          <w:tcPr>
            <w:tcW w:w="57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8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陈</w:t>
            </w:r>
            <w:r w:rsidRPr="002C7196">
              <w:rPr>
                <w:rFonts w:asciiTheme="minorEastAsia" w:eastAsiaTheme="minorEastAsia" w:hAnsiTheme="minorEastAsia" w:cstheme="minorBidi"/>
                <w:sz w:val="18"/>
                <w:szCs w:val="18"/>
              </w:rPr>
              <w:tab/>
              <w:t>磊</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企业经营决策、资本运作</w:t>
            </w:r>
          </w:p>
          <w:p w:rsidR="00F41703" w:rsidRPr="002C7196" w:rsidRDefault="00106F74">
            <w:pPr>
              <w:spacing w:before="3" w:line="270" w:lineRule="atLeast"/>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及风险控制、金融融资、并购、房地产等</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13750875093</w:t>
            </w:r>
          </w:p>
        </w:tc>
      </w:tr>
      <w:tr w:rsidR="002C7196" w:rsidRPr="002C7196">
        <w:trPr>
          <w:trHeight w:val="549"/>
        </w:trPr>
        <w:tc>
          <w:tcPr>
            <w:tcW w:w="57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8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6"/>
              </w:tabs>
              <w:spacing w:before="13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徐</w:t>
            </w:r>
            <w:r w:rsidRPr="002C7196">
              <w:rPr>
                <w:rFonts w:asciiTheme="minorEastAsia" w:eastAsiaTheme="minorEastAsia" w:hAnsiTheme="minorEastAsia" w:cstheme="minorBidi"/>
                <w:sz w:val="18"/>
                <w:szCs w:val="18"/>
              </w:rPr>
              <w:tab/>
              <w:t>安</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5"/>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民商事诉讼、知识产权</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35"/>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13588055278</w:t>
            </w:r>
          </w:p>
        </w:tc>
      </w:tr>
      <w:tr w:rsidR="002C7196" w:rsidRPr="002C7196">
        <w:trPr>
          <w:trHeight w:val="557"/>
        </w:trPr>
        <w:tc>
          <w:tcPr>
            <w:tcW w:w="57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8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夏晶晶</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电子商务、银行金融、金</w:t>
            </w:r>
          </w:p>
          <w:p w:rsidR="00F41703" w:rsidRPr="002C7196" w:rsidRDefault="00106F74">
            <w:pPr>
              <w:spacing w:before="5" w:line="250" w:lineRule="exact"/>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融投资并购、跨境投资</w:t>
            </w: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138"/>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18698550129</w:t>
            </w:r>
          </w:p>
        </w:tc>
      </w:tr>
      <w:tr w:rsidR="002C7196" w:rsidRPr="002C7196">
        <w:trPr>
          <w:trHeight w:val="763"/>
        </w:trPr>
        <w:tc>
          <w:tcPr>
            <w:tcW w:w="57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8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50"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吴爱华</w:t>
            </w:r>
          </w:p>
        </w:tc>
        <w:tc>
          <w:tcPr>
            <w:tcW w:w="249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42" w:lineRule="auto"/>
              <w:ind w:right="-15"/>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9"/>
                <w:sz w:val="18"/>
                <w:szCs w:val="18"/>
              </w:rPr>
              <w:t>复杂疑难民商事诉讼、执</w:t>
            </w:r>
            <w:r w:rsidRPr="002C7196">
              <w:rPr>
                <w:rFonts w:asciiTheme="minorEastAsia" w:eastAsiaTheme="minorEastAsia" w:hAnsiTheme="minorEastAsia" w:cstheme="minorBidi"/>
                <w:spacing w:val="-20"/>
                <w:sz w:val="18"/>
                <w:szCs w:val="18"/>
              </w:rPr>
              <w:t>行，并购重组、破</w:t>
            </w:r>
            <w:r w:rsidRPr="002C7196">
              <w:rPr>
                <w:rFonts w:asciiTheme="minorEastAsia" w:eastAsiaTheme="minorEastAsia" w:hAnsiTheme="minorEastAsia" w:cstheme="minorBidi" w:hint="eastAsia"/>
                <w:spacing w:val="-20"/>
                <w:sz w:val="18"/>
                <w:szCs w:val="18"/>
              </w:rPr>
              <w:t xml:space="preserve"> </w:t>
            </w:r>
            <w:r w:rsidRPr="002C7196">
              <w:rPr>
                <w:rFonts w:asciiTheme="minorEastAsia" w:eastAsiaTheme="minorEastAsia" w:hAnsiTheme="minorEastAsia" w:cstheme="minorBidi"/>
                <w:spacing w:val="-20"/>
                <w:sz w:val="18"/>
                <w:szCs w:val="18"/>
              </w:rPr>
              <w:t>产重整，</w:t>
            </w:r>
            <w:r w:rsidRPr="002C7196">
              <w:rPr>
                <w:rFonts w:asciiTheme="minorEastAsia" w:eastAsiaTheme="minorEastAsia" w:hAnsiTheme="minorEastAsia" w:cstheme="minorBidi"/>
                <w:sz w:val="18"/>
                <w:szCs w:val="18"/>
              </w:rPr>
              <w:t>不良资产处置等</w:t>
            </w:r>
          </w:p>
          <w:p w:rsidR="00F41703" w:rsidRPr="002C7196" w:rsidRDefault="00F41703">
            <w:pPr>
              <w:spacing w:before="1" w:line="252" w:lineRule="exact"/>
              <w:jc w:val="left"/>
              <w:rPr>
                <w:rFonts w:asciiTheme="minorEastAsia" w:eastAsiaTheme="minorEastAsia" w:hAnsiTheme="minorEastAsia" w:cstheme="minorBidi"/>
                <w:sz w:val="18"/>
                <w:szCs w:val="18"/>
              </w:rPr>
            </w:pPr>
          </w:p>
        </w:tc>
        <w:tc>
          <w:tcPr>
            <w:tcW w:w="1591"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18367131818</w:t>
            </w:r>
          </w:p>
        </w:tc>
      </w:tr>
    </w:tbl>
    <w:p w:rsidR="00F41703" w:rsidRPr="002C7196" w:rsidRDefault="00F41703">
      <w:pPr>
        <w:jc w:val="center"/>
        <w:rPr>
          <w:rFonts w:asciiTheme="minorHAnsi" w:eastAsiaTheme="minorEastAsia" w:hAnsiTheme="minorHAnsi" w:cstheme="minorBidi"/>
          <w:szCs w:val="22"/>
        </w:rPr>
        <w:sectPr w:rsidR="00F41703" w:rsidRPr="002C7196">
          <w:pgSz w:w="11910" w:h="16840"/>
          <w:pgMar w:top="1420" w:right="840" w:bottom="1660" w:left="900" w:header="0" w:footer="1471" w:gutter="0"/>
          <w:cols w:space="720"/>
          <w:docGrid w:type="lines" w:linePitch="312"/>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5"/>
        <w:gridCol w:w="1274"/>
        <w:gridCol w:w="1415"/>
        <w:gridCol w:w="1136"/>
        <w:gridCol w:w="1415"/>
        <w:gridCol w:w="2460"/>
        <w:gridCol w:w="1573"/>
      </w:tblGrid>
      <w:tr w:rsidR="002C7196" w:rsidRPr="002C7196">
        <w:trPr>
          <w:trHeight w:val="275"/>
        </w:trPr>
        <w:tc>
          <w:tcPr>
            <w:tcW w:w="565"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5" w:line="244" w:lineRule="auto"/>
              <w:ind w:right="16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lastRenderedPageBreak/>
              <w:t>序号</w:t>
            </w:r>
          </w:p>
        </w:tc>
        <w:tc>
          <w:tcPr>
            <w:tcW w:w="3825"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律师事务所（排名不分先后）</w:t>
            </w:r>
          </w:p>
        </w:tc>
        <w:tc>
          <w:tcPr>
            <w:tcW w:w="5448"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主办律师（排名不分先后）</w:t>
            </w:r>
          </w:p>
        </w:tc>
      </w:tr>
      <w:tr w:rsidR="002C7196" w:rsidRPr="002C7196">
        <w:trPr>
          <w:trHeight w:val="365"/>
        </w:trPr>
        <w:tc>
          <w:tcPr>
            <w:tcW w:w="565"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名称</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6" w:line="244" w:lineRule="auto"/>
              <w:ind w:right="27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主要业务领域</w:t>
            </w:r>
          </w:p>
        </w:tc>
        <w:tc>
          <w:tcPr>
            <w:tcW w:w="113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姓名</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90"/>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业务专长</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2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r>
      <w:tr w:rsidR="002C7196" w:rsidRPr="002C7196">
        <w:trPr>
          <w:trHeight w:val="1354"/>
        </w:trPr>
        <w:tc>
          <w:tcPr>
            <w:tcW w:w="565"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ind w:firstLineChars="100" w:firstLine="18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23</w:t>
            </w:r>
          </w:p>
        </w:tc>
        <w:tc>
          <w:tcPr>
            <w:tcW w:w="127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2"/>
              <w:rPr>
                <w:rFonts w:asciiTheme="minorEastAsia" w:eastAsiaTheme="minorEastAsia" w:hAnsiTheme="minorEastAsia" w:cstheme="minorBidi"/>
                <w:sz w:val="18"/>
                <w:szCs w:val="18"/>
              </w:rPr>
            </w:pPr>
          </w:p>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北京尚公</w:t>
            </w:r>
          </w:p>
          <w:p w:rsidR="00F41703" w:rsidRPr="002C7196" w:rsidRDefault="00106F74">
            <w:pPr>
              <w:spacing w:before="4"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（杭州） 律师事务所</w:t>
            </w:r>
          </w:p>
        </w:tc>
        <w:tc>
          <w:tcPr>
            <w:tcW w:w="1415"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4" w:line="213" w:lineRule="auto"/>
              <w:ind w:right="3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 xml:space="preserve">企业改制重 </w:t>
            </w:r>
            <w:r w:rsidRPr="002C7196">
              <w:rPr>
                <w:rFonts w:asciiTheme="minorEastAsia" w:eastAsiaTheme="minorEastAsia" w:hAnsiTheme="minorEastAsia" w:cstheme="minorBidi"/>
                <w:spacing w:val="-2"/>
                <w:sz w:val="18"/>
                <w:szCs w:val="18"/>
              </w:rPr>
              <w:t xml:space="preserve">组与发行上 </w:t>
            </w:r>
            <w:r w:rsidRPr="002C7196">
              <w:rPr>
                <w:rFonts w:asciiTheme="minorEastAsia" w:eastAsiaTheme="minorEastAsia" w:hAnsiTheme="minorEastAsia" w:cstheme="minorBidi"/>
                <w:spacing w:val="-12"/>
                <w:sz w:val="18"/>
                <w:szCs w:val="18"/>
              </w:rPr>
              <w:t>市、上市公司</w:t>
            </w:r>
            <w:r w:rsidRPr="002C7196">
              <w:rPr>
                <w:rFonts w:asciiTheme="minorEastAsia" w:eastAsiaTheme="minorEastAsia" w:hAnsiTheme="minorEastAsia" w:cstheme="minorBidi"/>
                <w:spacing w:val="-6"/>
                <w:sz w:val="18"/>
                <w:szCs w:val="18"/>
              </w:rPr>
              <w:t xml:space="preserve">重大资产重 </w:t>
            </w:r>
            <w:r w:rsidRPr="002C7196">
              <w:rPr>
                <w:rFonts w:asciiTheme="minorEastAsia" w:eastAsiaTheme="minorEastAsia" w:hAnsiTheme="minorEastAsia" w:cstheme="minorBidi"/>
                <w:spacing w:val="-7"/>
                <w:sz w:val="18"/>
                <w:szCs w:val="18"/>
              </w:rPr>
              <w:t>组与再融资、</w:t>
            </w:r>
            <w:r w:rsidRPr="002C7196">
              <w:rPr>
                <w:rFonts w:asciiTheme="minorEastAsia" w:eastAsiaTheme="minorEastAsia" w:hAnsiTheme="minorEastAsia" w:cstheme="minorBidi"/>
                <w:spacing w:val="-12"/>
                <w:sz w:val="18"/>
                <w:szCs w:val="18"/>
              </w:rPr>
              <w:t>并购重组、金</w:t>
            </w:r>
            <w:r w:rsidRPr="002C7196">
              <w:rPr>
                <w:rFonts w:asciiTheme="minorEastAsia" w:eastAsiaTheme="minorEastAsia" w:hAnsiTheme="minorEastAsia" w:cstheme="minorBidi"/>
                <w:spacing w:val="-6"/>
                <w:sz w:val="18"/>
                <w:szCs w:val="18"/>
              </w:rPr>
              <w:t xml:space="preserve">融与投融资 </w:t>
            </w:r>
            <w:r w:rsidRPr="002C7196">
              <w:rPr>
                <w:rFonts w:asciiTheme="minorEastAsia" w:eastAsiaTheme="minorEastAsia" w:hAnsiTheme="minorEastAsia" w:cstheme="minorBidi"/>
                <w:spacing w:val="-4"/>
                <w:sz w:val="18"/>
                <w:szCs w:val="18"/>
              </w:rPr>
              <w:t xml:space="preserve">服务重大资 </w:t>
            </w:r>
            <w:r w:rsidRPr="002C7196">
              <w:rPr>
                <w:rFonts w:asciiTheme="minorEastAsia" w:eastAsiaTheme="minorEastAsia" w:hAnsiTheme="minorEastAsia" w:cstheme="minorBidi"/>
                <w:spacing w:val="-6"/>
                <w:sz w:val="18"/>
                <w:szCs w:val="18"/>
              </w:rPr>
              <w:t>产产权交易、</w:t>
            </w:r>
            <w:r w:rsidRPr="002C7196">
              <w:rPr>
                <w:rFonts w:asciiTheme="minorEastAsia" w:eastAsiaTheme="minorEastAsia" w:hAnsiTheme="minorEastAsia" w:cstheme="minorBidi"/>
                <w:spacing w:val="-1"/>
                <w:sz w:val="18"/>
                <w:szCs w:val="18"/>
              </w:rPr>
              <w:t>重大诉讼仲</w:t>
            </w:r>
          </w:p>
          <w:p w:rsidR="00F41703" w:rsidRPr="002C7196" w:rsidRDefault="00106F74">
            <w:pPr>
              <w:spacing w:line="220" w:lineRule="exact"/>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裁代理等</w:t>
            </w:r>
          </w:p>
        </w:tc>
        <w:tc>
          <w:tcPr>
            <w:tcW w:w="1136"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7"/>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85819772</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蒋胤华</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46" w:line="242" w:lineRule="auto"/>
              <w:ind w:right="56"/>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公司改制、企业境内外上市、企业投融资业务、基金业务、兼并与收购、房地产、诉讼和仲裁等</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13805743399</w:t>
            </w:r>
          </w:p>
        </w:tc>
      </w:tr>
      <w:tr w:rsidR="002C7196" w:rsidRPr="002C7196">
        <w:trPr>
          <w:trHeight w:val="1310"/>
        </w:trPr>
        <w:tc>
          <w:tcPr>
            <w:tcW w:w="565"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5"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陈国琴</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8" w:line="242" w:lineRule="auto"/>
              <w:ind w:right="56"/>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证券与资本市场、企业改制与产权交易、投资与并购、银行与非银行金融类业务、税务等</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6"/>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13651020468</w:t>
            </w:r>
          </w:p>
        </w:tc>
      </w:tr>
      <w:tr w:rsidR="002C7196" w:rsidRPr="002C7196">
        <w:trPr>
          <w:trHeight w:val="768"/>
        </w:trPr>
        <w:tc>
          <w:tcPr>
            <w:tcW w:w="56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right="14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 xml:space="preserve"> 24</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9" w:line="242"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浙江瑞坤律师事务所</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9" w:line="242" w:lineRule="auto"/>
              <w:ind w:right="2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合同纠纷、公司法律事务</w:t>
            </w:r>
          </w:p>
        </w:tc>
        <w:tc>
          <w:tcPr>
            <w:tcW w:w="113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9"/>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2"/>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86205699</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周</w:t>
            </w:r>
            <w:r w:rsidRPr="002C7196">
              <w:rPr>
                <w:rFonts w:asciiTheme="minorEastAsia" w:eastAsiaTheme="minorEastAsia" w:hAnsiTheme="minorEastAsia" w:cstheme="minorBidi"/>
                <w:sz w:val="18"/>
                <w:szCs w:val="18"/>
              </w:rPr>
              <w:tab/>
              <w:t>怡</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jc w:val="left"/>
              <w:rPr>
                <w:rFonts w:asciiTheme="minorEastAsia" w:eastAsiaTheme="minorEastAsia" w:hAnsiTheme="minorEastAsia" w:cstheme="minorBidi"/>
                <w:sz w:val="18"/>
                <w:szCs w:val="18"/>
              </w:rPr>
            </w:pPr>
          </w:p>
          <w:p w:rsidR="00F41703" w:rsidRPr="002C7196" w:rsidRDefault="00106F74">
            <w:pPr>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合同纠纷、公司法律事务</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15088713275</w:t>
            </w:r>
          </w:p>
        </w:tc>
      </w:tr>
      <w:tr w:rsidR="002C7196" w:rsidRPr="002C7196">
        <w:trPr>
          <w:trHeight w:val="959"/>
        </w:trPr>
        <w:tc>
          <w:tcPr>
            <w:tcW w:w="56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ind w:right="14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 xml:space="preserve"> 25</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spacing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浙江人地律师事务所</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42" w:lineRule="auto"/>
              <w:ind w:right="8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民商事、合</w:t>
            </w:r>
            <w:r w:rsidRPr="002C7196">
              <w:rPr>
                <w:rFonts w:asciiTheme="minorEastAsia" w:eastAsiaTheme="minorEastAsia" w:hAnsiTheme="minorEastAsia" w:cstheme="minorBidi"/>
                <w:spacing w:val="-15"/>
                <w:sz w:val="18"/>
                <w:szCs w:val="18"/>
              </w:rPr>
              <w:t>同、侵权、金</w:t>
            </w:r>
            <w:r w:rsidRPr="002C7196">
              <w:rPr>
                <w:rFonts w:asciiTheme="minorEastAsia" w:eastAsiaTheme="minorEastAsia" w:hAnsiTheme="minorEastAsia" w:cstheme="minorBidi"/>
                <w:spacing w:val="-1"/>
                <w:sz w:val="18"/>
                <w:szCs w:val="18"/>
              </w:rPr>
              <w:t>融期货保险及非诉业务</w:t>
            </w:r>
          </w:p>
        </w:tc>
        <w:tc>
          <w:tcPr>
            <w:tcW w:w="113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4"/>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85237300</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朱卫东</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line="242" w:lineRule="auto"/>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1"/>
                <w:sz w:val="18"/>
                <w:szCs w:val="18"/>
              </w:rPr>
              <w:t>民商事、合同、侵权、金</w:t>
            </w:r>
            <w:r w:rsidRPr="002C7196">
              <w:rPr>
                <w:rFonts w:asciiTheme="minorEastAsia" w:eastAsiaTheme="minorEastAsia" w:hAnsiTheme="minorEastAsia" w:cstheme="minorBidi"/>
                <w:spacing w:val="-3"/>
                <w:sz w:val="18"/>
                <w:szCs w:val="18"/>
              </w:rPr>
              <w:t>融期货保险及非诉法律服务</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13666659509</w:t>
            </w:r>
          </w:p>
        </w:tc>
      </w:tr>
      <w:tr w:rsidR="002C7196" w:rsidRPr="002C7196">
        <w:trPr>
          <w:trHeight w:val="1256"/>
        </w:trPr>
        <w:tc>
          <w:tcPr>
            <w:tcW w:w="56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ind w:right="14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 xml:space="preserve">  26</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line="242"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浙江京衡律师事务所</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2" w:lineRule="auto"/>
              <w:ind w:right="8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金融保险法</w:t>
            </w:r>
            <w:r w:rsidRPr="002C7196">
              <w:rPr>
                <w:rFonts w:asciiTheme="minorEastAsia" w:eastAsiaTheme="minorEastAsia" w:hAnsiTheme="minorEastAsia" w:cstheme="minorBidi"/>
                <w:spacing w:val="-15"/>
                <w:sz w:val="18"/>
                <w:szCs w:val="18"/>
              </w:rPr>
              <w:t>律服务、非诉业务、公司法</w:t>
            </w:r>
            <w:r w:rsidRPr="002C7196">
              <w:rPr>
                <w:rFonts w:asciiTheme="minorEastAsia" w:eastAsiaTheme="minorEastAsia" w:hAnsiTheme="minorEastAsia" w:cstheme="minorBidi"/>
                <w:spacing w:val="-14"/>
                <w:sz w:val="18"/>
                <w:szCs w:val="18"/>
              </w:rPr>
              <w:t>务、破产与清</w:t>
            </w:r>
          </w:p>
          <w:p w:rsidR="00F41703" w:rsidRPr="002C7196" w:rsidRDefault="00106F74">
            <w:pPr>
              <w:spacing w:before="5" w:line="252" w:lineRule="exact"/>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算等</w:t>
            </w:r>
          </w:p>
        </w:tc>
        <w:tc>
          <w:tcPr>
            <w:tcW w:w="113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8790168</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tabs>
                <w:tab w:val="left" w:pos="436"/>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周</w:t>
            </w:r>
            <w:r w:rsidRPr="002C7196">
              <w:rPr>
                <w:rFonts w:asciiTheme="minorEastAsia" w:eastAsiaTheme="minorEastAsia" w:hAnsiTheme="minorEastAsia" w:cstheme="minorBidi"/>
                <w:sz w:val="18"/>
                <w:szCs w:val="18"/>
              </w:rPr>
              <w:tab/>
              <w:t>毅</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jc w:val="left"/>
              <w:rPr>
                <w:rFonts w:asciiTheme="minorEastAsia" w:eastAsiaTheme="minorEastAsia" w:hAnsiTheme="minorEastAsia" w:cstheme="minorBidi"/>
                <w:sz w:val="18"/>
                <w:szCs w:val="18"/>
              </w:rPr>
            </w:pPr>
          </w:p>
          <w:p w:rsidR="00F41703" w:rsidRPr="002C7196" w:rsidRDefault="00106F74">
            <w:pPr>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金融保险法律服务</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18658112610</w:t>
            </w:r>
          </w:p>
        </w:tc>
      </w:tr>
      <w:tr w:rsidR="002C7196" w:rsidRPr="002C7196">
        <w:trPr>
          <w:trHeight w:val="565"/>
        </w:trPr>
        <w:tc>
          <w:tcPr>
            <w:tcW w:w="565"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spacing w:before="1"/>
              <w:ind w:firstLineChars="100" w:firstLine="18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27</w:t>
            </w:r>
          </w:p>
        </w:tc>
        <w:tc>
          <w:tcPr>
            <w:tcW w:w="127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北京德恒</w:t>
            </w:r>
          </w:p>
          <w:p w:rsidR="00F41703" w:rsidRPr="002C7196" w:rsidRDefault="00106F74">
            <w:pPr>
              <w:spacing w:before="5"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（杭州） 律师事务所</w:t>
            </w:r>
          </w:p>
        </w:tc>
        <w:tc>
          <w:tcPr>
            <w:tcW w:w="1415"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73" w:line="242" w:lineRule="auto"/>
              <w:ind w:right="8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保险法律服</w:t>
            </w:r>
            <w:r w:rsidRPr="002C7196">
              <w:rPr>
                <w:rFonts w:asciiTheme="minorEastAsia" w:eastAsiaTheme="minorEastAsia" w:hAnsiTheme="minorEastAsia" w:cstheme="minorBidi"/>
                <w:spacing w:val="-15"/>
                <w:sz w:val="18"/>
                <w:szCs w:val="18"/>
              </w:rPr>
              <w:t>务、民商事纠</w:t>
            </w:r>
            <w:r w:rsidRPr="002C7196">
              <w:rPr>
                <w:rFonts w:asciiTheme="minorEastAsia" w:eastAsiaTheme="minorEastAsia" w:hAnsiTheme="minorEastAsia" w:cstheme="minorBidi"/>
                <w:spacing w:val="-14"/>
                <w:sz w:val="18"/>
                <w:szCs w:val="18"/>
              </w:rPr>
              <w:t>纷、建筑工程</w:t>
            </w:r>
            <w:r w:rsidRPr="002C7196">
              <w:rPr>
                <w:rFonts w:asciiTheme="minorEastAsia" w:eastAsiaTheme="minorEastAsia" w:hAnsiTheme="minorEastAsia" w:cstheme="minorBidi"/>
                <w:sz w:val="18"/>
                <w:szCs w:val="18"/>
              </w:rPr>
              <w:t>纠纷等</w:t>
            </w:r>
          </w:p>
        </w:tc>
        <w:tc>
          <w:tcPr>
            <w:tcW w:w="1136"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jc w:val="center"/>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86508080</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王正华</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保险法律服务</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15305718657</w:t>
            </w:r>
          </w:p>
        </w:tc>
      </w:tr>
      <w:tr w:rsidR="002C7196" w:rsidRPr="002C7196">
        <w:trPr>
          <w:trHeight w:val="685"/>
        </w:trPr>
        <w:tc>
          <w:tcPr>
            <w:tcW w:w="565"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5"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岳晓琳</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5"/>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保险法律服务</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5"/>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15968164616</w:t>
            </w:r>
          </w:p>
        </w:tc>
      </w:tr>
      <w:tr w:rsidR="002C7196" w:rsidRPr="002C7196">
        <w:trPr>
          <w:trHeight w:val="981"/>
        </w:trPr>
        <w:tc>
          <w:tcPr>
            <w:tcW w:w="56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4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 xml:space="preserve"> 28</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北京东卫</w:t>
            </w:r>
          </w:p>
          <w:p w:rsidR="00F41703" w:rsidRPr="002C7196" w:rsidRDefault="00106F74">
            <w:pPr>
              <w:spacing w:before="3" w:line="270" w:lineRule="atLeast"/>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（杭州） 律师事务所</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5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房地产、建设工程、公司购</w:t>
            </w:r>
          </w:p>
          <w:p w:rsidR="00F41703" w:rsidRPr="002C7196" w:rsidRDefault="00106F74">
            <w:pPr>
              <w:spacing w:line="250" w:lineRule="exact"/>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并重组</w:t>
            </w:r>
          </w:p>
        </w:tc>
        <w:tc>
          <w:tcPr>
            <w:tcW w:w="113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87388856</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楼兴龙</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line="244" w:lineRule="auto"/>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房地产、建设工程、公司购并重组</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13705812292</w:t>
            </w:r>
          </w:p>
        </w:tc>
      </w:tr>
      <w:tr w:rsidR="002C7196" w:rsidRPr="002C7196">
        <w:trPr>
          <w:trHeight w:val="826"/>
        </w:trPr>
        <w:tc>
          <w:tcPr>
            <w:tcW w:w="56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spacing w:before="1"/>
              <w:ind w:right="14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 xml:space="preserve"> 29</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54"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浙江浙经律师事务所</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 w:line="270" w:lineRule="atLeast"/>
              <w:ind w:right="89"/>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5"/>
                <w:sz w:val="18"/>
                <w:szCs w:val="18"/>
              </w:rPr>
              <w:t>重大投资、经</w:t>
            </w:r>
            <w:r w:rsidRPr="002C7196">
              <w:rPr>
                <w:rFonts w:asciiTheme="minorEastAsia" w:eastAsiaTheme="minorEastAsia" w:hAnsiTheme="minorEastAsia" w:cstheme="minorBidi"/>
                <w:spacing w:val="-14"/>
                <w:sz w:val="18"/>
                <w:szCs w:val="18"/>
              </w:rPr>
              <w:t>营决策、证券</w:t>
            </w:r>
            <w:r w:rsidRPr="002C7196">
              <w:rPr>
                <w:rFonts w:asciiTheme="minorEastAsia" w:eastAsiaTheme="minorEastAsia" w:hAnsiTheme="minorEastAsia" w:cstheme="minorBidi"/>
                <w:spacing w:val="-1"/>
                <w:sz w:val="18"/>
                <w:szCs w:val="18"/>
              </w:rPr>
              <w:t>等法律事务</w:t>
            </w:r>
          </w:p>
        </w:tc>
        <w:tc>
          <w:tcPr>
            <w:tcW w:w="113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54"/>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85151338</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方怀宇</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54" w:line="244" w:lineRule="auto"/>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重大投资、经营决策、证券等法律事务</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13905817565</w:t>
            </w:r>
          </w:p>
        </w:tc>
      </w:tr>
      <w:tr w:rsidR="002C7196" w:rsidRPr="002C7196">
        <w:trPr>
          <w:trHeight w:val="569"/>
        </w:trPr>
        <w:tc>
          <w:tcPr>
            <w:tcW w:w="565"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4"/>
              <w:rPr>
                <w:rFonts w:asciiTheme="minorEastAsia" w:eastAsiaTheme="minorEastAsia" w:hAnsiTheme="minorEastAsia" w:cstheme="minorBidi"/>
                <w:sz w:val="18"/>
                <w:szCs w:val="18"/>
              </w:rPr>
            </w:pPr>
          </w:p>
          <w:p w:rsidR="00F41703" w:rsidRPr="002C7196" w:rsidRDefault="00106F74">
            <w:pPr>
              <w:ind w:firstLineChars="100" w:firstLine="18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30</w:t>
            </w:r>
          </w:p>
        </w:tc>
        <w:tc>
          <w:tcPr>
            <w:tcW w:w="127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5" w:line="244" w:lineRule="auto"/>
              <w:ind w:right="9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浙江永大联合律师事务所</w:t>
            </w:r>
          </w:p>
        </w:tc>
        <w:tc>
          <w:tcPr>
            <w:tcW w:w="1415"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0" w:line="242" w:lineRule="auto"/>
              <w:ind w:right="3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处理民商、经济、企业法律风险等诉讼、</w:t>
            </w:r>
          </w:p>
          <w:p w:rsidR="00F41703" w:rsidRPr="002C7196" w:rsidRDefault="00106F74">
            <w:pPr>
              <w:spacing w:before="3" w:line="259"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非诉业务</w:t>
            </w:r>
          </w:p>
        </w:tc>
        <w:tc>
          <w:tcPr>
            <w:tcW w:w="1136"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jc w:val="center"/>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87823777</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赵一同</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民商、经济、企业法律风</w:t>
            </w:r>
          </w:p>
          <w:p w:rsidR="00F41703" w:rsidRPr="002C7196" w:rsidRDefault="00106F74">
            <w:pPr>
              <w:spacing w:before="4" w:line="252"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险等</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13906501991</w:t>
            </w:r>
          </w:p>
        </w:tc>
      </w:tr>
      <w:tr w:rsidR="002C7196" w:rsidRPr="002C7196">
        <w:trPr>
          <w:trHeight w:val="691"/>
        </w:trPr>
        <w:tc>
          <w:tcPr>
            <w:tcW w:w="565"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5"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6"/>
              </w:tabs>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刘</w:t>
            </w:r>
            <w:r w:rsidRPr="002C7196">
              <w:rPr>
                <w:rFonts w:asciiTheme="minorEastAsia" w:eastAsiaTheme="minorEastAsia" w:hAnsiTheme="minorEastAsia" w:cstheme="minorBidi"/>
                <w:sz w:val="18"/>
                <w:szCs w:val="18"/>
              </w:rPr>
              <w:tab/>
              <w:t>慧</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民商、经济、企业法律风</w:t>
            </w:r>
          </w:p>
          <w:p w:rsidR="00F41703" w:rsidRPr="002C7196" w:rsidRDefault="00106F74">
            <w:pPr>
              <w:spacing w:before="4" w:line="252"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险等</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18258433773</w:t>
            </w:r>
          </w:p>
        </w:tc>
      </w:tr>
      <w:tr w:rsidR="002C7196" w:rsidRPr="002C7196">
        <w:trPr>
          <w:trHeight w:val="559"/>
        </w:trPr>
        <w:tc>
          <w:tcPr>
            <w:tcW w:w="565"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firstLineChars="100" w:firstLine="18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31</w:t>
            </w:r>
          </w:p>
        </w:tc>
        <w:tc>
          <w:tcPr>
            <w:tcW w:w="127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spacing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浙江三道律师事务所</w:t>
            </w:r>
          </w:p>
        </w:tc>
        <w:tc>
          <w:tcPr>
            <w:tcW w:w="1415"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5" w:line="242" w:lineRule="auto"/>
              <w:ind w:right="2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公司、合同领域的诉讼及非诉讼业务</w:t>
            </w:r>
          </w:p>
        </w:tc>
        <w:tc>
          <w:tcPr>
            <w:tcW w:w="1136"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5"/>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85458719</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6"/>
              </w:tabs>
              <w:spacing w:before="13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邹</w:t>
            </w:r>
            <w:r w:rsidRPr="002C7196">
              <w:rPr>
                <w:rFonts w:asciiTheme="minorEastAsia" w:eastAsiaTheme="minorEastAsia" w:hAnsiTheme="minorEastAsia" w:cstheme="minorBidi"/>
                <w:sz w:val="18"/>
                <w:szCs w:val="18"/>
              </w:rPr>
              <w:tab/>
              <w:t>蓉</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公司、合同领域的诉讼及</w:t>
            </w:r>
          </w:p>
          <w:p w:rsidR="00F41703" w:rsidRPr="002C7196" w:rsidRDefault="00106F74">
            <w:pPr>
              <w:spacing w:before="5" w:line="250" w:lineRule="exact"/>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非诉讼业务</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8"/>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13575717893</w:t>
            </w:r>
          </w:p>
        </w:tc>
      </w:tr>
      <w:tr w:rsidR="002C7196" w:rsidRPr="002C7196">
        <w:trPr>
          <w:trHeight w:val="553"/>
        </w:trPr>
        <w:tc>
          <w:tcPr>
            <w:tcW w:w="565"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5"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6"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吴立平</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2" w:line="270" w:lineRule="atLeast"/>
              <w:ind w:right="23"/>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公司、合同领域的诉讼及非诉讼业务</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13758102685</w:t>
            </w:r>
          </w:p>
        </w:tc>
      </w:tr>
      <w:tr w:rsidR="002C7196" w:rsidRPr="002C7196">
        <w:trPr>
          <w:trHeight w:val="747"/>
        </w:trPr>
        <w:tc>
          <w:tcPr>
            <w:tcW w:w="56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right="14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 xml:space="preserve"> 32</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3"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浙江杭天信律师事务所</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3" w:line="244" w:lineRule="auto"/>
              <w:ind w:right="2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工程、金融方面法律事务</w:t>
            </w:r>
          </w:p>
        </w:tc>
        <w:tc>
          <w:tcPr>
            <w:tcW w:w="113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3"/>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4"/>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88803627</w:t>
            </w:r>
          </w:p>
        </w:tc>
        <w:tc>
          <w:tcPr>
            <w:tcW w:w="141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石红晓</w:t>
            </w:r>
          </w:p>
        </w:tc>
        <w:tc>
          <w:tcPr>
            <w:tcW w:w="2460"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jc w:val="left"/>
              <w:rPr>
                <w:rFonts w:asciiTheme="minorEastAsia" w:eastAsiaTheme="minorEastAsia" w:hAnsiTheme="minorEastAsia" w:cstheme="minorBidi"/>
                <w:sz w:val="18"/>
                <w:szCs w:val="18"/>
              </w:rPr>
            </w:pPr>
          </w:p>
          <w:p w:rsidR="00F41703" w:rsidRPr="002C7196" w:rsidRDefault="00106F74">
            <w:pPr>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工程、金融方面法律事务</w:t>
            </w:r>
          </w:p>
        </w:tc>
        <w:tc>
          <w:tcPr>
            <w:tcW w:w="1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13645810520</w:t>
            </w:r>
          </w:p>
        </w:tc>
      </w:tr>
    </w:tbl>
    <w:p w:rsidR="00F41703" w:rsidRPr="002C7196" w:rsidRDefault="00F41703">
      <w:pPr>
        <w:jc w:val="center"/>
        <w:rPr>
          <w:rFonts w:asciiTheme="minorHAnsi" w:eastAsiaTheme="minorEastAsia" w:hAnsiTheme="minorHAnsi" w:cstheme="minorBidi"/>
          <w:szCs w:val="22"/>
        </w:rPr>
        <w:sectPr w:rsidR="00F41703" w:rsidRPr="002C7196">
          <w:pgSz w:w="11910" w:h="16840"/>
          <w:pgMar w:top="1420" w:right="840" w:bottom="1620" w:left="900" w:header="0" w:footer="1422" w:gutter="0"/>
          <w:cols w:space="720"/>
          <w:docGrid w:type="lines" w:linePitch="312"/>
        </w:sect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277"/>
        <w:gridCol w:w="1419"/>
        <w:gridCol w:w="1138"/>
        <w:gridCol w:w="1419"/>
        <w:gridCol w:w="2466"/>
        <w:gridCol w:w="1575"/>
      </w:tblGrid>
      <w:tr w:rsidR="002C7196" w:rsidRPr="002C7196">
        <w:trPr>
          <w:trHeight w:val="417"/>
          <w:jc w:val="center"/>
        </w:trPr>
        <w:tc>
          <w:tcPr>
            <w:tcW w:w="56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5" w:line="244" w:lineRule="auto"/>
              <w:ind w:right="16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lastRenderedPageBreak/>
              <w:t>序号</w:t>
            </w:r>
          </w:p>
        </w:tc>
        <w:tc>
          <w:tcPr>
            <w:tcW w:w="3834"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律师事务所（排名不分先后）</w:t>
            </w:r>
          </w:p>
        </w:tc>
        <w:tc>
          <w:tcPr>
            <w:tcW w:w="5460"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主办律师（排名不分先后）</w:t>
            </w:r>
          </w:p>
        </w:tc>
      </w:tr>
      <w:tr w:rsidR="002C7196" w:rsidRPr="002C7196">
        <w:trPr>
          <w:trHeight w:val="313"/>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2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名称</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6" w:line="244" w:lineRule="auto"/>
              <w:ind w:right="27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主要业务领域</w:t>
            </w:r>
          </w:p>
        </w:tc>
        <w:tc>
          <w:tcPr>
            <w:tcW w:w="113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姓名</w:t>
            </w:r>
          </w:p>
        </w:tc>
        <w:tc>
          <w:tcPr>
            <w:tcW w:w="246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90"/>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业务专长</w:t>
            </w:r>
          </w:p>
        </w:tc>
        <w:tc>
          <w:tcPr>
            <w:tcW w:w="157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22"/>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r>
      <w:tr w:rsidR="002C7196" w:rsidRPr="002C7196">
        <w:trPr>
          <w:trHeight w:val="825"/>
          <w:jc w:val="center"/>
        </w:trPr>
        <w:tc>
          <w:tcPr>
            <w:tcW w:w="5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ind w:right="14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33</w:t>
            </w:r>
          </w:p>
        </w:tc>
        <w:tc>
          <w:tcPr>
            <w:tcW w:w="12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浙江瀛高律师事务所</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line="244" w:lineRule="auto"/>
              <w:ind w:right="2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建筑工程，公司法律服务</w:t>
            </w:r>
          </w:p>
        </w:tc>
        <w:tc>
          <w:tcPr>
            <w:tcW w:w="113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4"/>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87298056</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孙兴洋</w:t>
            </w:r>
          </w:p>
        </w:tc>
        <w:tc>
          <w:tcPr>
            <w:tcW w:w="246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left"/>
              <w:rPr>
                <w:rFonts w:asciiTheme="minorEastAsia" w:eastAsiaTheme="minorEastAsia" w:hAnsiTheme="minorEastAsia" w:cstheme="minorBidi"/>
                <w:sz w:val="18"/>
                <w:szCs w:val="18"/>
              </w:rPr>
            </w:pPr>
          </w:p>
          <w:p w:rsidR="00F41703" w:rsidRPr="002C7196" w:rsidRDefault="00106F74">
            <w:pPr>
              <w:spacing w:before="1"/>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建筑工程，公司法律服务</w:t>
            </w:r>
          </w:p>
        </w:tc>
        <w:tc>
          <w:tcPr>
            <w:tcW w:w="157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13067749192</w:t>
            </w:r>
          </w:p>
        </w:tc>
      </w:tr>
      <w:tr w:rsidR="002C7196" w:rsidRPr="002C7196">
        <w:trPr>
          <w:trHeight w:val="1091"/>
          <w:jc w:val="center"/>
        </w:trPr>
        <w:tc>
          <w:tcPr>
            <w:tcW w:w="5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4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34</w:t>
            </w:r>
          </w:p>
        </w:tc>
        <w:tc>
          <w:tcPr>
            <w:tcW w:w="12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line="242"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北京观韬中茂（杭州） 律师事务所</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2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公司治理与合规、国际贸易和投资、民</w:t>
            </w:r>
          </w:p>
          <w:p w:rsidR="00F41703" w:rsidRPr="002C7196" w:rsidRDefault="00106F74">
            <w:pPr>
              <w:spacing w:line="247"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商事业务</w:t>
            </w:r>
          </w:p>
        </w:tc>
        <w:tc>
          <w:tcPr>
            <w:tcW w:w="113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4"/>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89939691</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tabs>
                <w:tab w:val="left" w:pos="436"/>
              </w:tabs>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邹</w:t>
            </w:r>
            <w:r w:rsidRPr="002C7196">
              <w:rPr>
                <w:rFonts w:asciiTheme="minorEastAsia" w:eastAsiaTheme="minorEastAsia" w:hAnsiTheme="minorEastAsia" w:cstheme="minorBidi"/>
                <w:sz w:val="18"/>
                <w:szCs w:val="18"/>
              </w:rPr>
              <w:tab/>
              <w:t>峻</w:t>
            </w:r>
          </w:p>
        </w:tc>
        <w:tc>
          <w:tcPr>
            <w:tcW w:w="246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jc w:val="left"/>
              <w:rPr>
                <w:rFonts w:asciiTheme="minorEastAsia" w:eastAsiaTheme="minorEastAsia" w:hAnsiTheme="minorEastAsia" w:cstheme="minorBidi"/>
                <w:sz w:val="18"/>
                <w:szCs w:val="18"/>
              </w:rPr>
            </w:pPr>
          </w:p>
          <w:p w:rsidR="00F41703" w:rsidRPr="002C7196" w:rsidRDefault="00106F74">
            <w:pPr>
              <w:spacing w:line="244" w:lineRule="auto"/>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公司治理与合规、国际贸易和投资、民商事</w:t>
            </w:r>
          </w:p>
        </w:tc>
        <w:tc>
          <w:tcPr>
            <w:tcW w:w="157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13857112588</w:t>
            </w:r>
          </w:p>
        </w:tc>
      </w:tr>
      <w:tr w:rsidR="002C7196" w:rsidRPr="002C7196">
        <w:trPr>
          <w:trHeight w:val="1082"/>
          <w:jc w:val="center"/>
        </w:trPr>
        <w:tc>
          <w:tcPr>
            <w:tcW w:w="56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2"/>
              <w:rPr>
                <w:rFonts w:asciiTheme="minorEastAsia" w:eastAsiaTheme="minorEastAsia" w:hAnsiTheme="minorEastAsia" w:cstheme="minorBidi"/>
                <w:sz w:val="18"/>
                <w:szCs w:val="18"/>
              </w:rPr>
            </w:pPr>
          </w:p>
          <w:p w:rsidR="00F41703" w:rsidRPr="002C7196" w:rsidRDefault="00106F74">
            <w:pPr>
              <w:ind w:firstLineChars="100" w:firstLine="18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35</w:t>
            </w:r>
          </w:p>
        </w:tc>
        <w:tc>
          <w:tcPr>
            <w:tcW w:w="1277"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北京炜衡（杭州）</w:t>
            </w:r>
          </w:p>
          <w:p w:rsidR="00F41703" w:rsidRPr="002C7196" w:rsidRDefault="00106F74">
            <w:pPr>
              <w:spacing w:before="3"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律师事务所</w:t>
            </w:r>
          </w:p>
        </w:tc>
        <w:tc>
          <w:tcPr>
            <w:tcW w:w="141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32"/>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2"/>
                <w:sz w:val="18"/>
                <w:szCs w:val="18"/>
              </w:rPr>
              <w:t>刑事诉讼、资</w:t>
            </w:r>
            <w:r w:rsidRPr="002C7196">
              <w:rPr>
                <w:rFonts w:asciiTheme="minorEastAsia" w:eastAsiaTheme="minorEastAsia" w:hAnsiTheme="minorEastAsia" w:cstheme="minorBidi"/>
                <w:spacing w:val="-9"/>
                <w:sz w:val="18"/>
                <w:szCs w:val="18"/>
              </w:rPr>
              <w:t>本市场业务、</w:t>
            </w:r>
            <w:r w:rsidRPr="002C7196">
              <w:rPr>
                <w:rFonts w:asciiTheme="minorEastAsia" w:eastAsiaTheme="minorEastAsia" w:hAnsiTheme="minorEastAsia" w:cstheme="minorBidi"/>
                <w:spacing w:val="-1"/>
                <w:sz w:val="18"/>
                <w:szCs w:val="18"/>
              </w:rPr>
              <w:t xml:space="preserve">金融证券以 </w:t>
            </w:r>
            <w:r w:rsidRPr="002C7196">
              <w:rPr>
                <w:rFonts w:asciiTheme="minorEastAsia" w:eastAsiaTheme="minorEastAsia" w:hAnsiTheme="minorEastAsia" w:cstheme="minorBidi"/>
                <w:spacing w:val="-2"/>
                <w:sz w:val="18"/>
                <w:szCs w:val="18"/>
              </w:rPr>
              <w:t xml:space="preserve">及衍生品业 </w:t>
            </w:r>
            <w:r w:rsidRPr="002C7196">
              <w:rPr>
                <w:rFonts w:asciiTheme="minorEastAsia" w:eastAsiaTheme="minorEastAsia" w:hAnsiTheme="minorEastAsia" w:cstheme="minorBidi"/>
                <w:spacing w:val="-12"/>
                <w:sz w:val="18"/>
                <w:szCs w:val="18"/>
              </w:rPr>
              <w:t>务、互联网知</w:t>
            </w:r>
            <w:r w:rsidRPr="002C7196">
              <w:rPr>
                <w:rFonts w:asciiTheme="minorEastAsia" w:eastAsiaTheme="minorEastAsia" w:hAnsiTheme="minorEastAsia" w:cstheme="minorBidi"/>
                <w:spacing w:val="-15"/>
                <w:sz w:val="18"/>
                <w:szCs w:val="18"/>
              </w:rPr>
              <w:t>识产权、公司业务、行政诉</w:t>
            </w:r>
          </w:p>
          <w:p w:rsidR="00F41703" w:rsidRPr="002C7196" w:rsidRDefault="00106F74">
            <w:pPr>
              <w:spacing w:line="242"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1"/>
                <w:sz w:val="18"/>
                <w:szCs w:val="18"/>
              </w:rPr>
              <w:t>讼、民商事等</w:t>
            </w:r>
          </w:p>
        </w:tc>
        <w:tc>
          <w:tcPr>
            <w:tcW w:w="1138"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32"/>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2"/>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89970808</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tabs>
                <w:tab w:val="left" w:pos="436"/>
              </w:tabs>
              <w:spacing w:before="17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傅</w:t>
            </w:r>
            <w:r w:rsidRPr="002C7196">
              <w:rPr>
                <w:rFonts w:asciiTheme="minorEastAsia" w:eastAsiaTheme="minorEastAsia" w:hAnsiTheme="minorEastAsia" w:cstheme="minorBidi"/>
                <w:sz w:val="18"/>
                <w:szCs w:val="18"/>
              </w:rPr>
              <w:tab/>
              <w:t>靓</w:t>
            </w:r>
          </w:p>
        </w:tc>
        <w:tc>
          <w:tcPr>
            <w:tcW w:w="246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jc w:val="left"/>
              <w:rPr>
                <w:rFonts w:asciiTheme="minorEastAsia" w:eastAsiaTheme="minorEastAsia" w:hAnsiTheme="minorEastAsia" w:cstheme="minorBidi"/>
                <w:sz w:val="18"/>
                <w:szCs w:val="18"/>
              </w:rPr>
            </w:pPr>
          </w:p>
          <w:p w:rsidR="00F41703" w:rsidRPr="002C7196" w:rsidRDefault="00106F74">
            <w:pPr>
              <w:spacing w:line="244" w:lineRule="auto"/>
              <w:ind w:right="24"/>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公司、商事、并购、银行与金融</w:t>
            </w:r>
          </w:p>
        </w:tc>
        <w:tc>
          <w:tcPr>
            <w:tcW w:w="157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76"/>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13706718966</w:t>
            </w:r>
          </w:p>
        </w:tc>
      </w:tr>
      <w:tr w:rsidR="002C7196" w:rsidRPr="002C7196">
        <w:trPr>
          <w:trHeight w:val="1086"/>
          <w:jc w:val="center"/>
        </w:trPr>
        <w:tc>
          <w:tcPr>
            <w:tcW w:w="56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7"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8"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李志艳</w:t>
            </w:r>
          </w:p>
        </w:tc>
        <w:tc>
          <w:tcPr>
            <w:tcW w:w="246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left"/>
              <w:rPr>
                <w:rFonts w:asciiTheme="minorEastAsia" w:eastAsiaTheme="minorEastAsia" w:hAnsiTheme="minorEastAsia" w:cstheme="minorBidi"/>
                <w:sz w:val="18"/>
                <w:szCs w:val="18"/>
              </w:rPr>
            </w:pPr>
          </w:p>
          <w:p w:rsidR="00F41703" w:rsidRPr="002C7196" w:rsidRDefault="00106F74">
            <w:pPr>
              <w:spacing w:before="179"/>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合同纠纷、公司类纠纷</w:t>
            </w:r>
          </w:p>
        </w:tc>
        <w:tc>
          <w:tcPr>
            <w:tcW w:w="157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79"/>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13758192877</w:t>
            </w:r>
          </w:p>
        </w:tc>
      </w:tr>
      <w:tr w:rsidR="002C7196" w:rsidRPr="002C7196">
        <w:trPr>
          <w:trHeight w:val="1093"/>
          <w:jc w:val="center"/>
        </w:trPr>
        <w:tc>
          <w:tcPr>
            <w:tcW w:w="5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4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 xml:space="preserve"> 36</w:t>
            </w:r>
          </w:p>
        </w:tc>
        <w:tc>
          <w:tcPr>
            <w:tcW w:w="12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spacing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浙江尹天律师事务所</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42" w:lineRule="auto"/>
              <w:ind w:right="11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公司法律顾问,诉讼与仲裁,并购重</w:t>
            </w:r>
          </w:p>
          <w:p w:rsidR="00F41703" w:rsidRPr="002C7196" w:rsidRDefault="00106F74">
            <w:pPr>
              <w:spacing w:before="3" w:line="252"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组、公司犯罪</w:t>
            </w:r>
          </w:p>
        </w:tc>
        <w:tc>
          <w:tcPr>
            <w:tcW w:w="113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w:t>
            </w:r>
          </w:p>
          <w:p w:rsidR="00F41703" w:rsidRPr="002C7196" w:rsidRDefault="00106F74">
            <w:pPr>
              <w:spacing w:before="4"/>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88381080</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陈建煜</w:t>
            </w:r>
          </w:p>
        </w:tc>
        <w:tc>
          <w:tcPr>
            <w:tcW w:w="246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left"/>
              <w:rPr>
                <w:rFonts w:asciiTheme="minorEastAsia" w:eastAsiaTheme="minorEastAsia" w:hAnsiTheme="minorEastAsia" w:cstheme="minorBidi"/>
                <w:sz w:val="18"/>
                <w:szCs w:val="18"/>
              </w:rPr>
            </w:pPr>
          </w:p>
          <w:p w:rsidR="00F41703" w:rsidRPr="002C7196" w:rsidRDefault="00F41703">
            <w:pPr>
              <w:spacing w:before="8"/>
              <w:jc w:val="left"/>
              <w:rPr>
                <w:rFonts w:asciiTheme="minorEastAsia" w:eastAsiaTheme="minorEastAsia" w:hAnsiTheme="minorEastAsia" w:cstheme="minorBidi"/>
                <w:sz w:val="18"/>
                <w:szCs w:val="18"/>
              </w:rPr>
            </w:pPr>
          </w:p>
          <w:p w:rsidR="00F41703" w:rsidRPr="002C7196" w:rsidRDefault="00106F74">
            <w:pPr>
              <w:spacing w:before="1"/>
              <w:ind w:right="9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建设工程领域争议解决</w:t>
            </w:r>
          </w:p>
        </w:tc>
        <w:tc>
          <w:tcPr>
            <w:tcW w:w="157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13968159988</w:t>
            </w:r>
          </w:p>
        </w:tc>
      </w:tr>
      <w:tr w:rsidR="002C7196" w:rsidRPr="002C7196">
        <w:trPr>
          <w:trHeight w:val="885"/>
          <w:jc w:val="center"/>
        </w:trPr>
        <w:tc>
          <w:tcPr>
            <w:tcW w:w="5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ind w:right="14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 xml:space="preserve"> 37</w:t>
            </w:r>
          </w:p>
        </w:tc>
        <w:tc>
          <w:tcPr>
            <w:tcW w:w="127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9" w:line="244" w:lineRule="auto"/>
              <w:ind w:right="93"/>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浙江元茂律师事务所</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4" w:line="242" w:lineRule="auto"/>
              <w:ind w:right="5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房地产、不良资产清收、知识产权等</w:t>
            </w:r>
          </w:p>
        </w:tc>
        <w:tc>
          <w:tcPr>
            <w:tcW w:w="113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9"/>
              <w:ind w:right="7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0571-568</w:t>
            </w:r>
          </w:p>
          <w:p w:rsidR="00F41703" w:rsidRPr="002C7196" w:rsidRDefault="00106F74">
            <w:pPr>
              <w:spacing w:before="4"/>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82828</w:t>
            </w:r>
          </w:p>
        </w:tc>
        <w:tc>
          <w:tcPr>
            <w:tcW w:w="141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邢培红</w:t>
            </w:r>
          </w:p>
        </w:tc>
        <w:tc>
          <w:tcPr>
            <w:tcW w:w="246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9" w:line="244" w:lineRule="auto"/>
              <w:ind w:right="3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房地产、不良资产清收、知识产权等</w:t>
            </w:r>
          </w:p>
        </w:tc>
        <w:tc>
          <w:tcPr>
            <w:tcW w:w="157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ind w:right="12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13958083837</w:t>
            </w:r>
          </w:p>
        </w:tc>
      </w:tr>
    </w:tbl>
    <w:p w:rsidR="00F41703" w:rsidRPr="002C7196" w:rsidRDefault="00F41703">
      <w:pPr>
        <w:jc w:val="center"/>
        <w:rPr>
          <w:rFonts w:asciiTheme="minorHAnsi" w:eastAsiaTheme="minorEastAsia" w:hAnsiTheme="minorHAnsi" w:cstheme="minorBidi"/>
          <w:szCs w:val="22"/>
        </w:rPr>
        <w:sectPr w:rsidR="00F41703" w:rsidRPr="002C7196">
          <w:pgSz w:w="11910" w:h="16840"/>
          <w:pgMar w:top="1420" w:right="840" w:bottom="1660" w:left="900" w:header="0" w:footer="1471" w:gutter="0"/>
          <w:cols w:space="720"/>
          <w:docGrid w:type="lines" w:linePitch="312"/>
        </w:sectPr>
      </w:pPr>
    </w:p>
    <w:p w:rsidR="00F41703" w:rsidRPr="002C7196" w:rsidRDefault="00F41703">
      <w:pPr>
        <w:spacing w:before="9"/>
        <w:rPr>
          <w:rFonts w:eastAsia="仿宋_GB2312" w:hAnsi="仿宋_GB2312" w:cstheme="minorBidi"/>
          <w:sz w:val="13"/>
          <w:szCs w:val="22"/>
        </w:rPr>
      </w:pPr>
    </w:p>
    <w:p w:rsidR="00F41703" w:rsidRPr="002C7196" w:rsidRDefault="00106F74">
      <w:pPr>
        <w:jc w:val="center"/>
        <w:rPr>
          <w:rFonts w:eastAsia="仿宋_GB2312" w:hAnsi="仿宋_GB2312" w:cstheme="minorBidi"/>
          <w:sz w:val="20"/>
          <w:szCs w:val="22"/>
        </w:rPr>
      </w:pPr>
      <w:r w:rsidRPr="002C7196">
        <w:rPr>
          <w:rFonts w:eastAsia="仿宋_GB2312" w:hAnsi="仿宋_GB2312" w:cstheme="minorBidi" w:hint="eastAsia"/>
          <w:sz w:val="20"/>
          <w:szCs w:val="22"/>
        </w:rPr>
        <w:t xml:space="preserve">   </w:t>
      </w:r>
      <w:r w:rsidRPr="002C7196">
        <w:rPr>
          <w:rFonts w:eastAsia="仿宋_GB2312" w:hAnsi="仿宋_GB2312" w:cstheme="minorBidi"/>
          <w:noProof/>
          <w:sz w:val="20"/>
          <w:szCs w:val="22"/>
        </w:rPr>
        <w:drawing>
          <wp:inline distT="0" distB="0" distL="114300" distR="114300" wp14:anchorId="2DC3DA11" wp14:editId="4D919252">
            <wp:extent cx="4751705" cy="332105"/>
            <wp:effectExtent l="0" t="0" r="0" b="10795"/>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6"/>
                    <a:stretch>
                      <a:fillRect/>
                    </a:stretch>
                  </pic:blipFill>
                  <pic:spPr>
                    <a:xfrm>
                      <a:off x="0" y="0"/>
                      <a:ext cx="4751705" cy="332105"/>
                    </a:xfrm>
                    <a:prstGeom prst="rect">
                      <a:avLst/>
                    </a:prstGeom>
                    <a:noFill/>
                    <a:ln>
                      <a:noFill/>
                    </a:ln>
                  </pic:spPr>
                </pic:pic>
              </a:graphicData>
            </a:graphic>
          </wp:inline>
        </w:drawing>
      </w:r>
    </w:p>
    <w:p w:rsidR="00F41703" w:rsidRPr="002C7196" w:rsidRDefault="00F41703">
      <w:pPr>
        <w:rPr>
          <w:rFonts w:eastAsia="仿宋_GB2312" w:hAnsi="仿宋_GB2312" w:cstheme="minorBidi"/>
          <w:sz w:val="20"/>
          <w:szCs w:val="22"/>
        </w:rPr>
      </w:pPr>
    </w:p>
    <w:tbl>
      <w:tblPr>
        <w:tblW w:w="0" w:type="auto"/>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73"/>
        <w:gridCol w:w="1284"/>
        <w:gridCol w:w="1494"/>
        <w:gridCol w:w="992"/>
        <w:gridCol w:w="1418"/>
        <w:gridCol w:w="2592"/>
        <w:gridCol w:w="1585"/>
      </w:tblGrid>
      <w:tr w:rsidR="002C7196" w:rsidRPr="002C7196">
        <w:trPr>
          <w:trHeight w:val="301"/>
        </w:trPr>
        <w:tc>
          <w:tcPr>
            <w:tcW w:w="573"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4" w:line="242" w:lineRule="auto"/>
              <w:ind w:right="163"/>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序号</w:t>
            </w:r>
          </w:p>
        </w:tc>
        <w:tc>
          <w:tcPr>
            <w:tcW w:w="3770"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律师事务所（排名不分先后）</w:t>
            </w:r>
          </w:p>
        </w:tc>
        <w:tc>
          <w:tcPr>
            <w:tcW w:w="5595"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主办律师（排名不分先后）</w:t>
            </w:r>
          </w:p>
        </w:tc>
      </w:tr>
      <w:tr w:rsidR="002C7196" w:rsidRPr="002C7196">
        <w:trPr>
          <w:trHeight w:val="248"/>
        </w:trPr>
        <w:tc>
          <w:tcPr>
            <w:tcW w:w="57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28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名称</w:t>
            </w:r>
          </w:p>
        </w:tc>
        <w:tc>
          <w:tcPr>
            <w:tcW w:w="149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9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主要业务领域</w:t>
            </w:r>
          </w:p>
        </w:tc>
        <w:tc>
          <w:tcPr>
            <w:tcW w:w="9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姓名</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88"/>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业务专长</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69"/>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r>
      <w:tr w:rsidR="002C7196" w:rsidRPr="002C7196">
        <w:trPr>
          <w:trHeight w:val="479"/>
        </w:trPr>
        <w:tc>
          <w:tcPr>
            <w:tcW w:w="573"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w:t>
            </w:r>
          </w:p>
        </w:tc>
        <w:tc>
          <w:tcPr>
            <w:tcW w:w="128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spacing w:before="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国浩律师（宁波）</w:t>
            </w:r>
          </w:p>
          <w:p w:rsidR="00F41703" w:rsidRPr="002C7196" w:rsidRDefault="00106F74">
            <w:pPr>
              <w:spacing w:before="2" w:line="244" w:lineRule="auto"/>
              <w:ind w:right="198"/>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事务所</w:t>
            </w:r>
          </w:p>
        </w:tc>
        <w:tc>
          <w:tcPr>
            <w:tcW w:w="149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29" w:line="268" w:lineRule="auto"/>
              <w:ind w:right="-29"/>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2"/>
                <w:sz w:val="18"/>
                <w:szCs w:val="18"/>
              </w:rPr>
              <w:t>公司改制上市、</w:t>
            </w:r>
            <w:r w:rsidRPr="002C7196">
              <w:rPr>
                <w:rFonts w:asciiTheme="minorEastAsia" w:eastAsiaTheme="minorEastAsia" w:hAnsiTheme="minorEastAsia" w:cstheme="minorBidi"/>
                <w:spacing w:val="-3"/>
                <w:sz w:val="18"/>
                <w:szCs w:val="18"/>
              </w:rPr>
              <w:t>并购与重组、金融及证券投资、民商事业务、收购兼并、合同、</w:t>
            </w:r>
            <w:r w:rsidRPr="002C7196">
              <w:rPr>
                <w:rFonts w:asciiTheme="minorEastAsia" w:eastAsiaTheme="minorEastAsia" w:hAnsiTheme="minorEastAsia" w:cstheme="minorBidi"/>
                <w:spacing w:val="-14"/>
                <w:sz w:val="18"/>
                <w:szCs w:val="18"/>
              </w:rPr>
              <w:t>金融债权、股权、</w:t>
            </w:r>
            <w:r w:rsidRPr="002C7196">
              <w:rPr>
                <w:rFonts w:asciiTheme="minorEastAsia" w:eastAsiaTheme="minorEastAsia" w:hAnsiTheme="minorEastAsia" w:cstheme="minorBidi"/>
                <w:spacing w:val="-6"/>
                <w:sz w:val="18"/>
                <w:szCs w:val="18"/>
              </w:rPr>
              <w:t>房产等相关诉讼</w:t>
            </w:r>
            <w:r w:rsidRPr="002C7196">
              <w:rPr>
                <w:rFonts w:asciiTheme="minorEastAsia" w:eastAsiaTheme="minorEastAsia" w:hAnsiTheme="minorEastAsia" w:cstheme="minorBidi"/>
                <w:spacing w:val="-4"/>
                <w:sz w:val="18"/>
                <w:szCs w:val="18"/>
              </w:rPr>
              <w:t>及仲裁业务、涉</w:t>
            </w:r>
          </w:p>
          <w:p w:rsidR="00F41703" w:rsidRPr="002C7196" w:rsidRDefault="00106F74">
            <w:pPr>
              <w:spacing w:line="239"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外法律业务</w:t>
            </w:r>
          </w:p>
        </w:tc>
        <w:tc>
          <w:tcPr>
            <w:tcW w:w="99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59"/>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0574-</w:t>
            </w:r>
          </w:p>
          <w:p w:rsidR="00F41703" w:rsidRPr="002C7196" w:rsidRDefault="00106F74">
            <w:pPr>
              <w:spacing w:before="2"/>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87360126</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徐衍修</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9" w:line="242" w:lineRule="auto"/>
              <w:ind w:right="2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民事、商事诉讼及非诉讼案件</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13805872812</w:t>
            </w:r>
          </w:p>
        </w:tc>
      </w:tr>
      <w:tr w:rsidR="002C7196" w:rsidRPr="002C7196">
        <w:trPr>
          <w:trHeight w:val="699"/>
        </w:trPr>
        <w:tc>
          <w:tcPr>
            <w:tcW w:w="57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8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9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2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宋艳红</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line="242" w:lineRule="auto"/>
              <w:ind w:right="2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公司证券、建设工程、房地产、民商事合同纠纷</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24"/>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13777090420</w:t>
            </w:r>
          </w:p>
        </w:tc>
      </w:tr>
      <w:tr w:rsidR="002C7196" w:rsidRPr="002C7196">
        <w:trPr>
          <w:trHeight w:val="1531"/>
        </w:trPr>
        <w:tc>
          <w:tcPr>
            <w:tcW w:w="57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8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9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19"/>
              <w:jc w:val="center"/>
              <w:rPr>
                <w:rFonts w:asciiTheme="minorEastAsia" w:eastAsiaTheme="minorEastAsia" w:hAnsiTheme="minorEastAsia" w:cstheme="minorBidi"/>
                <w:sz w:val="18"/>
                <w:szCs w:val="18"/>
              </w:rPr>
            </w:pPr>
          </w:p>
          <w:p w:rsidR="00F41703" w:rsidRPr="002C7196" w:rsidRDefault="00106F74">
            <w:pPr>
              <w:spacing w:before="11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安丽红</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7"/>
              <w:jc w:val="left"/>
              <w:rPr>
                <w:rFonts w:asciiTheme="minorEastAsia" w:eastAsiaTheme="minorEastAsia" w:hAnsiTheme="minorEastAsia" w:cstheme="minorBidi"/>
                <w:sz w:val="18"/>
                <w:szCs w:val="18"/>
              </w:rPr>
            </w:pPr>
          </w:p>
          <w:p w:rsidR="00F41703" w:rsidRPr="002C7196" w:rsidRDefault="00106F74">
            <w:pPr>
              <w:spacing w:line="242" w:lineRule="auto"/>
              <w:ind w:right="2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知识产权、公司法、民商事合同纠纷处理</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19"/>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13429326966</w:t>
            </w:r>
          </w:p>
        </w:tc>
      </w:tr>
      <w:tr w:rsidR="002C7196" w:rsidRPr="002C7196">
        <w:trPr>
          <w:trHeight w:val="695"/>
        </w:trPr>
        <w:tc>
          <w:tcPr>
            <w:tcW w:w="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5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w:t>
            </w:r>
          </w:p>
        </w:tc>
        <w:tc>
          <w:tcPr>
            <w:tcW w:w="128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9" w:line="270" w:lineRule="atLeast"/>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浙江波宁律师事务所</w:t>
            </w:r>
          </w:p>
        </w:tc>
        <w:tc>
          <w:tcPr>
            <w:tcW w:w="149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9" w:line="270" w:lineRule="atLeast"/>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擅长刑事及民商事案件</w:t>
            </w:r>
          </w:p>
        </w:tc>
        <w:tc>
          <w:tcPr>
            <w:tcW w:w="9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20"/>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0574-</w:t>
            </w:r>
          </w:p>
          <w:p w:rsidR="00F41703" w:rsidRPr="002C7196" w:rsidRDefault="00106F74">
            <w:pPr>
              <w:spacing w:before="4"/>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27836000</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5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蔡安国</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57"/>
              <w:ind w:right="88"/>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刑事及民商事案件</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57"/>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13805860557</w:t>
            </w:r>
          </w:p>
        </w:tc>
      </w:tr>
      <w:tr w:rsidR="002C7196" w:rsidRPr="002C7196">
        <w:trPr>
          <w:trHeight w:val="988"/>
        </w:trPr>
        <w:tc>
          <w:tcPr>
            <w:tcW w:w="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3</w:t>
            </w:r>
          </w:p>
        </w:tc>
        <w:tc>
          <w:tcPr>
            <w:tcW w:w="128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浙江朋成律师事务所</w:t>
            </w:r>
          </w:p>
        </w:tc>
        <w:tc>
          <w:tcPr>
            <w:tcW w:w="149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民商事、金融类</w:t>
            </w:r>
          </w:p>
          <w:p w:rsidR="00F41703" w:rsidRPr="002C7196" w:rsidRDefault="00106F74">
            <w:pPr>
              <w:spacing w:before="3" w:line="270" w:lineRule="atLeast"/>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诉讼及非诉讼案件</w:t>
            </w:r>
          </w:p>
        </w:tc>
        <w:tc>
          <w:tcPr>
            <w:tcW w:w="9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0575-</w:t>
            </w:r>
          </w:p>
          <w:p w:rsidR="00F41703" w:rsidRPr="002C7196" w:rsidRDefault="00106F74">
            <w:pPr>
              <w:spacing w:before="5"/>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85110967</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王越明</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line="244" w:lineRule="auto"/>
              <w:ind w:right="2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民商事、金融类诉讼及非诉讼案件</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18905757666</w:t>
            </w:r>
          </w:p>
        </w:tc>
      </w:tr>
      <w:tr w:rsidR="002C7196" w:rsidRPr="002C7196">
        <w:trPr>
          <w:trHeight w:val="549"/>
        </w:trPr>
        <w:tc>
          <w:tcPr>
            <w:tcW w:w="573"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4</w:t>
            </w:r>
          </w:p>
        </w:tc>
        <w:tc>
          <w:tcPr>
            <w:tcW w:w="128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spacing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浙江嘉望律师事务所</w:t>
            </w:r>
          </w:p>
        </w:tc>
        <w:tc>
          <w:tcPr>
            <w:tcW w:w="149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line="242" w:lineRule="auto"/>
              <w:ind w:right="-2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3"/>
                <w:sz w:val="18"/>
                <w:szCs w:val="18"/>
              </w:rPr>
              <w:t>公司法、合同法、</w:t>
            </w:r>
            <w:r w:rsidRPr="002C7196">
              <w:rPr>
                <w:rFonts w:asciiTheme="minorEastAsia" w:eastAsiaTheme="minorEastAsia" w:hAnsiTheme="minorEastAsia" w:cstheme="minorBidi"/>
                <w:spacing w:val="-6"/>
                <w:sz w:val="18"/>
                <w:szCs w:val="18"/>
              </w:rPr>
              <w:t>劳动法、企业管</w:t>
            </w:r>
            <w:r w:rsidRPr="002C7196">
              <w:rPr>
                <w:rFonts w:asciiTheme="minorEastAsia" w:eastAsiaTheme="minorEastAsia" w:hAnsiTheme="minorEastAsia" w:cstheme="minorBidi"/>
                <w:spacing w:val="-4"/>
                <w:sz w:val="18"/>
                <w:szCs w:val="18"/>
              </w:rPr>
              <w:t>理法律业务</w:t>
            </w:r>
          </w:p>
        </w:tc>
        <w:tc>
          <w:tcPr>
            <w:tcW w:w="99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0573-</w:t>
            </w:r>
          </w:p>
          <w:p w:rsidR="00F41703" w:rsidRPr="002C7196" w:rsidRDefault="00106F74">
            <w:pPr>
              <w:spacing w:before="5"/>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27836000</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盛新铭</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7" w:line="244" w:lineRule="auto"/>
              <w:ind w:right="-29"/>
              <w:jc w:val="left"/>
              <w:rPr>
                <w:rFonts w:asciiTheme="minorEastAsia" w:eastAsiaTheme="minorEastAsia" w:hAnsiTheme="minorEastAsia" w:cstheme="minorBidi"/>
                <w:spacing w:val="-7"/>
                <w:sz w:val="18"/>
                <w:szCs w:val="18"/>
              </w:rPr>
            </w:pPr>
            <w:r w:rsidRPr="002C7196">
              <w:rPr>
                <w:rFonts w:asciiTheme="minorEastAsia" w:eastAsiaTheme="minorEastAsia" w:hAnsiTheme="minorEastAsia" w:cstheme="minorBidi"/>
                <w:spacing w:val="-18"/>
                <w:sz w:val="18"/>
                <w:szCs w:val="18"/>
              </w:rPr>
              <w:t>公司法、合同法、劳动法、</w:t>
            </w:r>
            <w:r w:rsidRPr="002C7196">
              <w:rPr>
                <w:rFonts w:asciiTheme="minorEastAsia" w:eastAsiaTheme="minorEastAsia" w:hAnsiTheme="minorEastAsia" w:cstheme="minorBidi"/>
                <w:spacing w:val="-7"/>
                <w:sz w:val="18"/>
                <w:szCs w:val="18"/>
              </w:rPr>
              <w:t>企业管理</w:t>
            </w:r>
          </w:p>
          <w:p w:rsidR="00F41703" w:rsidRPr="002C7196" w:rsidRDefault="00106F74">
            <w:pPr>
              <w:spacing w:before="37" w:line="244" w:lineRule="auto"/>
              <w:ind w:right="-29"/>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7"/>
                <w:sz w:val="18"/>
                <w:szCs w:val="18"/>
              </w:rPr>
              <w:t>法律业务</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3"/>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13867396656</w:t>
            </w:r>
          </w:p>
        </w:tc>
      </w:tr>
      <w:tr w:rsidR="002C7196" w:rsidRPr="002C7196">
        <w:trPr>
          <w:trHeight w:val="531"/>
        </w:trPr>
        <w:tc>
          <w:tcPr>
            <w:tcW w:w="57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8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9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吴夏璟</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29"/>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8"/>
                <w:sz w:val="18"/>
                <w:szCs w:val="18"/>
              </w:rPr>
              <w:t>公司法、合同法、劳动法、</w:t>
            </w:r>
          </w:p>
          <w:p w:rsidR="00F41703" w:rsidRPr="002C7196" w:rsidRDefault="00106F74">
            <w:pPr>
              <w:spacing w:before="5" w:line="252" w:lineRule="exact"/>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企业管理法律业务</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8"/>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13905732551</w:t>
            </w:r>
          </w:p>
        </w:tc>
      </w:tr>
      <w:tr w:rsidR="002C7196" w:rsidRPr="002C7196">
        <w:trPr>
          <w:trHeight w:val="697"/>
        </w:trPr>
        <w:tc>
          <w:tcPr>
            <w:tcW w:w="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5</w:t>
            </w:r>
          </w:p>
        </w:tc>
        <w:tc>
          <w:tcPr>
            <w:tcW w:w="128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2" w:line="270" w:lineRule="atLeast"/>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浙江徐星律师事务所</w:t>
            </w:r>
          </w:p>
        </w:tc>
        <w:tc>
          <w:tcPr>
            <w:tcW w:w="149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9"/>
              <w:ind w:right="9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w:t>
            </w:r>
          </w:p>
        </w:tc>
        <w:tc>
          <w:tcPr>
            <w:tcW w:w="9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0576-</w:t>
            </w:r>
          </w:p>
          <w:p w:rsidR="00F41703" w:rsidRPr="002C7196" w:rsidRDefault="00106F74">
            <w:pPr>
              <w:spacing w:before="4" w:line="262" w:lineRule="exact"/>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83101068</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徐国水</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9"/>
              <w:ind w:right="88"/>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9"/>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13905860690</w:t>
            </w:r>
          </w:p>
        </w:tc>
      </w:tr>
      <w:tr w:rsidR="002C7196" w:rsidRPr="002C7196">
        <w:trPr>
          <w:trHeight w:val="692"/>
        </w:trPr>
        <w:tc>
          <w:tcPr>
            <w:tcW w:w="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6</w:t>
            </w:r>
          </w:p>
        </w:tc>
        <w:tc>
          <w:tcPr>
            <w:tcW w:w="128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65"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浙江振进律师事务所</w:t>
            </w:r>
          </w:p>
        </w:tc>
        <w:tc>
          <w:tcPr>
            <w:tcW w:w="149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65" w:line="244" w:lineRule="auto"/>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公司诉讼及非诉讼法律事务等</w:t>
            </w:r>
          </w:p>
        </w:tc>
        <w:tc>
          <w:tcPr>
            <w:tcW w:w="9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65"/>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0579-</w:t>
            </w:r>
          </w:p>
          <w:p w:rsidR="00F41703" w:rsidRPr="002C7196" w:rsidRDefault="00106F74">
            <w:pPr>
              <w:spacing w:before="5"/>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82460077</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傅晓云</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65" w:line="244" w:lineRule="auto"/>
              <w:ind w:right="165"/>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公司诉讼及非诉讼法律事务、民商事</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13957981199</w:t>
            </w:r>
          </w:p>
        </w:tc>
      </w:tr>
      <w:tr w:rsidR="002C7196" w:rsidRPr="002C7196">
        <w:trPr>
          <w:trHeight w:val="691"/>
        </w:trPr>
        <w:tc>
          <w:tcPr>
            <w:tcW w:w="573"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7</w:t>
            </w:r>
          </w:p>
        </w:tc>
        <w:tc>
          <w:tcPr>
            <w:tcW w:w="128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74" w:line="242"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浙江青风律师事务所</w:t>
            </w:r>
          </w:p>
        </w:tc>
        <w:tc>
          <w:tcPr>
            <w:tcW w:w="149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0" w:line="242" w:lineRule="auto"/>
              <w:ind w:right="-2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3"/>
                <w:sz w:val="18"/>
                <w:szCs w:val="18"/>
              </w:rPr>
              <w:t>合同法、公司法、</w:t>
            </w:r>
            <w:r w:rsidRPr="002C7196">
              <w:rPr>
                <w:rFonts w:asciiTheme="minorEastAsia" w:eastAsiaTheme="minorEastAsia" w:hAnsiTheme="minorEastAsia" w:cstheme="minorBidi"/>
                <w:spacing w:val="-6"/>
                <w:sz w:val="18"/>
                <w:szCs w:val="18"/>
              </w:rPr>
              <w:t>房地产法、建筑</w:t>
            </w:r>
            <w:r w:rsidRPr="002C7196">
              <w:rPr>
                <w:rFonts w:asciiTheme="minorEastAsia" w:eastAsiaTheme="minorEastAsia" w:hAnsiTheme="minorEastAsia" w:cstheme="minorBidi"/>
                <w:spacing w:val="-4"/>
                <w:sz w:val="18"/>
                <w:szCs w:val="18"/>
              </w:rPr>
              <w:t>法及金融法等领域</w:t>
            </w:r>
          </w:p>
        </w:tc>
        <w:tc>
          <w:tcPr>
            <w:tcW w:w="99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74"/>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0570-</w:t>
            </w:r>
          </w:p>
          <w:p w:rsidR="00F41703" w:rsidRPr="002C7196" w:rsidRDefault="00106F74">
            <w:pPr>
              <w:spacing w:before="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3036572</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8"/>
              </w:tabs>
              <w:spacing w:before="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连</w:t>
            </w:r>
            <w:r w:rsidRPr="002C7196">
              <w:rPr>
                <w:rFonts w:asciiTheme="minorEastAsia" w:eastAsiaTheme="minorEastAsia" w:hAnsiTheme="minorEastAsia" w:cstheme="minorBidi"/>
                <w:sz w:val="18"/>
                <w:szCs w:val="18"/>
              </w:rPr>
              <w:tab/>
              <w:t>瑜</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4" w:line="244" w:lineRule="auto"/>
              <w:ind w:right="21"/>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合同法、公司法、房地产法、建筑法及金融法等</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1"/>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13705707171</w:t>
            </w:r>
          </w:p>
        </w:tc>
      </w:tr>
      <w:tr w:rsidR="002C7196" w:rsidRPr="002C7196">
        <w:trPr>
          <w:trHeight w:val="701"/>
        </w:trPr>
        <w:tc>
          <w:tcPr>
            <w:tcW w:w="57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8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9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99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段飞龙</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9" w:line="244" w:lineRule="auto"/>
              <w:ind w:right="-29"/>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8"/>
                <w:sz w:val="18"/>
                <w:szCs w:val="18"/>
              </w:rPr>
              <w:t>合同法、公司法、房地产、</w:t>
            </w:r>
            <w:r w:rsidRPr="002C7196">
              <w:rPr>
                <w:rFonts w:asciiTheme="minorEastAsia" w:eastAsiaTheme="minorEastAsia" w:hAnsiTheme="minorEastAsia" w:cstheme="minorBidi"/>
                <w:spacing w:val="-7"/>
                <w:sz w:val="18"/>
                <w:szCs w:val="18"/>
              </w:rPr>
              <w:t>建筑法及金融法等领域</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13615706933</w:t>
            </w:r>
          </w:p>
        </w:tc>
      </w:tr>
      <w:tr w:rsidR="002C7196" w:rsidRPr="002C7196">
        <w:trPr>
          <w:trHeight w:val="1403"/>
        </w:trPr>
        <w:tc>
          <w:tcPr>
            <w:tcW w:w="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w:t>
            </w:r>
          </w:p>
        </w:tc>
        <w:tc>
          <w:tcPr>
            <w:tcW w:w="128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47"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浙江浣纱律师事务所</w:t>
            </w:r>
          </w:p>
        </w:tc>
        <w:tc>
          <w:tcPr>
            <w:tcW w:w="149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4" w:line="232" w:lineRule="auto"/>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4"/>
                <w:sz w:val="18"/>
                <w:szCs w:val="18"/>
              </w:rPr>
              <w:t>项目谈判及决策</w:t>
            </w:r>
            <w:r w:rsidRPr="002C7196">
              <w:rPr>
                <w:rFonts w:asciiTheme="minorEastAsia" w:eastAsiaTheme="minorEastAsia" w:hAnsiTheme="minorEastAsia" w:cstheme="minorBidi"/>
                <w:spacing w:val="-10"/>
                <w:sz w:val="18"/>
                <w:szCs w:val="18"/>
              </w:rPr>
              <w:t xml:space="preserve">论证、政府 </w:t>
            </w:r>
            <w:r w:rsidRPr="002C7196">
              <w:rPr>
                <w:rFonts w:asciiTheme="minorEastAsia" w:eastAsiaTheme="minorEastAsia" w:hAnsiTheme="minorEastAsia" w:cstheme="minorBidi"/>
                <w:sz w:val="18"/>
                <w:szCs w:val="18"/>
              </w:rPr>
              <w:t xml:space="preserve">PPP </w:t>
            </w:r>
            <w:r w:rsidRPr="002C7196">
              <w:rPr>
                <w:rFonts w:asciiTheme="minorEastAsia" w:eastAsiaTheme="minorEastAsia" w:hAnsiTheme="minorEastAsia" w:cstheme="minorBidi"/>
                <w:spacing w:val="-4"/>
                <w:sz w:val="18"/>
                <w:szCs w:val="18"/>
              </w:rPr>
              <w:t>项目、疑难民商事案件、公司法</w:t>
            </w:r>
          </w:p>
          <w:p w:rsidR="00F41703" w:rsidRPr="002C7196" w:rsidRDefault="00106F74">
            <w:pPr>
              <w:spacing w:line="230"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2"/>
                <w:sz w:val="18"/>
                <w:szCs w:val="18"/>
              </w:rPr>
              <w:t>业务、仲裁诉讼</w:t>
            </w:r>
          </w:p>
        </w:tc>
        <w:tc>
          <w:tcPr>
            <w:tcW w:w="9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47"/>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0575-</w:t>
            </w:r>
          </w:p>
          <w:p w:rsidR="00F41703" w:rsidRPr="002C7196" w:rsidRDefault="00106F74">
            <w:pPr>
              <w:spacing w:before="6"/>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87233266</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陈胜利</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04" w:line="242" w:lineRule="auto"/>
              <w:ind w:right="88"/>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0"/>
                <w:sz w:val="18"/>
                <w:szCs w:val="18"/>
              </w:rPr>
              <w:t>项目谈判及决策论证、政</w:t>
            </w:r>
            <w:r w:rsidRPr="002C7196">
              <w:rPr>
                <w:rFonts w:asciiTheme="minorEastAsia" w:eastAsiaTheme="minorEastAsia" w:hAnsiTheme="minorEastAsia" w:cstheme="minorBidi"/>
                <w:spacing w:val="-24"/>
                <w:sz w:val="18"/>
                <w:szCs w:val="18"/>
              </w:rPr>
              <w:t xml:space="preserve">府 </w:t>
            </w:r>
            <w:r w:rsidRPr="002C7196">
              <w:rPr>
                <w:rFonts w:asciiTheme="minorEastAsia" w:eastAsiaTheme="minorEastAsia" w:hAnsiTheme="minorEastAsia" w:cstheme="minorBidi"/>
                <w:sz w:val="18"/>
                <w:szCs w:val="18"/>
              </w:rPr>
              <w:t>PPP</w:t>
            </w:r>
            <w:r w:rsidRPr="002C7196">
              <w:rPr>
                <w:rFonts w:asciiTheme="minorEastAsia" w:eastAsiaTheme="minorEastAsia" w:hAnsiTheme="minorEastAsia" w:cstheme="minorBidi"/>
                <w:spacing w:val="-16"/>
                <w:sz w:val="18"/>
                <w:szCs w:val="18"/>
              </w:rPr>
              <w:t xml:space="preserve"> 项目、疑难民商事</w:t>
            </w:r>
            <w:r w:rsidRPr="002C7196">
              <w:rPr>
                <w:rFonts w:asciiTheme="minorEastAsia" w:eastAsiaTheme="minorEastAsia" w:hAnsiTheme="minorEastAsia" w:cstheme="minorBidi"/>
                <w:spacing w:val="-10"/>
                <w:sz w:val="18"/>
                <w:szCs w:val="18"/>
              </w:rPr>
              <w:t>案件、公司法业务、仲裁</w:t>
            </w:r>
            <w:r w:rsidRPr="002C7196">
              <w:rPr>
                <w:rFonts w:asciiTheme="minorEastAsia" w:eastAsiaTheme="minorEastAsia" w:hAnsiTheme="minorEastAsia" w:cstheme="minorBidi"/>
                <w:spacing w:val="-1"/>
                <w:sz w:val="18"/>
                <w:szCs w:val="18"/>
              </w:rPr>
              <w:t>诉讼代理</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13905857585</w:t>
            </w:r>
          </w:p>
        </w:tc>
      </w:tr>
      <w:tr w:rsidR="002C7196" w:rsidRPr="002C7196">
        <w:trPr>
          <w:trHeight w:val="1261"/>
        </w:trPr>
        <w:tc>
          <w:tcPr>
            <w:tcW w:w="57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9</w:t>
            </w:r>
          </w:p>
        </w:tc>
        <w:tc>
          <w:tcPr>
            <w:tcW w:w="128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spacing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浙江元甬律师事务所</w:t>
            </w:r>
          </w:p>
        </w:tc>
        <w:tc>
          <w:tcPr>
            <w:tcW w:w="149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line="242" w:lineRule="auto"/>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建筑工程、房地产、金融资产、公司法务等业务</w:t>
            </w:r>
          </w:p>
        </w:tc>
        <w:tc>
          <w:tcPr>
            <w:tcW w:w="9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0574-</w:t>
            </w:r>
          </w:p>
          <w:p w:rsidR="00F41703" w:rsidRPr="002C7196" w:rsidRDefault="00106F74">
            <w:pPr>
              <w:spacing w:before="2"/>
              <w:ind w:right="10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87402235</w:t>
            </w:r>
          </w:p>
          <w:p w:rsidR="00F41703" w:rsidRPr="002C7196" w:rsidRDefault="00106F74">
            <w:pPr>
              <w:spacing w:before="5"/>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0574-</w:t>
            </w:r>
          </w:p>
          <w:p w:rsidR="00F41703" w:rsidRPr="002C7196" w:rsidRDefault="00106F74">
            <w:pPr>
              <w:spacing w:before="4" w:line="252" w:lineRule="exact"/>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87402270</w:t>
            </w: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周文献</w:t>
            </w:r>
          </w:p>
        </w:tc>
        <w:tc>
          <w:tcPr>
            <w:tcW w:w="259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0" w:line="242" w:lineRule="auto"/>
              <w:ind w:right="88"/>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3"/>
                <w:sz w:val="18"/>
                <w:szCs w:val="18"/>
              </w:rPr>
              <w:t>交通及工程领域的法律</w:t>
            </w:r>
            <w:r w:rsidRPr="002C7196">
              <w:rPr>
                <w:rFonts w:asciiTheme="minorEastAsia" w:eastAsiaTheme="minorEastAsia" w:hAnsiTheme="minorEastAsia" w:cstheme="minorBidi"/>
                <w:spacing w:val="-11"/>
                <w:sz w:val="18"/>
                <w:szCs w:val="18"/>
              </w:rPr>
              <w:t>纠纷处理，金融资产、房</w:t>
            </w:r>
            <w:r w:rsidRPr="002C7196">
              <w:rPr>
                <w:rFonts w:asciiTheme="minorEastAsia" w:eastAsiaTheme="minorEastAsia" w:hAnsiTheme="minorEastAsia" w:cstheme="minorBidi"/>
                <w:sz w:val="18"/>
                <w:szCs w:val="18"/>
              </w:rPr>
              <w:t>地产</w:t>
            </w:r>
          </w:p>
        </w:tc>
        <w:tc>
          <w:tcPr>
            <w:tcW w:w="158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13906625400</w:t>
            </w:r>
          </w:p>
        </w:tc>
      </w:tr>
    </w:tbl>
    <w:p w:rsidR="00F41703" w:rsidRPr="002C7196" w:rsidRDefault="00F41703">
      <w:pPr>
        <w:jc w:val="center"/>
        <w:rPr>
          <w:rFonts w:asciiTheme="minorHAnsi" w:eastAsiaTheme="minorEastAsia" w:hAnsiTheme="minorHAnsi" w:cstheme="minorBidi"/>
          <w:szCs w:val="22"/>
        </w:rPr>
        <w:sectPr w:rsidR="00F41703" w:rsidRPr="002C7196">
          <w:pgSz w:w="11910" w:h="16840"/>
          <w:pgMar w:top="1580" w:right="840" w:bottom="1620" w:left="900" w:header="0" w:footer="1422" w:gutter="0"/>
          <w:cols w:space="720"/>
          <w:docGrid w:type="lines" w:linePitch="312"/>
        </w:sectPr>
      </w:pPr>
    </w:p>
    <w:tbl>
      <w:tblPr>
        <w:tblW w:w="0" w:type="auto"/>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9"/>
        <w:gridCol w:w="1274"/>
        <w:gridCol w:w="1709"/>
        <w:gridCol w:w="1133"/>
        <w:gridCol w:w="1076"/>
        <w:gridCol w:w="2526"/>
        <w:gridCol w:w="1572"/>
      </w:tblGrid>
      <w:tr w:rsidR="002C7196" w:rsidRPr="002C7196">
        <w:trPr>
          <w:trHeight w:val="403"/>
        </w:trPr>
        <w:tc>
          <w:tcPr>
            <w:tcW w:w="56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65" w:line="244" w:lineRule="auto"/>
              <w:ind w:right="163"/>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序号</w:t>
            </w:r>
          </w:p>
        </w:tc>
        <w:tc>
          <w:tcPr>
            <w:tcW w:w="4116"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律师事务所（排名不分先后）</w:t>
            </w:r>
          </w:p>
        </w:tc>
        <w:tc>
          <w:tcPr>
            <w:tcW w:w="5174"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主办律师（排名不分先后）</w:t>
            </w:r>
          </w:p>
        </w:tc>
      </w:tr>
      <w:tr w:rsidR="002C7196" w:rsidRPr="002C7196">
        <w:trPr>
          <w:trHeight w:val="423"/>
        </w:trPr>
        <w:tc>
          <w:tcPr>
            <w:tcW w:w="56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名称</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9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主要业务领域</w:t>
            </w:r>
          </w:p>
        </w:tc>
        <w:tc>
          <w:tcPr>
            <w:tcW w:w="11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姓名</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88"/>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业务专长</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69"/>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r>
      <w:tr w:rsidR="002C7196" w:rsidRPr="002C7196">
        <w:trPr>
          <w:trHeight w:val="968"/>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4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10</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spacing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浙江海昌律师事务所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4"/>
                <w:sz w:val="18"/>
                <w:szCs w:val="18"/>
              </w:rPr>
              <w:t>海事海商、国际贸易、房地产业务、企业兼并重</w:t>
            </w:r>
            <w:r w:rsidRPr="002C7196">
              <w:rPr>
                <w:rFonts w:asciiTheme="minorEastAsia" w:eastAsiaTheme="minorEastAsia" w:hAnsiTheme="minorEastAsia" w:cstheme="minorBidi"/>
                <w:spacing w:val="-2"/>
                <w:sz w:val="18"/>
                <w:szCs w:val="18"/>
              </w:rPr>
              <w:t>组、非诉业务等</w:t>
            </w:r>
          </w:p>
          <w:p w:rsidR="00F41703" w:rsidRPr="002C7196" w:rsidRDefault="00F41703">
            <w:pPr>
              <w:spacing w:line="247" w:lineRule="exact"/>
              <w:rPr>
                <w:rFonts w:asciiTheme="minorEastAsia" w:eastAsiaTheme="minorEastAsia" w:hAnsiTheme="minorEastAsia" w:cstheme="minorBidi"/>
                <w:sz w:val="18"/>
                <w:szCs w:val="18"/>
              </w:rPr>
            </w:pPr>
          </w:p>
        </w:tc>
        <w:tc>
          <w:tcPr>
            <w:tcW w:w="11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0577-</w:t>
            </w:r>
          </w:p>
          <w:p w:rsidR="00F41703" w:rsidRPr="002C7196" w:rsidRDefault="00106F74">
            <w:pPr>
              <w:spacing w:before="4"/>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88990123</w:t>
            </w: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严凌振</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spacing w:line="244" w:lineRule="auto"/>
              <w:ind w:right="2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海事海商、国际贸易等专业性案件</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13806872181</w:t>
            </w:r>
          </w:p>
        </w:tc>
      </w:tr>
      <w:tr w:rsidR="002C7196" w:rsidRPr="002C7196">
        <w:trPr>
          <w:trHeight w:val="971"/>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4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11</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浙江甬望律师事务所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4"/>
                <w:sz w:val="18"/>
                <w:szCs w:val="18"/>
              </w:rPr>
              <w:t>投资、房地产、海事海商、股权</w:t>
            </w:r>
          </w:p>
          <w:p w:rsidR="00F41703" w:rsidRPr="002C7196" w:rsidRDefault="00106F74">
            <w:pPr>
              <w:spacing w:line="250"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2"/>
                <w:sz w:val="18"/>
                <w:szCs w:val="18"/>
              </w:rPr>
              <w:t>并购、公司运营</w:t>
            </w:r>
          </w:p>
        </w:tc>
        <w:tc>
          <w:tcPr>
            <w:tcW w:w="11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0574—</w:t>
            </w:r>
          </w:p>
          <w:p w:rsidR="00F41703" w:rsidRPr="002C7196" w:rsidRDefault="00106F74">
            <w:pPr>
              <w:spacing w:before="5"/>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87301926</w:t>
            </w: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何方荣</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海事海商、合同法</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13906610614</w:t>
            </w:r>
          </w:p>
        </w:tc>
      </w:tr>
      <w:tr w:rsidR="002C7196" w:rsidRPr="002C7196">
        <w:trPr>
          <w:trHeight w:val="417"/>
        </w:trPr>
        <w:tc>
          <w:tcPr>
            <w:tcW w:w="56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rsidP="00C94E8D">
            <w:pPr>
              <w:ind w:firstLineChars="50" w:firstLine="9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12</w:t>
            </w:r>
          </w:p>
        </w:tc>
        <w:tc>
          <w:tcPr>
            <w:tcW w:w="127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浙江联英律师事务所</w:t>
            </w:r>
          </w:p>
        </w:tc>
        <w:tc>
          <w:tcPr>
            <w:tcW w:w="170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79" w:line="232" w:lineRule="auto"/>
              <w:ind w:right="100"/>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民商事诉讼、公司治理、合同法等</w:t>
            </w:r>
          </w:p>
        </w:tc>
        <w:tc>
          <w:tcPr>
            <w:tcW w:w="1133"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0577-</w:t>
            </w:r>
          </w:p>
          <w:p w:rsidR="00F41703" w:rsidRPr="002C7196" w:rsidRDefault="00106F74">
            <w:pPr>
              <w:spacing w:before="4"/>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62524729</w:t>
            </w: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8"/>
              </w:tabs>
              <w:spacing w:before="10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张</w:t>
            </w:r>
            <w:r w:rsidRPr="002C7196">
              <w:rPr>
                <w:rFonts w:asciiTheme="minorEastAsia" w:eastAsiaTheme="minorEastAsia" w:hAnsiTheme="minorEastAsia" w:cstheme="minorBidi"/>
                <w:sz w:val="18"/>
                <w:szCs w:val="18"/>
              </w:rPr>
              <w:tab/>
              <w:t>奕</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04"/>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民事和商事</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04"/>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13676744558</w:t>
            </w:r>
          </w:p>
        </w:tc>
      </w:tr>
      <w:tr w:rsidR="002C7196" w:rsidRPr="002C7196">
        <w:trPr>
          <w:trHeight w:val="537"/>
        </w:trPr>
        <w:tc>
          <w:tcPr>
            <w:tcW w:w="56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70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张文文</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2"/>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民事和商事</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2"/>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18267727827</w:t>
            </w:r>
          </w:p>
        </w:tc>
      </w:tr>
      <w:tr w:rsidR="002C7196" w:rsidRPr="002C7196">
        <w:trPr>
          <w:trHeight w:val="701"/>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2"/>
              <w:rPr>
                <w:rFonts w:asciiTheme="minorEastAsia" w:eastAsiaTheme="minorEastAsia" w:hAnsiTheme="minorEastAsia" w:cstheme="minorBidi"/>
                <w:sz w:val="18"/>
                <w:szCs w:val="18"/>
              </w:rPr>
            </w:pPr>
          </w:p>
          <w:p w:rsidR="00F41703" w:rsidRPr="002C7196" w:rsidRDefault="00106F74">
            <w:pPr>
              <w:ind w:right="14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18"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浙江跃龙律师事务所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 w:line="260" w:lineRule="exact"/>
              <w:ind w:right="100"/>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民商事、建筑工程、公司法务方面</w:t>
            </w:r>
          </w:p>
        </w:tc>
        <w:tc>
          <w:tcPr>
            <w:tcW w:w="11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18"/>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0574-</w:t>
            </w:r>
          </w:p>
          <w:p w:rsidR="00F41703" w:rsidRPr="002C7196" w:rsidRDefault="00106F74">
            <w:pPr>
              <w:spacing w:before="5"/>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65256246</w:t>
            </w: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许华伟</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2"/>
              <w:rPr>
                <w:rFonts w:asciiTheme="minorEastAsia" w:eastAsiaTheme="minorEastAsia" w:hAnsiTheme="minorEastAsia" w:cstheme="minorBidi"/>
                <w:sz w:val="18"/>
                <w:szCs w:val="18"/>
              </w:rPr>
            </w:pPr>
          </w:p>
          <w:p w:rsidR="00F41703" w:rsidRPr="002C7196" w:rsidRDefault="00106F74">
            <w:pPr>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商事方面</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2"/>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13968329666</w:t>
            </w:r>
          </w:p>
        </w:tc>
      </w:tr>
      <w:tr w:rsidR="002C7196" w:rsidRPr="002C7196">
        <w:trPr>
          <w:trHeight w:val="500"/>
        </w:trPr>
        <w:tc>
          <w:tcPr>
            <w:tcW w:w="56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rsidP="00C94E8D">
            <w:pPr>
              <w:spacing w:before="120"/>
              <w:ind w:firstLineChars="50" w:firstLine="9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14</w:t>
            </w:r>
          </w:p>
        </w:tc>
        <w:tc>
          <w:tcPr>
            <w:tcW w:w="127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76" w:line="244" w:lineRule="auto"/>
              <w:ind w:right="9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浙江和义观达律师事务所</w:t>
            </w:r>
          </w:p>
        </w:tc>
        <w:tc>
          <w:tcPr>
            <w:tcW w:w="170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99" w:line="232" w:lineRule="auto"/>
              <w:ind w:right="100"/>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金融与保险法律服、各类诉讼业务等</w:t>
            </w:r>
          </w:p>
        </w:tc>
        <w:tc>
          <w:tcPr>
            <w:tcW w:w="1133"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6"/>
              <w:rPr>
                <w:rFonts w:asciiTheme="minorEastAsia" w:eastAsiaTheme="minorEastAsia" w:hAnsiTheme="minorEastAsia" w:cstheme="minorBidi"/>
                <w:sz w:val="18"/>
                <w:szCs w:val="18"/>
              </w:rPr>
            </w:pPr>
          </w:p>
          <w:p w:rsidR="00F41703" w:rsidRPr="002C7196" w:rsidRDefault="00106F74">
            <w:pPr>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0574-</w:t>
            </w:r>
          </w:p>
          <w:p w:rsidR="00F41703" w:rsidRPr="002C7196" w:rsidRDefault="00106F74">
            <w:pPr>
              <w:spacing w:before="5"/>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87529222</w:t>
            </w: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0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杜振华</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03"/>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金融与保险法律服务</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03"/>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15967899818</w:t>
            </w:r>
          </w:p>
        </w:tc>
      </w:tr>
      <w:tr w:rsidR="002C7196" w:rsidRPr="002C7196">
        <w:trPr>
          <w:trHeight w:val="421"/>
        </w:trPr>
        <w:tc>
          <w:tcPr>
            <w:tcW w:w="56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70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0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朱利军</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04"/>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金融与保险法律服务</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04"/>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15088400224</w:t>
            </w:r>
          </w:p>
        </w:tc>
      </w:tr>
      <w:tr w:rsidR="002C7196" w:rsidRPr="002C7196">
        <w:trPr>
          <w:trHeight w:val="882"/>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4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北京大成</w:t>
            </w:r>
          </w:p>
          <w:p w:rsidR="00F41703" w:rsidRPr="002C7196" w:rsidRDefault="00106F74">
            <w:pPr>
              <w:spacing w:before="3" w:line="270" w:lineRule="atLeast"/>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（宁波） 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24" w:line="232" w:lineRule="auto"/>
              <w:ind w:right="100"/>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公司法、合同法和金融等法律事</w:t>
            </w:r>
          </w:p>
          <w:p w:rsidR="00F41703" w:rsidRPr="002C7196" w:rsidRDefault="00106F74">
            <w:pPr>
              <w:spacing w:line="254" w:lineRule="exact"/>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务</w:t>
            </w:r>
          </w:p>
        </w:tc>
        <w:tc>
          <w:tcPr>
            <w:tcW w:w="11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0574-</w:t>
            </w:r>
          </w:p>
          <w:p w:rsidR="00F41703" w:rsidRPr="002C7196" w:rsidRDefault="00106F74">
            <w:pPr>
              <w:spacing w:before="5"/>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87326088</w:t>
            </w: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党亦恒</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line="244" w:lineRule="auto"/>
              <w:ind w:right="2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公司法、合同法和金融等法律事务</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13806668396</w:t>
            </w:r>
          </w:p>
        </w:tc>
      </w:tr>
      <w:tr w:rsidR="002C7196" w:rsidRPr="002C7196">
        <w:trPr>
          <w:trHeight w:val="1194"/>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79"/>
              <w:ind w:right="14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16</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2"/>
                <w:sz w:val="18"/>
                <w:szCs w:val="18"/>
              </w:rPr>
              <w:t>北京炜衡</w:t>
            </w:r>
          </w:p>
          <w:p w:rsidR="00F41703" w:rsidRPr="002C7196" w:rsidRDefault="00106F74">
            <w:pPr>
              <w:spacing w:before="3"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w:t>
            </w:r>
            <w:r w:rsidRPr="002C7196">
              <w:rPr>
                <w:rFonts w:asciiTheme="minorEastAsia" w:eastAsiaTheme="minorEastAsia" w:hAnsiTheme="minorEastAsia" w:cstheme="minorBidi"/>
                <w:spacing w:val="-2"/>
                <w:sz w:val="18"/>
                <w:szCs w:val="18"/>
              </w:rPr>
              <w:t>宁波</w:t>
            </w:r>
            <w:r w:rsidRPr="002C7196">
              <w:rPr>
                <w:rFonts w:asciiTheme="minorEastAsia" w:eastAsiaTheme="minorEastAsia" w:hAnsiTheme="minorEastAsia" w:cstheme="minorBidi"/>
                <w:sz w:val="18"/>
                <w:szCs w:val="18"/>
              </w:rPr>
              <w:t xml:space="preserve">） </w:t>
            </w:r>
            <w:r w:rsidRPr="002C7196">
              <w:rPr>
                <w:rFonts w:asciiTheme="minorEastAsia" w:eastAsiaTheme="minorEastAsia" w:hAnsiTheme="minorEastAsia" w:cstheme="minorBidi"/>
                <w:spacing w:val="-4"/>
                <w:sz w:val="18"/>
                <w:szCs w:val="18"/>
              </w:rPr>
              <w:t>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3" w:line="230" w:lineRule="auto"/>
              <w:ind w:right="99"/>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企业法律事务、经营或重大事项的决策或谈判、诉讼等</w:t>
            </w:r>
          </w:p>
          <w:p w:rsidR="00F41703" w:rsidRPr="002C7196" w:rsidRDefault="00F41703">
            <w:pPr>
              <w:spacing w:line="263" w:lineRule="exact"/>
              <w:rPr>
                <w:rFonts w:asciiTheme="minorEastAsia" w:eastAsiaTheme="minorEastAsia" w:hAnsiTheme="minorEastAsia" w:cstheme="minorBidi"/>
                <w:sz w:val="18"/>
                <w:szCs w:val="18"/>
              </w:rPr>
            </w:pPr>
          </w:p>
        </w:tc>
        <w:tc>
          <w:tcPr>
            <w:tcW w:w="11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0574-</w:t>
            </w:r>
          </w:p>
          <w:p w:rsidR="00F41703" w:rsidRPr="002C7196" w:rsidRDefault="00106F74">
            <w:pPr>
              <w:spacing w:before="4"/>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89017399</w:t>
            </w:r>
          </w:p>
          <w:p w:rsidR="00F41703" w:rsidRPr="002C7196" w:rsidRDefault="00106F74">
            <w:pPr>
              <w:spacing w:before="2"/>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0574-</w:t>
            </w:r>
          </w:p>
          <w:p w:rsidR="00F41703" w:rsidRPr="002C7196" w:rsidRDefault="00106F74">
            <w:pPr>
              <w:spacing w:before="5" w:line="252" w:lineRule="exact"/>
              <w:ind w:right="10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89216927</w:t>
            </w: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tabs>
                <w:tab w:val="left" w:pos="438"/>
              </w:tabs>
              <w:spacing w:before="1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潘</w:t>
            </w:r>
            <w:r w:rsidRPr="002C7196">
              <w:rPr>
                <w:rFonts w:asciiTheme="minorEastAsia" w:eastAsiaTheme="minorEastAsia" w:hAnsiTheme="minorEastAsia" w:cstheme="minorBidi"/>
                <w:sz w:val="18"/>
                <w:szCs w:val="18"/>
              </w:rPr>
              <w:tab/>
              <w:t>锋</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line="242" w:lineRule="auto"/>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0"/>
                <w:sz w:val="18"/>
                <w:szCs w:val="18"/>
              </w:rPr>
              <w:t>企业法律事务、经营或重大事项的决策或谈判、诉</w:t>
            </w:r>
            <w:r w:rsidRPr="002C7196">
              <w:rPr>
                <w:rFonts w:asciiTheme="minorEastAsia" w:eastAsiaTheme="minorEastAsia" w:hAnsiTheme="minorEastAsia" w:cstheme="minorBidi"/>
                <w:sz w:val="18"/>
                <w:szCs w:val="18"/>
              </w:rPr>
              <w:t>讼等</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79"/>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13858243946</w:t>
            </w:r>
          </w:p>
        </w:tc>
      </w:tr>
      <w:tr w:rsidR="002C7196" w:rsidRPr="002C7196">
        <w:trPr>
          <w:trHeight w:val="1537"/>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4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17</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48"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浙江甬润律师事务所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5" w:line="232" w:lineRule="auto"/>
              <w:ind w:right="100"/>
              <w:jc w:val="lef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2"/>
                <w:sz w:val="18"/>
                <w:szCs w:val="18"/>
              </w:rPr>
              <w:t xml:space="preserve">民商事法律诉 </w:t>
            </w:r>
            <w:r w:rsidRPr="002C7196">
              <w:rPr>
                <w:rFonts w:asciiTheme="minorEastAsia" w:eastAsiaTheme="minorEastAsia" w:hAnsiTheme="minorEastAsia" w:cstheme="minorBidi"/>
                <w:spacing w:val="-5"/>
                <w:sz w:val="18"/>
                <w:szCs w:val="18"/>
              </w:rPr>
              <w:t>讼，建设施工及</w:t>
            </w:r>
            <w:r w:rsidRPr="002C7196">
              <w:rPr>
                <w:rFonts w:asciiTheme="minorEastAsia" w:eastAsiaTheme="minorEastAsia" w:hAnsiTheme="minorEastAsia" w:cstheme="minorBidi"/>
                <w:spacing w:val="-4"/>
                <w:sz w:val="18"/>
                <w:szCs w:val="18"/>
              </w:rPr>
              <w:t>买卖合同纠纷， 非诉讼法律事务</w:t>
            </w:r>
            <w:r w:rsidRPr="002C7196">
              <w:rPr>
                <w:rFonts w:asciiTheme="minorEastAsia" w:eastAsiaTheme="minorEastAsia" w:hAnsiTheme="minorEastAsia" w:cstheme="minorBidi"/>
                <w:sz w:val="18"/>
                <w:szCs w:val="18"/>
              </w:rPr>
              <w:t>处理</w:t>
            </w:r>
          </w:p>
          <w:p w:rsidR="00F41703" w:rsidRPr="002C7196" w:rsidRDefault="00F41703">
            <w:pPr>
              <w:spacing w:line="231" w:lineRule="exact"/>
              <w:ind w:right="93"/>
              <w:jc w:val="center"/>
              <w:rPr>
                <w:rFonts w:asciiTheme="minorEastAsia" w:eastAsiaTheme="minorEastAsia" w:hAnsiTheme="minorEastAsia" w:cstheme="minorBidi"/>
                <w:sz w:val="18"/>
                <w:szCs w:val="18"/>
              </w:rPr>
            </w:pPr>
          </w:p>
        </w:tc>
        <w:tc>
          <w:tcPr>
            <w:tcW w:w="11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48"/>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0574-</w:t>
            </w:r>
          </w:p>
          <w:p w:rsidR="00F41703" w:rsidRPr="002C7196" w:rsidRDefault="00106F74">
            <w:pPr>
              <w:spacing w:before="4"/>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28882771</w:t>
            </w: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顾偲奕</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48" w:line="244" w:lineRule="auto"/>
              <w:ind w:right="2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建设工程、公司法、交通事故、劳动纠纷</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15857457972</w:t>
            </w:r>
          </w:p>
        </w:tc>
      </w:tr>
      <w:tr w:rsidR="002C7196" w:rsidRPr="002C7196">
        <w:trPr>
          <w:trHeight w:val="2627"/>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F41703">
            <w:pPr>
              <w:pStyle w:val="a0"/>
              <w:ind w:firstLine="210"/>
            </w:pPr>
          </w:p>
          <w:p w:rsidR="00F41703" w:rsidRPr="002C7196" w:rsidRDefault="00F41703"/>
          <w:p w:rsidR="00F41703" w:rsidRPr="002C7196" w:rsidRDefault="00106F74">
            <w:pPr>
              <w:ind w:right="14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18</w:t>
            </w:r>
          </w:p>
        </w:tc>
        <w:tc>
          <w:tcPr>
            <w:tcW w:w="1274"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94" w:line="242"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浙江徐星律师事务所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ind w:right="8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民商事诉讼纠纷</w:t>
            </w:r>
          </w:p>
        </w:tc>
        <w:tc>
          <w:tcPr>
            <w:tcW w:w="1133"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106F74">
            <w:pPr>
              <w:spacing w:before="94"/>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0576-</w:t>
            </w:r>
          </w:p>
          <w:p w:rsidR="00F41703" w:rsidRPr="002C7196" w:rsidRDefault="00106F74">
            <w:pPr>
              <w:spacing w:before="2"/>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83801068</w:t>
            </w:r>
          </w:p>
        </w:tc>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徐国水</w:t>
            </w:r>
          </w:p>
        </w:tc>
        <w:tc>
          <w:tcPr>
            <w:tcW w:w="2526"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民商事诉讼纠纷</w:t>
            </w:r>
          </w:p>
        </w:tc>
        <w:tc>
          <w:tcPr>
            <w:tcW w:w="1572" w:type="dxa"/>
            <w:tcBorders>
              <w:top w:val="single" w:sz="6" w:space="0" w:color="000000"/>
              <w:left w:val="single" w:sz="6" w:space="0" w:color="000000"/>
              <w:bottom w:val="single" w:sz="6" w:space="0" w:color="000000"/>
              <w:right w:val="single" w:sz="6" w:space="0" w:color="000000"/>
              <w:tl2br w:val="nil"/>
              <w:tr2bl w:val="nil"/>
            </w:tcBorders>
            <w:vAlign w:val="center"/>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13905860690</w:t>
            </w:r>
          </w:p>
        </w:tc>
      </w:tr>
      <w:tr w:rsidR="002C7196" w:rsidRPr="002C7196">
        <w:trPr>
          <w:trHeight w:val="1962"/>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ind w:right="14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19</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right="7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
                <w:sz w:val="18"/>
                <w:szCs w:val="18"/>
              </w:rPr>
              <w:t>北京市中伦</w:t>
            </w:r>
          </w:p>
          <w:p w:rsidR="00F41703" w:rsidRPr="002C7196" w:rsidRDefault="00106F74">
            <w:pPr>
              <w:spacing w:before="5" w:line="244" w:lineRule="auto"/>
              <w:ind w:right="9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w:t>
            </w:r>
            <w:r w:rsidRPr="002C7196">
              <w:rPr>
                <w:rFonts w:asciiTheme="minorEastAsia" w:eastAsiaTheme="minorEastAsia" w:hAnsiTheme="minorEastAsia" w:cstheme="minorBidi"/>
                <w:spacing w:val="-2"/>
                <w:sz w:val="18"/>
                <w:szCs w:val="18"/>
              </w:rPr>
              <w:t>上海</w:t>
            </w:r>
            <w:r w:rsidRPr="002C7196">
              <w:rPr>
                <w:rFonts w:asciiTheme="minorEastAsia" w:eastAsiaTheme="minorEastAsia" w:hAnsiTheme="minorEastAsia" w:cstheme="minorBidi"/>
                <w:sz w:val="18"/>
                <w:szCs w:val="18"/>
              </w:rPr>
              <w:t xml:space="preserve">） </w:t>
            </w:r>
            <w:r w:rsidRPr="002C7196">
              <w:rPr>
                <w:rFonts w:asciiTheme="minorEastAsia" w:eastAsiaTheme="minorEastAsia" w:hAnsiTheme="minorEastAsia" w:cstheme="minorBidi"/>
                <w:spacing w:val="-4"/>
                <w:sz w:val="18"/>
                <w:szCs w:val="18"/>
              </w:rPr>
              <w:t>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4" w:line="232" w:lineRule="auto"/>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擅长基础设施的工程建设运营管理，投资类项目的策划、公司治理、各类诉讼业务、破产与清算</w:t>
            </w:r>
          </w:p>
          <w:p w:rsidR="00F41703" w:rsidRPr="002C7196" w:rsidRDefault="00106F74">
            <w:pPr>
              <w:spacing w:line="228"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等非诉业务</w:t>
            </w:r>
          </w:p>
        </w:tc>
        <w:tc>
          <w:tcPr>
            <w:tcW w:w="1133"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77"/>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021-</w:t>
            </w:r>
          </w:p>
          <w:p w:rsidR="00F41703" w:rsidRPr="002C7196" w:rsidRDefault="00106F74">
            <w:pPr>
              <w:spacing w:before="4"/>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60613666</w:t>
            </w: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周月萍</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spacing w:line="244" w:lineRule="auto"/>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3"/>
                <w:sz w:val="18"/>
                <w:szCs w:val="18"/>
              </w:rPr>
              <w:t>基础设施的工程建设运</w:t>
            </w:r>
            <w:r w:rsidRPr="002C7196">
              <w:rPr>
                <w:rFonts w:asciiTheme="minorEastAsia" w:eastAsiaTheme="minorEastAsia" w:hAnsiTheme="minorEastAsia" w:cstheme="minorBidi"/>
                <w:spacing w:val="-11"/>
                <w:sz w:val="18"/>
                <w:szCs w:val="18"/>
              </w:rPr>
              <w:t>营管理，投资类项目的策</w:t>
            </w:r>
            <w:r w:rsidRPr="002C7196">
              <w:rPr>
                <w:rFonts w:asciiTheme="minorEastAsia" w:eastAsiaTheme="minorEastAsia" w:hAnsiTheme="minorEastAsia" w:cstheme="minorBidi"/>
                <w:sz w:val="18"/>
                <w:szCs w:val="18"/>
              </w:rPr>
              <w:t>划等</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13916107917</w:t>
            </w:r>
          </w:p>
        </w:tc>
      </w:tr>
      <w:tr w:rsidR="002C7196" w:rsidRPr="002C7196">
        <w:trPr>
          <w:trHeight w:val="841"/>
        </w:trPr>
        <w:tc>
          <w:tcPr>
            <w:tcW w:w="56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rsidP="00C94E8D">
            <w:pPr>
              <w:ind w:firstLineChars="100" w:firstLine="18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20</w:t>
            </w:r>
          </w:p>
        </w:tc>
        <w:tc>
          <w:tcPr>
            <w:tcW w:w="127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1"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上海瀛泰律师事务所</w:t>
            </w:r>
          </w:p>
        </w:tc>
        <w:tc>
          <w:tcPr>
            <w:tcW w:w="170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7"/>
              <w:rPr>
                <w:rFonts w:asciiTheme="minorEastAsia" w:eastAsiaTheme="minorEastAsia" w:hAnsiTheme="minorEastAsia" w:cstheme="minorBidi"/>
                <w:sz w:val="18"/>
                <w:szCs w:val="18"/>
              </w:rPr>
            </w:pPr>
          </w:p>
          <w:p w:rsidR="00F41703" w:rsidRPr="002C7196" w:rsidRDefault="00106F74">
            <w:pPr>
              <w:spacing w:line="232" w:lineRule="auto"/>
              <w:ind w:right="-2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2"/>
                <w:sz w:val="18"/>
                <w:szCs w:val="18"/>
              </w:rPr>
              <w:t xml:space="preserve">海事海商、公司 </w:t>
            </w:r>
            <w:r w:rsidRPr="002C7196">
              <w:rPr>
                <w:rFonts w:asciiTheme="minorEastAsia" w:eastAsiaTheme="minorEastAsia" w:hAnsiTheme="minorEastAsia" w:cstheme="minorBidi"/>
                <w:spacing w:val="-13"/>
                <w:sz w:val="18"/>
                <w:szCs w:val="18"/>
              </w:rPr>
              <w:t>法、融资、合规、反垄断</w:t>
            </w:r>
          </w:p>
        </w:tc>
        <w:tc>
          <w:tcPr>
            <w:tcW w:w="1133"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1"/>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021-</w:t>
            </w:r>
          </w:p>
          <w:p w:rsidR="00F41703" w:rsidRPr="002C7196" w:rsidRDefault="00106F74">
            <w:pPr>
              <w:spacing w:before="5"/>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68544599</w:t>
            </w: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8"/>
              </w:tabs>
              <w:spacing w:before="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陈</w:t>
            </w:r>
            <w:r w:rsidRPr="002C7196">
              <w:rPr>
                <w:rFonts w:asciiTheme="minorEastAsia" w:eastAsiaTheme="minorEastAsia" w:hAnsiTheme="minorEastAsia" w:cstheme="minorBidi"/>
                <w:sz w:val="18"/>
                <w:szCs w:val="18"/>
              </w:rPr>
              <w:tab/>
              <w:t>威</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7" w:line="242" w:lineRule="auto"/>
              <w:ind w:right="-29"/>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8"/>
                <w:sz w:val="18"/>
                <w:szCs w:val="18"/>
              </w:rPr>
              <w:t>海事海商、公司法、融资、</w:t>
            </w:r>
            <w:r w:rsidRPr="002C7196">
              <w:rPr>
                <w:rFonts w:asciiTheme="minorEastAsia" w:eastAsiaTheme="minorEastAsia" w:hAnsiTheme="minorEastAsia" w:cstheme="minorBidi"/>
                <w:spacing w:val="-8"/>
                <w:sz w:val="18"/>
                <w:szCs w:val="18"/>
              </w:rPr>
              <w:t>合规、反垄断</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1"/>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13918252881</w:t>
            </w:r>
          </w:p>
        </w:tc>
      </w:tr>
      <w:tr w:rsidR="002C7196" w:rsidRPr="002C7196">
        <w:trPr>
          <w:trHeight w:val="697"/>
        </w:trPr>
        <w:tc>
          <w:tcPr>
            <w:tcW w:w="56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27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70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3"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07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3"/>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刘雨佳</w:t>
            </w:r>
          </w:p>
        </w:tc>
        <w:tc>
          <w:tcPr>
            <w:tcW w:w="2526"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37" w:line="244" w:lineRule="auto"/>
              <w:ind w:right="-29"/>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8"/>
                <w:sz w:val="18"/>
                <w:szCs w:val="18"/>
              </w:rPr>
              <w:t>海事海商、公司法、融资、</w:t>
            </w:r>
            <w:r w:rsidRPr="002C7196">
              <w:rPr>
                <w:rFonts w:asciiTheme="minorEastAsia" w:eastAsiaTheme="minorEastAsia" w:hAnsiTheme="minorEastAsia" w:cstheme="minorBidi"/>
                <w:spacing w:val="-8"/>
                <w:sz w:val="18"/>
                <w:szCs w:val="18"/>
              </w:rPr>
              <w:t>合规、反垄断</w:t>
            </w:r>
          </w:p>
        </w:tc>
        <w:tc>
          <w:tcPr>
            <w:tcW w:w="157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73"/>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13917431056</w:t>
            </w:r>
          </w:p>
        </w:tc>
      </w:tr>
    </w:tbl>
    <w:p w:rsidR="00F41703" w:rsidRPr="002C7196" w:rsidRDefault="00F41703">
      <w:pPr>
        <w:jc w:val="center"/>
        <w:rPr>
          <w:rFonts w:asciiTheme="minorHAnsi" w:eastAsiaTheme="minorEastAsia" w:hAnsiTheme="minorHAnsi" w:cstheme="minorBidi"/>
          <w:szCs w:val="22"/>
        </w:rPr>
        <w:sectPr w:rsidR="00F41703" w:rsidRPr="002C7196">
          <w:pgSz w:w="11910" w:h="16840"/>
          <w:pgMar w:top="1420" w:right="840" w:bottom="1660" w:left="900" w:header="0" w:footer="1471" w:gutter="0"/>
          <w:cols w:space="720"/>
          <w:docGrid w:type="lines" w:linePitch="312"/>
        </w:sectPr>
      </w:pPr>
    </w:p>
    <w:tbl>
      <w:tblPr>
        <w:tblW w:w="98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9"/>
        <w:gridCol w:w="1274"/>
        <w:gridCol w:w="1709"/>
        <w:gridCol w:w="1132"/>
        <w:gridCol w:w="1135"/>
        <w:gridCol w:w="2467"/>
        <w:gridCol w:w="1571"/>
      </w:tblGrid>
      <w:tr w:rsidR="002C7196" w:rsidRPr="002C7196">
        <w:trPr>
          <w:trHeight w:val="264"/>
          <w:jc w:val="center"/>
        </w:trPr>
        <w:tc>
          <w:tcPr>
            <w:tcW w:w="56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65" w:line="244" w:lineRule="auto"/>
              <w:ind w:right="163"/>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lastRenderedPageBreak/>
              <w:t>序号</w:t>
            </w:r>
          </w:p>
        </w:tc>
        <w:tc>
          <w:tcPr>
            <w:tcW w:w="4115"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律师事务所（排名不分先后）</w:t>
            </w:r>
          </w:p>
        </w:tc>
        <w:tc>
          <w:tcPr>
            <w:tcW w:w="5173" w:type="dxa"/>
            <w:gridSpan w:val="3"/>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主办律师（排名不分先后）</w:t>
            </w:r>
          </w:p>
        </w:tc>
      </w:tr>
      <w:tr w:rsidR="002C7196" w:rsidRPr="002C7196">
        <w:trPr>
          <w:trHeight w:val="141"/>
          <w:jc w:val="center"/>
        </w:trPr>
        <w:tc>
          <w:tcPr>
            <w:tcW w:w="56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名称</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主要业务领域</w:t>
            </w:r>
          </w:p>
        </w:tc>
        <w:tc>
          <w:tcPr>
            <w:tcW w:w="113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姓名</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88"/>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业务专长</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69"/>
              <w:jc w:val="center"/>
              <w:rPr>
                <w:rFonts w:asciiTheme="minorEastAsia" w:eastAsiaTheme="minorEastAsia" w:hAnsiTheme="minorEastAsia" w:cstheme="minorBidi"/>
                <w:b/>
                <w:sz w:val="18"/>
                <w:szCs w:val="18"/>
              </w:rPr>
            </w:pPr>
            <w:r w:rsidRPr="002C7196">
              <w:rPr>
                <w:rFonts w:asciiTheme="minorEastAsia" w:eastAsiaTheme="minorEastAsia" w:hAnsiTheme="minorEastAsia" w:cstheme="minorBidi"/>
                <w:b/>
                <w:sz w:val="18"/>
                <w:szCs w:val="18"/>
              </w:rPr>
              <w:t>联系方式</w:t>
            </w:r>
          </w:p>
        </w:tc>
      </w:tr>
      <w:tr w:rsidR="002C7196" w:rsidRPr="002C7196">
        <w:trPr>
          <w:trHeight w:val="725"/>
          <w:jc w:val="center"/>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jc w:val="center"/>
              <w:rPr>
                <w:rFonts w:asciiTheme="minorEastAsia" w:eastAsiaTheme="minorEastAsia" w:hAnsiTheme="minorEastAsia" w:cstheme="minorBidi"/>
                <w:sz w:val="18"/>
                <w:szCs w:val="18"/>
              </w:rPr>
            </w:pPr>
          </w:p>
          <w:p w:rsidR="00F41703" w:rsidRPr="002C7196" w:rsidRDefault="00C94E8D">
            <w:pPr>
              <w:ind w:right="146"/>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 xml:space="preserve"> </w:t>
            </w:r>
            <w:r w:rsidR="00106F74" w:rsidRPr="002C7196">
              <w:rPr>
                <w:rFonts w:asciiTheme="minorEastAsia" w:eastAsiaTheme="minorEastAsia" w:hAnsiTheme="minorEastAsia" w:cstheme="minorBidi"/>
                <w:sz w:val="18"/>
                <w:szCs w:val="18"/>
              </w:rPr>
              <w:t>21</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上海融孚律师事务所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4"/>
                <w:sz w:val="18"/>
                <w:szCs w:val="18"/>
              </w:rPr>
              <w:t>航运、国际贸易和金融业务的国</w:t>
            </w:r>
            <w:r w:rsidRPr="002C7196">
              <w:rPr>
                <w:rFonts w:asciiTheme="minorEastAsia" w:eastAsiaTheme="minorEastAsia" w:hAnsiTheme="minorEastAsia" w:cstheme="minorBidi"/>
                <w:spacing w:val="-2"/>
                <w:sz w:val="18"/>
                <w:szCs w:val="18"/>
              </w:rPr>
              <w:t>际诉讼与</w:t>
            </w:r>
          </w:p>
          <w:p w:rsidR="00F41703" w:rsidRPr="002C7196" w:rsidRDefault="00106F74">
            <w:pPr>
              <w:spacing w:line="248"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2"/>
                <w:sz w:val="18"/>
                <w:szCs w:val="18"/>
              </w:rPr>
              <w:t>仲裁</w:t>
            </w:r>
          </w:p>
        </w:tc>
        <w:tc>
          <w:tcPr>
            <w:tcW w:w="113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021-</w:t>
            </w:r>
          </w:p>
          <w:p w:rsidR="00F41703" w:rsidRPr="002C7196" w:rsidRDefault="00106F74">
            <w:pPr>
              <w:spacing w:before="5"/>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61682688</w:t>
            </w: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tabs>
                <w:tab w:val="left" w:pos="438"/>
              </w:tabs>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李</w:t>
            </w:r>
            <w:r w:rsidRPr="002C7196">
              <w:rPr>
                <w:rFonts w:asciiTheme="minorEastAsia" w:eastAsiaTheme="minorEastAsia" w:hAnsiTheme="minorEastAsia" w:cstheme="minorBidi"/>
                <w:sz w:val="18"/>
                <w:szCs w:val="18"/>
              </w:rPr>
              <w:tab/>
              <w:t>锋</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line="244" w:lineRule="auto"/>
              <w:ind w:right="2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航运、国际贸易和金融业务的国际诉讼与仲裁</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13003144957</w:t>
            </w:r>
          </w:p>
        </w:tc>
      </w:tr>
      <w:tr w:rsidR="002C7196" w:rsidRPr="002C7196">
        <w:trPr>
          <w:trHeight w:val="546"/>
          <w:jc w:val="center"/>
        </w:trPr>
        <w:tc>
          <w:tcPr>
            <w:tcW w:w="56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jc w:val="center"/>
              <w:rPr>
                <w:rFonts w:asciiTheme="minorEastAsia" w:eastAsiaTheme="minorEastAsia" w:hAnsiTheme="minorEastAsia" w:cstheme="minorBidi"/>
                <w:sz w:val="18"/>
                <w:szCs w:val="18"/>
              </w:rPr>
            </w:pPr>
          </w:p>
          <w:p w:rsidR="00F41703" w:rsidRPr="002C7196" w:rsidRDefault="00F41703">
            <w:pPr>
              <w:spacing w:before="9"/>
              <w:jc w:val="center"/>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22</w:t>
            </w:r>
          </w:p>
        </w:tc>
        <w:tc>
          <w:tcPr>
            <w:tcW w:w="1274"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spacing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安徽道同律师事务所</w:t>
            </w:r>
          </w:p>
        </w:tc>
        <w:tc>
          <w:tcPr>
            <w:tcW w:w="1709"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line="244" w:lineRule="auto"/>
              <w:ind w:right="-2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13"/>
                <w:sz w:val="18"/>
                <w:szCs w:val="18"/>
              </w:rPr>
              <w:t>公司法、民商事、</w:t>
            </w:r>
            <w:r w:rsidRPr="002C7196">
              <w:rPr>
                <w:rFonts w:asciiTheme="minorEastAsia" w:eastAsiaTheme="minorEastAsia" w:hAnsiTheme="minorEastAsia" w:cstheme="minorBidi"/>
                <w:spacing w:val="-16"/>
                <w:sz w:val="18"/>
                <w:szCs w:val="18"/>
              </w:rPr>
              <w:t>执行、法律顾问、</w:t>
            </w:r>
            <w:r w:rsidRPr="002C7196">
              <w:rPr>
                <w:rFonts w:asciiTheme="minorEastAsia" w:eastAsiaTheme="minorEastAsia" w:hAnsiTheme="minorEastAsia" w:cstheme="minorBidi"/>
                <w:spacing w:val="-8"/>
                <w:sz w:val="18"/>
                <w:szCs w:val="18"/>
              </w:rPr>
              <w:t>公司治理等</w:t>
            </w:r>
          </w:p>
        </w:tc>
        <w:tc>
          <w:tcPr>
            <w:tcW w:w="1132" w:type="dxa"/>
            <w:vMerge w:val="restart"/>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0559-</w:t>
            </w:r>
          </w:p>
          <w:p w:rsidR="00F41703" w:rsidRPr="002C7196" w:rsidRDefault="00106F74">
            <w:pPr>
              <w:spacing w:before="5"/>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2356412</w:t>
            </w: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唐春飞</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2" w:line="270" w:lineRule="atLeast"/>
              <w:ind w:right="28"/>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公司法、民商事、执行、法律顾问等</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13705591260</w:t>
            </w:r>
          </w:p>
        </w:tc>
      </w:tr>
      <w:tr w:rsidR="002C7196" w:rsidRPr="002C7196">
        <w:trPr>
          <w:trHeight w:val="546"/>
          <w:jc w:val="center"/>
        </w:trPr>
        <w:tc>
          <w:tcPr>
            <w:tcW w:w="56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27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70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tabs>
                <w:tab w:val="left" w:pos="438"/>
              </w:tabs>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洪</w:t>
            </w:r>
            <w:r w:rsidRPr="002C7196">
              <w:rPr>
                <w:rFonts w:asciiTheme="minorEastAsia" w:eastAsiaTheme="minorEastAsia" w:hAnsiTheme="minorEastAsia" w:cstheme="minorBidi"/>
                <w:sz w:val="18"/>
                <w:szCs w:val="18"/>
              </w:rPr>
              <w:tab/>
              <w:t>徽</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公司法、民商事、执行、</w:t>
            </w:r>
          </w:p>
          <w:p w:rsidR="00F41703" w:rsidRPr="002C7196" w:rsidRDefault="00106F74">
            <w:pPr>
              <w:spacing w:before="4" w:line="252" w:lineRule="exact"/>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法律顾问等</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13705593465</w:t>
            </w:r>
          </w:p>
        </w:tc>
      </w:tr>
      <w:tr w:rsidR="002C7196" w:rsidRPr="002C7196">
        <w:trPr>
          <w:trHeight w:val="424"/>
          <w:jc w:val="center"/>
        </w:trPr>
        <w:tc>
          <w:tcPr>
            <w:tcW w:w="56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jc w:val="center"/>
              <w:rPr>
                <w:rFonts w:asciiTheme="minorEastAsia" w:eastAsiaTheme="minorEastAsia" w:hAnsiTheme="minorEastAsia" w:cstheme="minorBidi"/>
                <w:sz w:val="18"/>
                <w:szCs w:val="18"/>
              </w:rPr>
            </w:pPr>
          </w:p>
        </w:tc>
        <w:tc>
          <w:tcPr>
            <w:tcW w:w="1274"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709"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2" w:type="dxa"/>
            <w:vMerge/>
            <w:tcBorders>
              <w:top w:val="nil"/>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吴颖青</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ind w:right="12"/>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公司法、民商事、执行、</w:t>
            </w:r>
          </w:p>
          <w:p w:rsidR="00F41703" w:rsidRPr="002C7196" w:rsidRDefault="00106F74">
            <w:pPr>
              <w:spacing w:before="4" w:line="252" w:lineRule="exact"/>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法律顾问等</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15905591415</w:t>
            </w:r>
          </w:p>
        </w:tc>
      </w:tr>
      <w:tr w:rsidR="002C7196" w:rsidRPr="002C7196">
        <w:trPr>
          <w:trHeight w:val="488"/>
          <w:jc w:val="center"/>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
              <w:jc w:val="center"/>
              <w:rPr>
                <w:rFonts w:asciiTheme="minorEastAsia" w:eastAsiaTheme="minorEastAsia" w:hAnsiTheme="minorEastAsia" w:cstheme="minorBidi"/>
                <w:sz w:val="18"/>
                <w:szCs w:val="18"/>
              </w:rPr>
            </w:pPr>
          </w:p>
          <w:p w:rsidR="00F41703" w:rsidRPr="002C7196" w:rsidRDefault="00C94E8D">
            <w:pPr>
              <w:spacing w:before="1"/>
              <w:ind w:right="146"/>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 xml:space="preserve"> </w:t>
            </w:r>
            <w:r w:rsidR="00106F74" w:rsidRPr="002C7196">
              <w:rPr>
                <w:rFonts w:asciiTheme="minorEastAsia" w:eastAsiaTheme="minorEastAsia" w:hAnsiTheme="minorEastAsia" w:cstheme="minorBidi"/>
                <w:sz w:val="18"/>
                <w:szCs w:val="18"/>
              </w:rPr>
              <w:t>23</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97" w:line="242"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山东亚和太律师事务所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97" w:line="242" w:lineRule="auto"/>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交通事故纠纷， 保险合同纠纷等</w:t>
            </w:r>
          </w:p>
        </w:tc>
        <w:tc>
          <w:tcPr>
            <w:tcW w:w="113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97"/>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1339532</w:t>
            </w:r>
          </w:p>
          <w:p w:rsidR="00F41703" w:rsidRPr="002C7196" w:rsidRDefault="00106F74">
            <w:pPr>
              <w:spacing w:before="2"/>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4488</w:t>
            </w: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
              <w:rPr>
                <w:rFonts w:asciiTheme="minorEastAsia" w:eastAsiaTheme="minorEastAsia" w:hAnsiTheme="minorEastAsia" w:cstheme="minorBidi"/>
                <w:sz w:val="18"/>
                <w:szCs w:val="18"/>
              </w:rPr>
            </w:pPr>
          </w:p>
          <w:p w:rsidR="00F41703" w:rsidRPr="002C7196" w:rsidRDefault="00106F74">
            <w:pPr>
              <w:tabs>
                <w:tab w:val="left" w:pos="438"/>
              </w:tabs>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肖</w:t>
            </w:r>
            <w:r w:rsidRPr="002C7196">
              <w:rPr>
                <w:rFonts w:asciiTheme="minorEastAsia" w:eastAsiaTheme="minorEastAsia" w:hAnsiTheme="minorEastAsia" w:cstheme="minorBidi"/>
                <w:sz w:val="18"/>
                <w:szCs w:val="18"/>
              </w:rPr>
              <w:tab/>
              <w:t>颖</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97" w:line="242" w:lineRule="auto"/>
              <w:ind w:right="2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交通事故纠纷，保险合同纠纷等</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
              <w:rPr>
                <w:rFonts w:asciiTheme="minorEastAsia" w:eastAsiaTheme="minorEastAsia" w:hAnsiTheme="minorEastAsia" w:cstheme="minorBidi"/>
                <w:sz w:val="18"/>
                <w:szCs w:val="18"/>
              </w:rPr>
            </w:pPr>
          </w:p>
          <w:p w:rsidR="00F41703" w:rsidRPr="002C7196" w:rsidRDefault="00106F74">
            <w:pPr>
              <w:spacing w:before="1"/>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13395324488</w:t>
            </w:r>
          </w:p>
        </w:tc>
      </w:tr>
      <w:tr w:rsidR="002C7196" w:rsidRPr="002C7196">
        <w:trPr>
          <w:trHeight w:val="482"/>
          <w:jc w:val="center"/>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rsidP="00C94E8D">
            <w:pPr>
              <w:spacing w:before="9"/>
              <w:jc w:val="center"/>
              <w:rPr>
                <w:rFonts w:asciiTheme="minorEastAsia" w:eastAsiaTheme="minorEastAsia" w:hAnsiTheme="minorEastAsia" w:cstheme="minorBidi"/>
                <w:sz w:val="18"/>
                <w:szCs w:val="18"/>
              </w:rPr>
            </w:pPr>
          </w:p>
          <w:p w:rsidR="00F41703" w:rsidRPr="002C7196" w:rsidRDefault="00C94E8D" w:rsidP="00C94E8D">
            <w:pPr>
              <w:spacing w:before="1"/>
              <w:ind w:right="146"/>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 xml:space="preserve"> </w:t>
            </w:r>
            <w:r w:rsidR="00106F74" w:rsidRPr="002C7196">
              <w:rPr>
                <w:rFonts w:asciiTheme="minorEastAsia" w:eastAsiaTheme="minorEastAsia" w:hAnsiTheme="minorEastAsia" w:cstheme="minorBidi"/>
                <w:sz w:val="18"/>
                <w:szCs w:val="18"/>
              </w:rPr>
              <w:t>24</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0"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山东弘誉律师事务所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spacing w:before="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劳动争议处理</w:t>
            </w:r>
          </w:p>
        </w:tc>
        <w:tc>
          <w:tcPr>
            <w:tcW w:w="113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80"/>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1516316</w:t>
            </w:r>
          </w:p>
          <w:p w:rsidR="00F41703" w:rsidRPr="002C7196" w:rsidRDefault="00106F74">
            <w:pPr>
              <w:spacing w:before="4"/>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5423</w:t>
            </w: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张晓静</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spacing w:before="1"/>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劳动争议处理</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spacing w:before="1"/>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15163165423</w:t>
            </w:r>
          </w:p>
        </w:tc>
      </w:tr>
      <w:tr w:rsidR="002C7196" w:rsidRPr="002C7196">
        <w:trPr>
          <w:trHeight w:val="902"/>
          <w:jc w:val="center"/>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rsidP="00C94E8D">
            <w:pPr>
              <w:jc w:val="center"/>
              <w:rPr>
                <w:rFonts w:asciiTheme="minorEastAsia" w:eastAsiaTheme="minorEastAsia" w:hAnsiTheme="minorEastAsia" w:cstheme="minorBidi"/>
                <w:sz w:val="18"/>
                <w:szCs w:val="18"/>
              </w:rPr>
            </w:pPr>
          </w:p>
          <w:p w:rsidR="00F41703" w:rsidRPr="002C7196" w:rsidRDefault="00F41703" w:rsidP="00C94E8D">
            <w:pPr>
              <w:spacing w:before="8"/>
              <w:jc w:val="center"/>
              <w:rPr>
                <w:rFonts w:asciiTheme="minorEastAsia" w:eastAsiaTheme="minorEastAsia" w:hAnsiTheme="minorEastAsia" w:cstheme="minorBidi"/>
                <w:sz w:val="18"/>
                <w:szCs w:val="18"/>
              </w:rPr>
            </w:pPr>
          </w:p>
          <w:p w:rsidR="00F41703" w:rsidRPr="002C7196" w:rsidRDefault="00C94E8D" w:rsidP="00C94E8D">
            <w:pPr>
              <w:spacing w:before="1"/>
              <w:ind w:right="146"/>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 xml:space="preserve"> </w:t>
            </w:r>
            <w:r w:rsidR="00106F74" w:rsidRPr="002C7196">
              <w:rPr>
                <w:rFonts w:asciiTheme="minorEastAsia" w:eastAsiaTheme="minorEastAsia" w:hAnsiTheme="minorEastAsia" w:cstheme="minorBidi"/>
                <w:sz w:val="18"/>
                <w:szCs w:val="18"/>
              </w:rPr>
              <w:t>25</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spacing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湖北成和诚律师事务所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保险、非保险业务合同审核、提供法律咨询、管</w:t>
            </w:r>
          </w:p>
          <w:p w:rsidR="00F41703" w:rsidRPr="002C7196" w:rsidRDefault="00106F74">
            <w:pPr>
              <w:spacing w:line="247"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理沟通</w:t>
            </w:r>
          </w:p>
        </w:tc>
        <w:tc>
          <w:tcPr>
            <w:tcW w:w="113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027-</w:t>
            </w:r>
          </w:p>
          <w:p w:rsidR="00F41703" w:rsidRPr="002C7196" w:rsidRDefault="00106F74">
            <w:pPr>
              <w:spacing w:before="4"/>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65111015</w:t>
            </w: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周建军</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line="244" w:lineRule="auto"/>
              <w:ind w:right="54"/>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保险、非保险业务合同审核、提供法律咨询、管理沟通</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13908623723</w:t>
            </w:r>
          </w:p>
        </w:tc>
      </w:tr>
      <w:tr w:rsidR="002C7196" w:rsidRPr="002C7196">
        <w:trPr>
          <w:trHeight w:val="632"/>
          <w:jc w:val="center"/>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rsidP="00C94E8D">
            <w:pPr>
              <w:spacing w:before="9"/>
              <w:jc w:val="center"/>
              <w:rPr>
                <w:rFonts w:asciiTheme="minorEastAsia" w:eastAsiaTheme="minorEastAsia" w:hAnsiTheme="minorEastAsia" w:cstheme="minorBidi"/>
                <w:sz w:val="18"/>
                <w:szCs w:val="18"/>
              </w:rPr>
            </w:pPr>
          </w:p>
          <w:p w:rsidR="00F41703" w:rsidRPr="002C7196" w:rsidRDefault="00C94E8D" w:rsidP="00C94E8D">
            <w:pPr>
              <w:ind w:right="146"/>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 xml:space="preserve"> </w:t>
            </w:r>
            <w:r w:rsidR="00106F74" w:rsidRPr="002C7196">
              <w:rPr>
                <w:rFonts w:asciiTheme="minorEastAsia" w:eastAsiaTheme="minorEastAsia" w:hAnsiTheme="minorEastAsia" w:cstheme="minorBidi"/>
                <w:sz w:val="18"/>
                <w:szCs w:val="18"/>
              </w:rPr>
              <w:t>26</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13"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江苏少平律师事务所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13" w:line="244" w:lineRule="auto"/>
              <w:ind w:right="100"/>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保险纠纷、劳动纠纷</w:t>
            </w:r>
          </w:p>
        </w:tc>
        <w:tc>
          <w:tcPr>
            <w:tcW w:w="113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13"/>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0512-</w:t>
            </w:r>
          </w:p>
          <w:p w:rsidR="00F41703" w:rsidRPr="002C7196" w:rsidRDefault="00106F74">
            <w:pPr>
              <w:spacing w:before="5"/>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52827570</w:t>
            </w: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邹叶锋</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保险纠纷、劳动纠纷</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9"/>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13915659251</w:t>
            </w:r>
          </w:p>
        </w:tc>
      </w:tr>
      <w:tr w:rsidR="002C7196" w:rsidRPr="002C7196">
        <w:trPr>
          <w:trHeight w:val="982"/>
          <w:jc w:val="center"/>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rsidP="00C94E8D">
            <w:pPr>
              <w:jc w:val="center"/>
              <w:rPr>
                <w:rFonts w:asciiTheme="minorEastAsia" w:eastAsiaTheme="minorEastAsia" w:hAnsiTheme="minorEastAsia" w:cstheme="minorBidi"/>
                <w:sz w:val="18"/>
                <w:szCs w:val="18"/>
              </w:rPr>
            </w:pPr>
          </w:p>
          <w:p w:rsidR="00F41703" w:rsidRPr="002C7196" w:rsidRDefault="00F41703" w:rsidP="00C94E8D">
            <w:pPr>
              <w:spacing w:before="5"/>
              <w:jc w:val="center"/>
              <w:rPr>
                <w:rFonts w:asciiTheme="minorEastAsia" w:eastAsiaTheme="minorEastAsia" w:hAnsiTheme="minorEastAsia" w:cstheme="minorBidi"/>
                <w:sz w:val="18"/>
                <w:szCs w:val="18"/>
              </w:rPr>
            </w:pPr>
          </w:p>
          <w:p w:rsidR="00F41703" w:rsidRPr="002C7196" w:rsidRDefault="00C94E8D" w:rsidP="00C94E8D">
            <w:pPr>
              <w:ind w:right="146"/>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 xml:space="preserve"> </w:t>
            </w:r>
            <w:r w:rsidR="00106F74" w:rsidRPr="002C7196">
              <w:rPr>
                <w:rFonts w:asciiTheme="minorEastAsia" w:eastAsiaTheme="minorEastAsia" w:hAnsiTheme="minorEastAsia" w:cstheme="minorBidi"/>
                <w:sz w:val="18"/>
                <w:szCs w:val="18"/>
              </w:rPr>
              <w:t>27</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北京大成</w:t>
            </w:r>
          </w:p>
          <w:p w:rsidR="00F41703" w:rsidRPr="002C7196" w:rsidRDefault="00106F74">
            <w:pPr>
              <w:spacing w:before="2"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（合肥） 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2" w:lineRule="auto"/>
              <w:ind w:right="99"/>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4"/>
                <w:sz w:val="18"/>
                <w:szCs w:val="18"/>
              </w:rPr>
              <w:t>公司业务、外商投资、证券与资本市场、兼并收购、国企改制及</w:t>
            </w:r>
          </w:p>
          <w:p w:rsidR="00F41703" w:rsidRPr="002C7196" w:rsidRDefault="00106F74">
            <w:pPr>
              <w:spacing w:before="5" w:line="252" w:lineRule="exact"/>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2"/>
                <w:sz w:val="18"/>
                <w:szCs w:val="18"/>
              </w:rPr>
              <w:t>企业破产重整等</w:t>
            </w:r>
          </w:p>
        </w:tc>
        <w:tc>
          <w:tcPr>
            <w:tcW w:w="113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0551-</w:t>
            </w:r>
          </w:p>
          <w:p w:rsidR="00F41703" w:rsidRPr="002C7196" w:rsidRDefault="00106F74">
            <w:pPr>
              <w:spacing w:before="2"/>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62586599</w:t>
            </w: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马良景</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各类公司业务</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5"/>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13965116739</w:t>
            </w:r>
          </w:p>
        </w:tc>
      </w:tr>
      <w:tr w:rsidR="002C7196" w:rsidRPr="002C7196">
        <w:trPr>
          <w:trHeight w:val="817"/>
          <w:jc w:val="center"/>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rsidP="00C94E8D">
            <w:pPr>
              <w:spacing w:before="10"/>
              <w:jc w:val="center"/>
              <w:rPr>
                <w:rFonts w:asciiTheme="minorEastAsia" w:eastAsiaTheme="minorEastAsia" w:hAnsiTheme="minorEastAsia" w:cstheme="minorBidi"/>
                <w:sz w:val="18"/>
                <w:szCs w:val="18"/>
              </w:rPr>
            </w:pPr>
          </w:p>
          <w:p w:rsidR="00F41703" w:rsidRPr="002C7196" w:rsidRDefault="00C94E8D" w:rsidP="00C94E8D">
            <w:pPr>
              <w:ind w:right="146"/>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 xml:space="preserve"> </w:t>
            </w:r>
            <w:r w:rsidR="00106F74" w:rsidRPr="002C7196">
              <w:rPr>
                <w:rFonts w:asciiTheme="minorEastAsia" w:eastAsiaTheme="minorEastAsia" w:hAnsiTheme="minorEastAsia" w:cstheme="minorBidi"/>
                <w:sz w:val="18"/>
                <w:szCs w:val="18"/>
              </w:rPr>
              <w:t>28</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山东康桥</w:t>
            </w:r>
          </w:p>
          <w:p w:rsidR="00F41703" w:rsidRPr="002C7196" w:rsidRDefault="00106F74">
            <w:pPr>
              <w:spacing w:before="3" w:line="270" w:lineRule="atLeast"/>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（济宁） 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jc w:val="center"/>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劳动争议处理</w:t>
            </w:r>
          </w:p>
        </w:tc>
        <w:tc>
          <w:tcPr>
            <w:tcW w:w="113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0537-</w:t>
            </w:r>
          </w:p>
          <w:p w:rsidR="00F41703" w:rsidRPr="002C7196" w:rsidRDefault="00106F74">
            <w:pPr>
              <w:spacing w:before="5"/>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2288117</w:t>
            </w: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杜建民</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劳动争议处理</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13012929179</w:t>
            </w:r>
          </w:p>
        </w:tc>
      </w:tr>
      <w:tr w:rsidR="002C7196" w:rsidRPr="002C7196">
        <w:trPr>
          <w:trHeight w:val="838"/>
          <w:jc w:val="center"/>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rsidP="00C94E8D">
            <w:pPr>
              <w:jc w:val="center"/>
              <w:rPr>
                <w:rFonts w:asciiTheme="minorEastAsia" w:eastAsiaTheme="minorEastAsia" w:hAnsiTheme="minorEastAsia" w:cstheme="minorBidi"/>
                <w:sz w:val="18"/>
                <w:szCs w:val="18"/>
              </w:rPr>
            </w:pPr>
          </w:p>
          <w:p w:rsidR="00F41703" w:rsidRPr="002C7196" w:rsidRDefault="00C94E8D" w:rsidP="00C94E8D">
            <w:pPr>
              <w:spacing w:before="128"/>
              <w:ind w:right="146"/>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 xml:space="preserve"> </w:t>
            </w:r>
            <w:r w:rsidR="00106F74" w:rsidRPr="002C7196">
              <w:rPr>
                <w:rFonts w:asciiTheme="minorEastAsia" w:eastAsiaTheme="minorEastAsia" w:hAnsiTheme="minorEastAsia" w:cstheme="minorBidi"/>
                <w:sz w:val="18"/>
                <w:szCs w:val="18"/>
              </w:rPr>
              <w:t>29</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spacing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湖南启元律师事务所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4" w:line="240" w:lineRule="exact"/>
              <w:ind w:right="100"/>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2"/>
                <w:sz w:val="18"/>
                <w:szCs w:val="18"/>
              </w:rPr>
              <w:t xml:space="preserve">企业投融资业 </w:t>
            </w:r>
            <w:r w:rsidRPr="002C7196">
              <w:rPr>
                <w:rFonts w:asciiTheme="minorEastAsia" w:eastAsiaTheme="minorEastAsia" w:hAnsiTheme="minorEastAsia" w:cstheme="minorBidi"/>
                <w:spacing w:val="-5"/>
                <w:sz w:val="18"/>
                <w:szCs w:val="18"/>
              </w:rPr>
              <w:t>务、境内外股份</w:t>
            </w:r>
            <w:r w:rsidRPr="002C7196">
              <w:rPr>
                <w:rFonts w:asciiTheme="minorEastAsia" w:eastAsiaTheme="minorEastAsia" w:hAnsiTheme="minorEastAsia" w:cstheme="minorBidi"/>
                <w:spacing w:val="-4"/>
                <w:sz w:val="18"/>
                <w:szCs w:val="18"/>
              </w:rPr>
              <w:t>发行与上市、房</w:t>
            </w:r>
            <w:r w:rsidRPr="002C7196">
              <w:rPr>
                <w:rFonts w:asciiTheme="minorEastAsia" w:eastAsiaTheme="minorEastAsia" w:hAnsiTheme="minorEastAsia" w:cstheme="minorBidi"/>
                <w:sz w:val="18"/>
                <w:szCs w:val="18"/>
              </w:rPr>
              <w:t>地产</w:t>
            </w:r>
          </w:p>
        </w:tc>
        <w:tc>
          <w:tcPr>
            <w:tcW w:w="113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0731-</w:t>
            </w:r>
          </w:p>
          <w:p w:rsidR="00F41703" w:rsidRPr="002C7196" w:rsidRDefault="00106F74">
            <w:pPr>
              <w:spacing w:before="4"/>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82953778</w:t>
            </w: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唐建平</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3"/>
              <w:rPr>
                <w:rFonts w:asciiTheme="minorEastAsia" w:eastAsiaTheme="minorEastAsia" w:hAnsiTheme="minorEastAsia" w:cstheme="minorBidi"/>
                <w:sz w:val="18"/>
                <w:szCs w:val="18"/>
              </w:rPr>
            </w:pPr>
          </w:p>
          <w:p w:rsidR="00F41703" w:rsidRPr="002C7196" w:rsidRDefault="00106F74">
            <w:pPr>
              <w:spacing w:line="244" w:lineRule="auto"/>
              <w:ind w:right="21"/>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企业投融资业务、境内外股份发行与上市、房地产</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106F74">
            <w:pPr>
              <w:spacing w:before="128"/>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15115385659</w:t>
            </w:r>
          </w:p>
        </w:tc>
      </w:tr>
      <w:tr w:rsidR="002C7196" w:rsidRPr="002C7196">
        <w:trPr>
          <w:trHeight w:val="1093"/>
          <w:jc w:val="center"/>
        </w:trPr>
        <w:tc>
          <w:tcPr>
            <w:tcW w:w="56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rsidP="00C94E8D">
            <w:pPr>
              <w:jc w:val="center"/>
              <w:rPr>
                <w:rFonts w:asciiTheme="minorEastAsia" w:eastAsiaTheme="minorEastAsia" w:hAnsiTheme="minorEastAsia" w:cstheme="minorBidi"/>
                <w:sz w:val="18"/>
                <w:szCs w:val="18"/>
              </w:rPr>
            </w:pPr>
          </w:p>
          <w:p w:rsidR="00F41703" w:rsidRPr="002C7196" w:rsidRDefault="00F41703" w:rsidP="00C94E8D">
            <w:pPr>
              <w:spacing w:before="8"/>
              <w:jc w:val="center"/>
              <w:rPr>
                <w:rFonts w:asciiTheme="minorEastAsia" w:eastAsiaTheme="minorEastAsia" w:hAnsiTheme="minorEastAsia" w:cstheme="minorBidi"/>
                <w:sz w:val="18"/>
                <w:szCs w:val="18"/>
              </w:rPr>
            </w:pPr>
          </w:p>
          <w:p w:rsidR="00F41703" w:rsidRPr="002C7196" w:rsidRDefault="00C94E8D" w:rsidP="00C94E8D">
            <w:pPr>
              <w:spacing w:before="1"/>
              <w:ind w:right="146"/>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 xml:space="preserve"> </w:t>
            </w:r>
            <w:r w:rsidR="00106F74" w:rsidRPr="002C7196">
              <w:rPr>
                <w:rFonts w:asciiTheme="minorEastAsia" w:eastAsiaTheme="minorEastAsia" w:hAnsiTheme="minorEastAsia" w:cstheme="minorBidi"/>
                <w:sz w:val="18"/>
                <w:szCs w:val="18"/>
              </w:rPr>
              <w:t>30</w:t>
            </w:r>
          </w:p>
        </w:tc>
        <w:tc>
          <w:tcPr>
            <w:tcW w:w="1274"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37"/>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北京康达</w:t>
            </w:r>
          </w:p>
          <w:p w:rsidR="00F41703" w:rsidRPr="002C7196" w:rsidRDefault="00106F74">
            <w:pPr>
              <w:spacing w:before="5" w:line="244" w:lineRule="auto"/>
              <w:ind w:right="92"/>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（成都） 律师事务所</w:t>
            </w:r>
          </w:p>
        </w:tc>
        <w:tc>
          <w:tcPr>
            <w:tcW w:w="1709"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106F74">
            <w:pPr>
              <w:spacing w:before="1" w:line="244" w:lineRule="auto"/>
              <w:ind w:right="99"/>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pacing w:val="-2"/>
                <w:sz w:val="18"/>
                <w:szCs w:val="18"/>
              </w:rPr>
              <w:t xml:space="preserve">民商事法律业 </w:t>
            </w:r>
            <w:r w:rsidRPr="002C7196">
              <w:rPr>
                <w:rFonts w:asciiTheme="minorEastAsia" w:eastAsiaTheme="minorEastAsia" w:hAnsiTheme="minorEastAsia" w:cstheme="minorBidi"/>
                <w:spacing w:val="-5"/>
                <w:sz w:val="18"/>
                <w:szCs w:val="18"/>
              </w:rPr>
              <w:t>务，各类民事、</w:t>
            </w:r>
            <w:r w:rsidRPr="002C7196">
              <w:rPr>
                <w:rFonts w:asciiTheme="minorEastAsia" w:eastAsiaTheme="minorEastAsia" w:hAnsiTheme="minorEastAsia" w:cstheme="minorBidi"/>
                <w:spacing w:val="-4"/>
                <w:sz w:val="18"/>
                <w:szCs w:val="18"/>
              </w:rPr>
              <w:t>经济诉讼和仲裁</w:t>
            </w:r>
          </w:p>
          <w:p w:rsidR="00F41703" w:rsidRPr="002C7196" w:rsidRDefault="00106F74">
            <w:pPr>
              <w:spacing w:line="250" w:lineRule="exact"/>
              <w:ind w:right="9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代理等服务</w:t>
            </w:r>
          </w:p>
        </w:tc>
        <w:tc>
          <w:tcPr>
            <w:tcW w:w="1132"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spacing w:before="10"/>
              <w:rPr>
                <w:rFonts w:asciiTheme="minorEastAsia" w:eastAsiaTheme="minorEastAsia" w:hAnsiTheme="minorEastAsia" w:cstheme="minorBidi"/>
                <w:sz w:val="18"/>
                <w:szCs w:val="18"/>
              </w:rPr>
            </w:pPr>
          </w:p>
          <w:p w:rsidR="00F41703" w:rsidRPr="002C7196" w:rsidRDefault="00106F74">
            <w:pPr>
              <w:ind w:right="106"/>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13980546</w:t>
            </w:r>
          </w:p>
          <w:p w:rsidR="00F41703" w:rsidRPr="002C7196" w:rsidRDefault="00106F74">
            <w:pPr>
              <w:spacing w:before="4"/>
              <w:ind w:right="10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131</w:t>
            </w:r>
          </w:p>
        </w:tc>
        <w:tc>
          <w:tcPr>
            <w:tcW w:w="1135"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文富华</w:t>
            </w:r>
          </w:p>
        </w:tc>
        <w:tc>
          <w:tcPr>
            <w:tcW w:w="2467"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88"/>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合同审核、诉讼处理</w:t>
            </w:r>
          </w:p>
        </w:tc>
        <w:tc>
          <w:tcPr>
            <w:tcW w:w="1571" w:type="dxa"/>
            <w:tcBorders>
              <w:top w:val="single" w:sz="6" w:space="0" w:color="000000"/>
              <w:left w:val="single" w:sz="6" w:space="0" w:color="000000"/>
              <w:bottom w:val="single" w:sz="6" w:space="0" w:color="000000"/>
              <w:right w:val="single" w:sz="6" w:space="0" w:color="000000"/>
              <w:tl2br w:val="nil"/>
              <w:tr2bl w:val="nil"/>
            </w:tcBorders>
          </w:tcPr>
          <w:p w:rsidR="00F41703" w:rsidRPr="002C7196" w:rsidRDefault="00F41703">
            <w:pPr>
              <w:rPr>
                <w:rFonts w:asciiTheme="minorEastAsia" w:eastAsiaTheme="minorEastAsia" w:hAnsiTheme="minorEastAsia" w:cstheme="minorBidi"/>
                <w:sz w:val="18"/>
                <w:szCs w:val="18"/>
              </w:rPr>
            </w:pPr>
          </w:p>
          <w:p w:rsidR="00F41703" w:rsidRPr="002C7196" w:rsidRDefault="00F41703">
            <w:pPr>
              <w:spacing w:before="8"/>
              <w:rPr>
                <w:rFonts w:asciiTheme="minorEastAsia" w:eastAsiaTheme="minorEastAsia" w:hAnsiTheme="minorEastAsia" w:cstheme="minorBidi"/>
                <w:sz w:val="18"/>
                <w:szCs w:val="18"/>
              </w:rPr>
            </w:pPr>
          </w:p>
          <w:p w:rsidR="00F41703" w:rsidRPr="002C7196" w:rsidRDefault="00106F74">
            <w:pPr>
              <w:spacing w:before="1"/>
              <w:ind w:right="171"/>
              <w:jc w:val="center"/>
              <w:rPr>
                <w:rFonts w:asciiTheme="minorEastAsia" w:eastAsiaTheme="minorEastAsia" w:hAnsiTheme="minorEastAsia" w:cstheme="minorBidi"/>
                <w:sz w:val="18"/>
                <w:szCs w:val="18"/>
              </w:rPr>
            </w:pPr>
            <w:r w:rsidRPr="002C7196">
              <w:rPr>
                <w:rFonts w:asciiTheme="minorEastAsia" w:eastAsiaTheme="minorEastAsia" w:hAnsiTheme="minorEastAsia" w:cstheme="minorBidi"/>
                <w:sz w:val="18"/>
                <w:szCs w:val="18"/>
              </w:rPr>
              <w:t>13980546131</w:t>
            </w:r>
          </w:p>
        </w:tc>
      </w:tr>
    </w:tbl>
    <w:p w:rsidR="00F41703" w:rsidRPr="002C7196" w:rsidRDefault="00F41703">
      <w:pPr>
        <w:rPr>
          <w:rFonts w:ascii="宋体" w:eastAsiaTheme="minorEastAsia" w:hAnsi="宋体" w:cs="宋体"/>
          <w:sz w:val="24"/>
          <w:szCs w:val="22"/>
        </w:rPr>
      </w:pPr>
    </w:p>
    <w:p w:rsidR="00F41703" w:rsidRPr="002C7196" w:rsidRDefault="00106F74">
      <w:pPr>
        <w:rPr>
          <w:rFonts w:ascii="仿宋_GB2312" w:hAnsi="Calibri"/>
          <w:b/>
          <w:kern w:val="0"/>
          <w:sz w:val="32"/>
          <w:szCs w:val="32"/>
        </w:rPr>
      </w:pPr>
      <w:r w:rsidRPr="002C7196">
        <w:rPr>
          <w:rFonts w:ascii="仿宋_GB2312" w:hAnsi="Calibri" w:hint="eastAsia"/>
          <w:b/>
          <w:kern w:val="0"/>
          <w:sz w:val="32"/>
          <w:szCs w:val="32"/>
        </w:rPr>
        <w:br w:type="page"/>
      </w:r>
    </w:p>
    <w:p w:rsidR="00F41703" w:rsidRPr="002C7196" w:rsidRDefault="00106F74">
      <w:pPr>
        <w:widowControl/>
        <w:spacing w:line="440" w:lineRule="exact"/>
        <w:jc w:val="center"/>
        <w:outlineLvl w:val="0"/>
        <w:rPr>
          <w:rFonts w:ascii="仿宋_GB2312" w:hAnsi="Calibri"/>
          <w:b/>
          <w:kern w:val="0"/>
          <w:sz w:val="32"/>
          <w:szCs w:val="32"/>
        </w:rPr>
      </w:pPr>
      <w:bookmarkStart w:id="174" w:name="_Toc27477"/>
      <w:bookmarkStart w:id="175" w:name="_Toc101425121"/>
      <w:r w:rsidRPr="002C7196">
        <w:rPr>
          <w:rFonts w:ascii="仿宋_GB2312" w:hAnsi="Calibri" w:hint="eastAsia"/>
          <w:b/>
          <w:kern w:val="0"/>
          <w:sz w:val="32"/>
          <w:szCs w:val="32"/>
        </w:rPr>
        <w:lastRenderedPageBreak/>
        <w:t>第六章</w:t>
      </w:r>
      <w:r w:rsidRPr="002C7196">
        <w:rPr>
          <w:rFonts w:ascii="仿宋_GB2312" w:hAnsi="Calibri" w:hint="eastAsia"/>
          <w:b/>
          <w:kern w:val="0"/>
          <w:sz w:val="32"/>
          <w:szCs w:val="32"/>
        </w:rPr>
        <w:t xml:space="preserve"> </w:t>
      </w:r>
      <w:r w:rsidRPr="002C7196">
        <w:rPr>
          <w:rFonts w:ascii="仿宋_GB2312" w:hAnsi="Calibri" w:hint="eastAsia"/>
          <w:b/>
          <w:kern w:val="0"/>
          <w:sz w:val="32"/>
          <w:szCs w:val="32"/>
        </w:rPr>
        <w:t>响应文件格式</w:t>
      </w:r>
      <w:bookmarkEnd w:id="166"/>
      <w:bookmarkEnd w:id="167"/>
      <w:bookmarkEnd w:id="168"/>
      <w:bookmarkEnd w:id="169"/>
      <w:bookmarkEnd w:id="170"/>
      <w:bookmarkEnd w:id="171"/>
      <w:bookmarkEnd w:id="172"/>
      <w:bookmarkEnd w:id="174"/>
      <w:bookmarkEnd w:id="175"/>
    </w:p>
    <w:p w:rsidR="00F41703" w:rsidRPr="002C7196" w:rsidRDefault="00F41703">
      <w:pPr>
        <w:pStyle w:val="a0"/>
        <w:ind w:firstLine="210"/>
      </w:pPr>
    </w:p>
    <w:p w:rsidR="00F41703" w:rsidRPr="002C7196" w:rsidRDefault="00106F74">
      <w:pPr>
        <w:jc w:val="center"/>
        <w:rPr>
          <w:rFonts w:ascii="宋体" w:hAnsi="宋体"/>
          <w:b/>
          <w:bCs/>
          <w:spacing w:val="20"/>
          <w:sz w:val="44"/>
          <w:szCs w:val="44"/>
        </w:rPr>
      </w:pPr>
      <w:r w:rsidRPr="002C7196">
        <w:rPr>
          <w:rFonts w:ascii="宋体" w:hAnsi="宋体" w:hint="eastAsia"/>
          <w:b/>
          <w:bCs/>
          <w:spacing w:val="20"/>
          <w:sz w:val="44"/>
          <w:szCs w:val="44"/>
        </w:rPr>
        <w:t>温州市</w:t>
      </w:r>
      <w:r w:rsidRPr="002C7196">
        <w:rPr>
          <w:rFonts w:ascii="宋体" w:hAnsi="宋体"/>
          <w:b/>
          <w:bCs/>
          <w:spacing w:val="20"/>
          <w:sz w:val="44"/>
          <w:szCs w:val="44"/>
        </w:rPr>
        <w:t>域</w:t>
      </w:r>
      <w:r w:rsidRPr="002C7196">
        <w:rPr>
          <w:rFonts w:ascii="宋体" w:hAnsi="宋体" w:hint="eastAsia"/>
          <w:b/>
          <w:bCs/>
          <w:spacing w:val="20"/>
          <w:sz w:val="44"/>
          <w:szCs w:val="44"/>
        </w:rPr>
        <w:t>铁路</w:t>
      </w:r>
      <w:r w:rsidRPr="002C7196">
        <w:rPr>
          <w:rFonts w:ascii="宋体" w:hAnsi="宋体"/>
          <w:b/>
          <w:bCs/>
          <w:spacing w:val="20"/>
          <w:sz w:val="44"/>
          <w:szCs w:val="44"/>
        </w:rPr>
        <w:t>S1</w:t>
      </w:r>
      <w:r w:rsidRPr="002C7196">
        <w:rPr>
          <w:rFonts w:ascii="宋体" w:hAnsi="宋体" w:hint="eastAsia"/>
          <w:b/>
          <w:bCs/>
          <w:spacing w:val="20"/>
          <w:sz w:val="44"/>
          <w:szCs w:val="44"/>
        </w:rPr>
        <w:t>线</w:t>
      </w:r>
    </w:p>
    <w:p w:rsidR="00F41703" w:rsidRPr="002C7196" w:rsidRDefault="00106F74">
      <w:pPr>
        <w:jc w:val="center"/>
        <w:rPr>
          <w:rFonts w:ascii="宋体" w:hAnsi="宋体"/>
          <w:b/>
          <w:bCs/>
          <w:spacing w:val="20"/>
          <w:sz w:val="44"/>
          <w:szCs w:val="44"/>
        </w:rPr>
      </w:pPr>
      <w:r w:rsidRPr="002C7196">
        <w:rPr>
          <w:rFonts w:ascii="宋体" w:hAnsi="宋体" w:hint="eastAsia"/>
          <w:b/>
          <w:bCs/>
          <w:spacing w:val="20"/>
          <w:sz w:val="44"/>
          <w:szCs w:val="44"/>
        </w:rPr>
        <w:t>2022年</w:t>
      </w:r>
      <w:r w:rsidRPr="002C7196">
        <w:rPr>
          <w:rFonts w:ascii="宋体" w:hAnsi="宋体"/>
          <w:b/>
          <w:bCs/>
          <w:spacing w:val="20"/>
          <w:sz w:val="44"/>
          <w:szCs w:val="44"/>
        </w:rPr>
        <w:t>法律顾问服务采购项目</w:t>
      </w:r>
    </w:p>
    <w:p w:rsidR="00F41703" w:rsidRPr="002C7196" w:rsidRDefault="00F41703">
      <w:pPr>
        <w:jc w:val="center"/>
        <w:rPr>
          <w:rFonts w:ascii="宋体" w:hAnsi="宋体"/>
          <w:b/>
          <w:bCs/>
          <w:spacing w:val="20"/>
          <w:sz w:val="44"/>
          <w:szCs w:val="44"/>
        </w:rPr>
      </w:pPr>
    </w:p>
    <w:p w:rsidR="00F41703" w:rsidRPr="002C7196" w:rsidRDefault="00F41703">
      <w:pPr>
        <w:jc w:val="center"/>
        <w:rPr>
          <w:rFonts w:ascii="宋体" w:hAnsi="宋体"/>
          <w:b/>
          <w:bCs/>
          <w:spacing w:val="20"/>
          <w:sz w:val="44"/>
          <w:szCs w:val="44"/>
        </w:rPr>
      </w:pPr>
    </w:p>
    <w:p w:rsidR="00F41703" w:rsidRPr="002C7196" w:rsidRDefault="00F41703">
      <w:pPr>
        <w:jc w:val="center"/>
        <w:rPr>
          <w:rFonts w:ascii="宋体" w:hAnsi="宋体"/>
          <w:b/>
          <w:bCs/>
          <w:spacing w:val="20"/>
          <w:sz w:val="44"/>
          <w:szCs w:val="44"/>
        </w:rPr>
      </w:pPr>
    </w:p>
    <w:p w:rsidR="00F41703" w:rsidRPr="002C7196" w:rsidRDefault="00F41703">
      <w:pPr>
        <w:jc w:val="center"/>
        <w:rPr>
          <w:rFonts w:ascii="宋体" w:hAnsi="宋体"/>
          <w:b/>
          <w:bCs/>
          <w:spacing w:val="20"/>
          <w:sz w:val="44"/>
          <w:szCs w:val="44"/>
        </w:rPr>
      </w:pPr>
    </w:p>
    <w:p w:rsidR="00F41703" w:rsidRPr="002C7196" w:rsidRDefault="00F41703">
      <w:pPr>
        <w:jc w:val="center"/>
        <w:rPr>
          <w:rFonts w:ascii="宋体" w:hAnsi="宋体"/>
          <w:b/>
          <w:bCs/>
          <w:spacing w:val="20"/>
          <w:sz w:val="44"/>
          <w:szCs w:val="44"/>
        </w:rPr>
      </w:pPr>
    </w:p>
    <w:p w:rsidR="00F41703" w:rsidRPr="002C7196" w:rsidRDefault="00106F74">
      <w:pPr>
        <w:adjustRightInd w:val="0"/>
        <w:snapToGrid w:val="0"/>
        <w:spacing w:line="480" w:lineRule="auto"/>
        <w:ind w:right="361"/>
        <w:jc w:val="center"/>
        <w:rPr>
          <w:rFonts w:ascii="宋体" w:hAnsi="宋体"/>
          <w:sz w:val="44"/>
          <w:szCs w:val="44"/>
        </w:rPr>
      </w:pPr>
      <w:r w:rsidRPr="002C7196">
        <w:rPr>
          <w:rFonts w:ascii="宋体" w:hAnsi="宋体" w:hint="eastAsia"/>
          <w:b/>
          <w:bCs/>
          <w:sz w:val="44"/>
          <w:szCs w:val="44"/>
        </w:rPr>
        <w:t>询 比 响 应 文</w:t>
      </w:r>
      <w:r w:rsidRPr="002C7196">
        <w:rPr>
          <w:rFonts w:ascii="宋体" w:hAnsi="宋体"/>
          <w:b/>
          <w:bCs/>
          <w:sz w:val="44"/>
          <w:szCs w:val="44"/>
        </w:rPr>
        <w:t xml:space="preserve"> </w:t>
      </w:r>
      <w:r w:rsidRPr="002C7196">
        <w:rPr>
          <w:rFonts w:ascii="宋体" w:hAnsi="宋体" w:hint="eastAsia"/>
          <w:b/>
          <w:bCs/>
          <w:sz w:val="44"/>
          <w:szCs w:val="44"/>
        </w:rPr>
        <w:t>件</w:t>
      </w:r>
    </w:p>
    <w:p w:rsidR="00F41703" w:rsidRPr="002C7196" w:rsidRDefault="00F41703">
      <w:pPr>
        <w:ind w:leftChars="899" w:left="1888" w:firstLineChars="87" w:firstLine="384"/>
        <w:rPr>
          <w:rFonts w:ascii="宋体" w:hAnsi="宋体"/>
          <w:b/>
          <w:bCs/>
          <w:sz w:val="44"/>
          <w:szCs w:val="44"/>
        </w:rPr>
      </w:pPr>
    </w:p>
    <w:p w:rsidR="00F41703" w:rsidRPr="002C7196" w:rsidRDefault="00F41703">
      <w:pPr>
        <w:ind w:leftChars="899" w:left="1888" w:firstLineChars="87" w:firstLine="384"/>
        <w:rPr>
          <w:rFonts w:ascii="宋体" w:hAnsi="宋体"/>
          <w:b/>
          <w:bCs/>
          <w:sz w:val="44"/>
          <w:szCs w:val="44"/>
        </w:rPr>
      </w:pPr>
    </w:p>
    <w:p w:rsidR="00F41703" w:rsidRPr="002C7196" w:rsidRDefault="00106F74">
      <w:pPr>
        <w:spacing w:line="600" w:lineRule="exact"/>
        <w:ind w:firstLineChars="500" w:firstLine="1700"/>
        <w:jc w:val="left"/>
        <w:rPr>
          <w:rFonts w:ascii="宋体" w:hAnsi="宋体"/>
          <w:spacing w:val="30"/>
          <w:sz w:val="28"/>
          <w:szCs w:val="28"/>
        </w:rPr>
      </w:pPr>
      <w:r w:rsidRPr="002C7196">
        <w:rPr>
          <w:rFonts w:ascii="宋体" w:hAnsi="宋体" w:hint="eastAsia"/>
          <w:spacing w:val="30"/>
          <w:sz w:val="28"/>
          <w:szCs w:val="28"/>
        </w:rPr>
        <w:t>项 目 编 号：</w:t>
      </w:r>
      <w:r w:rsidRPr="002C7196">
        <w:rPr>
          <w:rFonts w:ascii="宋体" w:hAnsi="宋体"/>
          <w:spacing w:val="30"/>
          <w:sz w:val="28"/>
          <w:szCs w:val="28"/>
        </w:rPr>
        <w:t>CG22-021FW</w:t>
      </w:r>
    </w:p>
    <w:p w:rsidR="00F41703" w:rsidRPr="002C7196" w:rsidRDefault="00106F74">
      <w:pPr>
        <w:spacing w:line="600" w:lineRule="exact"/>
        <w:ind w:firstLineChars="500" w:firstLine="1700"/>
        <w:jc w:val="left"/>
        <w:rPr>
          <w:rFonts w:ascii="宋体" w:hAnsi="宋体"/>
          <w:spacing w:val="30"/>
          <w:sz w:val="28"/>
          <w:szCs w:val="28"/>
        </w:rPr>
      </w:pPr>
      <w:r w:rsidRPr="002C7196">
        <w:rPr>
          <w:rFonts w:ascii="宋体" w:hAnsi="宋体" w:hint="eastAsia"/>
          <w:spacing w:val="30"/>
          <w:sz w:val="28"/>
          <w:szCs w:val="28"/>
        </w:rPr>
        <w:t>采 购 方 式：询比采购</w:t>
      </w:r>
    </w:p>
    <w:p w:rsidR="00F41703" w:rsidRPr="002C7196" w:rsidRDefault="00106F74">
      <w:pPr>
        <w:spacing w:line="600" w:lineRule="exact"/>
        <w:ind w:firstLineChars="500" w:firstLine="1700"/>
        <w:jc w:val="left"/>
        <w:rPr>
          <w:rFonts w:ascii="宋体" w:hAnsi="宋体"/>
          <w:spacing w:val="30"/>
          <w:sz w:val="28"/>
          <w:szCs w:val="28"/>
        </w:rPr>
      </w:pPr>
      <w:r w:rsidRPr="002C7196">
        <w:rPr>
          <w:rFonts w:ascii="宋体" w:hAnsi="宋体" w:hint="eastAsia"/>
          <w:spacing w:val="30"/>
          <w:sz w:val="28"/>
          <w:szCs w:val="28"/>
        </w:rPr>
        <w:t>供应商</w:t>
      </w:r>
      <w:r w:rsidRPr="002C7196">
        <w:rPr>
          <w:rFonts w:ascii="宋体" w:hAnsi="宋体"/>
          <w:spacing w:val="30"/>
          <w:sz w:val="28"/>
          <w:szCs w:val="28"/>
        </w:rPr>
        <w:t>名称</w:t>
      </w:r>
      <w:r w:rsidRPr="002C7196">
        <w:rPr>
          <w:rFonts w:ascii="宋体" w:hAnsi="宋体" w:hint="eastAsia"/>
          <w:spacing w:val="30"/>
          <w:sz w:val="28"/>
          <w:szCs w:val="28"/>
        </w:rPr>
        <w:t>（盖章）</w:t>
      </w:r>
      <w:r w:rsidRPr="002C7196">
        <w:rPr>
          <w:rFonts w:ascii="宋体" w:hAnsi="宋体"/>
          <w:spacing w:val="30"/>
          <w:sz w:val="28"/>
          <w:szCs w:val="28"/>
        </w:rPr>
        <w:t>：</w:t>
      </w:r>
    </w:p>
    <w:p w:rsidR="00F41703" w:rsidRPr="002C7196" w:rsidRDefault="00106F74">
      <w:pPr>
        <w:spacing w:line="600" w:lineRule="exact"/>
        <w:ind w:firstLineChars="500" w:firstLine="1700"/>
        <w:jc w:val="left"/>
        <w:rPr>
          <w:rFonts w:ascii="宋体" w:hAnsi="宋体"/>
          <w:spacing w:val="30"/>
          <w:sz w:val="28"/>
          <w:szCs w:val="28"/>
        </w:rPr>
      </w:pPr>
      <w:r w:rsidRPr="002C7196">
        <w:rPr>
          <w:rFonts w:ascii="宋体" w:hAnsi="宋体" w:hint="eastAsia"/>
          <w:spacing w:val="30"/>
          <w:sz w:val="28"/>
          <w:szCs w:val="28"/>
        </w:rPr>
        <w:t>供应商</w:t>
      </w:r>
      <w:r w:rsidRPr="002C7196">
        <w:rPr>
          <w:rFonts w:ascii="宋体" w:hAnsi="宋体"/>
          <w:spacing w:val="30"/>
          <w:sz w:val="28"/>
          <w:szCs w:val="28"/>
        </w:rPr>
        <w:t>地址：</w:t>
      </w:r>
    </w:p>
    <w:p w:rsidR="00F41703" w:rsidRPr="002C7196" w:rsidRDefault="00106F74">
      <w:pPr>
        <w:spacing w:line="600" w:lineRule="exact"/>
        <w:ind w:firstLineChars="500" w:firstLine="1700"/>
        <w:jc w:val="left"/>
        <w:rPr>
          <w:rFonts w:ascii="宋体" w:hAnsi="宋体"/>
          <w:spacing w:val="30"/>
          <w:sz w:val="28"/>
          <w:szCs w:val="28"/>
        </w:rPr>
      </w:pPr>
      <w:r w:rsidRPr="002C7196">
        <w:rPr>
          <w:rFonts w:ascii="宋体" w:hAnsi="宋体" w:hint="eastAsia"/>
          <w:spacing w:val="30"/>
          <w:sz w:val="28"/>
          <w:szCs w:val="28"/>
        </w:rPr>
        <w:t>日期</w:t>
      </w:r>
      <w:r w:rsidRPr="002C7196">
        <w:rPr>
          <w:rFonts w:ascii="宋体" w:hAnsi="宋体"/>
          <w:spacing w:val="30"/>
          <w:sz w:val="28"/>
          <w:szCs w:val="28"/>
        </w:rPr>
        <w:t>：</w:t>
      </w:r>
    </w:p>
    <w:p w:rsidR="00F41703" w:rsidRPr="002C7196" w:rsidRDefault="00F41703">
      <w:pPr>
        <w:pStyle w:val="a0"/>
        <w:ind w:firstLine="280"/>
        <w:jc w:val="left"/>
        <w:rPr>
          <w:sz w:val="28"/>
          <w:szCs w:val="28"/>
        </w:rPr>
      </w:pPr>
    </w:p>
    <w:p w:rsidR="00F41703" w:rsidRPr="002C7196" w:rsidRDefault="00F41703">
      <w:pPr>
        <w:spacing w:line="220" w:lineRule="exact"/>
        <w:ind w:firstLineChars="300" w:firstLine="1560"/>
        <w:rPr>
          <w:rFonts w:ascii="宋体" w:hAnsi="宋体"/>
          <w:spacing w:val="40"/>
          <w:sz w:val="44"/>
          <w:szCs w:val="44"/>
        </w:rPr>
      </w:pPr>
    </w:p>
    <w:p w:rsidR="00F41703" w:rsidRPr="002C7196" w:rsidRDefault="00F41703">
      <w:pPr>
        <w:spacing w:line="600" w:lineRule="exact"/>
        <w:jc w:val="center"/>
        <w:rPr>
          <w:rFonts w:ascii="宋体" w:hAnsi="宋体"/>
          <w:spacing w:val="40"/>
          <w:sz w:val="44"/>
          <w:szCs w:val="44"/>
        </w:rPr>
      </w:pPr>
    </w:p>
    <w:p w:rsidR="00F41703" w:rsidRPr="002C7196" w:rsidRDefault="00F41703">
      <w:pPr>
        <w:pStyle w:val="a0"/>
        <w:ind w:firstLine="210"/>
      </w:pPr>
    </w:p>
    <w:p w:rsidR="00F41703" w:rsidRPr="002C7196" w:rsidRDefault="00F41703">
      <w:pPr>
        <w:spacing w:line="220" w:lineRule="exact"/>
        <w:rPr>
          <w:rFonts w:ascii="宋体" w:hAnsi="宋体"/>
          <w:spacing w:val="40"/>
          <w:sz w:val="44"/>
          <w:szCs w:val="44"/>
        </w:rPr>
      </w:pPr>
    </w:p>
    <w:p w:rsidR="00F41703" w:rsidRPr="002C7196" w:rsidRDefault="00106F74">
      <w:pPr>
        <w:spacing w:line="600" w:lineRule="exact"/>
        <w:jc w:val="center"/>
        <w:rPr>
          <w:rFonts w:ascii="宋体" w:hAnsi="宋体"/>
          <w:b/>
          <w:bCs/>
          <w:spacing w:val="20"/>
          <w:sz w:val="36"/>
          <w:szCs w:val="36"/>
        </w:rPr>
      </w:pPr>
      <w:r w:rsidRPr="002C7196">
        <w:rPr>
          <w:rFonts w:ascii="宋体" w:hAnsi="宋体" w:hint="eastAsia"/>
          <w:b/>
          <w:bCs/>
          <w:spacing w:val="20"/>
          <w:sz w:val="36"/>
          <w:szCs w:val="36"/>
        </w:rPr>
        <w:t>采购人：浙江</w:t>
      </w:r>
      <w:r w:rsidRPr="002C7196">
        <w:rPr>
          <w:rFonts w:ascii="宋体" w:hAnsi="宋体"/>
          <w:b/>
          <w:bCs/>
          <w:spacing w:val="20"/>
          <w:sz w:val="36"/>
          <w:szCs w:val="36"/>
        </w:rPr>
        <w:t>幸福轨道交通运营管理有限公司</w:t>
      </w:r>
    </w:p>
    <w:p w:rsidR="00F41703" w:rsidRPr="002C7196" w:rsidRDefault="00106F74">
      <w:pPr>
        <w:spacing w:line="600" w:lineRule="exact"/>
        <w:jc w:val="center"/>
        <w:rPr>
          <w:rFonts w:ascii="宋体" w:hAnsi="宋体"/>
          <w:b/>
          <w:bCs/>
          <w:spacing w:val="20"/>
          <w:sz w:val="36"/>
          <w:szCs w:val="36"/>
        </w:rPr>
      </w:pPr>
      <w:r w:rsidRPr="002C7196">
        <w:rPr>
          <w:rFonts w:ascii="宋体" w:hAnsi="宋体" w:hint="eastAsia"/>
          <w:b/>
          <w:bCs/>
          <w:spacing w:val="20"/>
          <w:sz w:val="36"/>
          <w:szCs w:val="36"/>
        </w:rPr>
        <w:t>二〇二二年四月</w:t>
      </w:r>
    </w:p>
    <w:p w:rsidR="00F41703" w:rsidRPr="002C7196" w:rsidRDefault="00F41703">
      <w:pPr>
        <w:pStyle w:val="a0"/>
        <w:ind w:firstLineChars="0" w:firstLine="0"/>
        <w:rPr>
          <w:sz w:val="44"/>
          <w:szCs w:val="44"/>
        </w:rPr>
        <w:sectPr w:rsidR="00F41703" w:rsidRPr="002C7196">
          <w:headerReference w:type="default" r:id="rId17"/>
          <w:pgSz w:w="11907" w:h="16840"/>
          <w:pgMar w:top="1361" w:right="1474" w:bottom="567" w:left="1588" w:header="680" w:footer="680" w:gutter="0"/>
          <w:cols w:space="720"/>
          <w:titlePg/>
          <w:docGrid w:linePitch="312"/>
        </w:sectPr>
      </w:pPr>
    </w:p>
    <w:p w:rsidR="00F41703" w:rsidRPr="002C7196" w:rsidRDefault="00106F74">
      <w:pPr>
        <w:tabs>
          <w:tab w:val="left" w:pos="3450"/>
        </w:tabs>
        <w:adjustRightInd w:val="0"/>
        <w:snapToGrid w:val="0"/>
        <w:jc w:val="center"/>
        <w:rPr>
          <w:rFonts w:ascii="黑体" w:eastAsia="黑体" w:hAnsi="黑体"/>
          <w:sz w:val="28"/>
          <w:szCs w:val="28"/>
        </w:rPr>
      </w:pPr>
      <w:r w:rsidRPr="002C7196">
        <w:rPr>
          <w:rFonts w:ascii="黑体" w:eastAsia="黑体" w:hAnsi="黑体" w:hint="eastAsia"/>
          <w:sz w:val="28"/>
          <w:szCs w:val="28"/>
        </w:rPr>
        <w:lastRenderedPageBreak/>
        <w:t>商务部分</w:t>
      </w:r>
    </w:p>
    <w:p w:rsidR="00F41703" w:rsidRPr="002C7196" w:rsidRDefault="00106F74">
      <w:pPr>
        <w:tabs>
          <w:tab w:val="left" w:pos="3450"/>
        </w:tabs>
        <w:adjustRightInd w:val="0"/>
        <w:snapToGrid w:val="0"/>
        <w:jc w:val="left"/>
        <w:rPr>
          <w:rFonts w:ascii="仿宋" w:eastAsia="仿宋" w:hAnsi="仿宋"/>
          <w:sz w:val="24"/>
        </w:rPr>
      </w:pPr>
      <w:r w:rsidRPr="002C7196">
        <w:rPr>
          <w:rFonts w:ascii="仿宋" w:eastAsia="仿宋" w:hAnsi="仿宋" w:hint="eastAsia"/>
          <w:sz w:val="24"/>
        </w:rPr>
        <w:t>附件1：</w:t>
      </w:r>
      <w:r w:rsidRPr="002C7196">
        <w:rPr>
          <w:rFonts w:ascii="仿宋" w:eastAsia="仿宋" w:hAnsi="仿宋"/>
          <w:sz w:val="24"/>
        </w:rPr>
        <w:t>响应函</w:t>
      </w:r>
    </w:p>
    <w:p w:rsidR="00F41703" w:rsidRPr="002C7196" w:rsidRDefault="00106F74">
      <w:pPr>
        <w:jc w:val="center"/>
        <w:rPr>
          <w:rFonts w:ascii="宋体" w:hAnsi="宋体"/>
          <w:b/>
          <w:sz w:val="30"/>
        </w:rPr>
      </w:pPr>
      <w:r w:rsidRPr="002C7196">
        <w:rPr>
          <w:rFonts w:ascii="宋体" w:hAnsi="宋体" w:hint="eastAsia"/>
          <w:b/>
          <w:sz w:val="30"/>
        </w:rPr>
        <w:t>响 应 函</w:t>
      </w:r>
    </w:p>
    <w:p w:rsidR="00F41703" w:rsidRPr="002C7196" w:rsidRDefault="00106F74">
      <w:pPr>
        <w:pStyle w:val="a0"/>
        <w:ind w:firstLineChars="0" w:firstLine="0"/>
        <w:rPr>
          <w:rFonts w:ascii="仿宋" w:eastAsia="仿宋" w:hAnsi="仿宋" w:cs="Times New Roman"/>
          <w:sz w:val="24"/>
          <w:u w:val="single"/>
        </w:rPr>
      </w:pPr>
      <w:r w:rsidRPr="002C7196">
        <w:rPr>
          <w:rFonts w:ascii="仿宋" w:eastAsia="仿宋" w:hAnsi="仿宋" w:cs="Times New Roman" w:hint="eastAsia"/>
          <w:sz w:val="24"/>
          <w:u w:val="single"/>
        </w:rPr>
        <w:t>浙江</w:t>
      </w:r>
      <w:r w:rsidRPr="002C7196">
        <w:rPr>
          <w:rFonts w:ascii="仿宋" w:eastAsia="仿宋" w:hAnsi="仿宋" w:cs="Times New Roman"/>
          <w:sz w:val="24"/>
          <w:u w:val="single"/>
        </w:rPr>
        <w:t>幸福轨道交通运营管理有限公司</w:t>
      </w:r>
      <w:r w:rsidRPr="002C7196">
        <w:rPr>
          <w:rFonts w:ascii="仿宋" w:eastAsia="仿宋" w:hAnsi="仿宋" w:cs="Times New Roman" w:hint="eastAsia"/>
          <w:sz w:val="24"/>
          <w:u w:val="single"/>
        </w:rPr>
        <w:t>：</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1</w:t>
      </w:r>
      <w:r w:rsidRPr="002C7196">
        <w:rPr>
          <w:rFonts w:ascii="仿宋_GB2312" w:eastAsia="仿宋_GB2312" w:hAnsi="宋体" w:hint="eastAsia"/>
          <w:sz w:val="24"/>
          <w:szCs w:val="21"/>
        </w:rPr>
        <w:t>、</w:t>
      </w:r>
      <w:r w:rsidRPr="002C7196">
        <w:rPr>
          <w:rFonts w:ascii="仿宋_GB2312" w:eastAsia="仿宋_GB2312" w:hAnsi="宋体"/>
          <w:sz w:val="24"/>
          <w:szCs w:val="21"/>
        </w:rPr>
        <w:t>我方已仔细研究了</w:t>
      </w:r>
      <w:r w:rsidRPr="002C7196">
        <w:rPr>
          <w:rFonts w:ascii="仿宋_GB2312" w:eastAsia="仿宋_GB2312" w:hAnsi="宋体" w:hint="eastAsia"/>
          <w:sz w:val="24"/>
          <w:szCs w:val="21"/>
          <w:u w:val="single"/>
        </w:rPr>
        <w:t xml:space="preserve">                   （项目</w:t>
      </w:r>
      <w:r w:rsidRPr="002C7196">
        <w:rPr>
          <w:rFonts w:ascii="仿宋_GB2312" w:eastAsia="仿宋_GB2312" w:hAnsi="宋体"/>
          <w:sz w:val="24"/>
          <w:szCs w:val="21"/>
          <w:u w:val="single"/>
        </w:rPr>
        <w:t>名称</w:t>
      </w:r>
      <w:r w:rsidRPr="002C7196">
        <w:rPr>
          <w:rFonts w:ascii="仿宋_GB2312" w:eastAsia="仿宋_GB2312" w:hAnsi="宋体" w:hint="eastAsia"/>
          <w:sz w:val="24"/>
          <w:szCs w:val="21"/>
          <w:u w:val="single"/>
        </w:rPr>
        <w:t>）</w:t>
      </w:r>
      <w:r w:rsidRPr="002C7196">
        <w:rPr>
          <w:rFonts w:ascii="仿宋_GB2312" w:eastAsia="仿宋_GB2312" w:hAnsi="宋体" w:hint="eastAsia"/>
          <w:sz w:val="24"/>
          <w:szCs w:val="21"/>
        </w:rPr>
        <w:t>采购</w:t>
      </w:r>
      <w:r w:rsidRPr="002C7196">
        <w:rPr>
          <w:rFonts w:ascii="仿宋_GB2312" w:eastAsia="仿宋_GB2312" w:hAnsi="宋体"/>
          <w:sz w:val="24"/>
          <w:szCs w:val="21"/>
        </w:rPr>
        <w:t>文件的全部内容，愿意以含税价人民币</w:t>
      </w:r>
      <w:r w:rsidRPr="002C7196">
        <w:rPr>
          <w:rFonts w:ascii="仿宋_GB2312" w:eastAsia="仿宋_GB2312" w:hAnsi="宋体"/>
          <w:sz w:val="24"/>
          <w:szCs w:val="21"/>
          <w:u w:val="single"/>
        </w:rPr>
        <w:t>（</w:t>
      </w:r>
      <w:r w:rsidRPr="002C7196">
        <w:rPr>
          <w:rFonts w:ascii="仿宋_GB2312" w:eastAsia="仿宋_GB2312" w:hAnsi="宋体" w:hint="eastAsia"/>
          <w:sz w:val="24"/>
          <w:szCs w:val="21"/>
          <w:u w:val="single"/>
        </w:rPr>
        <w:t>大写</w:t>
      </w:r>
      <w:r w:rsidRPr="002C7196">
        <w:rPr>
          <w:rFonts w:ascii="仿宋_GB2312" w:eastAsia="仿宋_GB2312" w:hAnsi="宋体"/>
          <w:sz w:val="24"/>
          <w:szCs w:val="21"/>
          <w:u w:val="single"/>
        </w:rPr>
        <w:t>）</w:t>
      </w:r>
      <w:r w:rsidRPr="002C7196">
        <w:rPr>
          <w:rFonts w:ascii="仿宋_GB2312" w:eastAsia="仿宋_GB2312" w:hAnsi="宋体" w:hint="eastAsia"/>
          <w:sz w:val="24"/>
          <w:szCs w:val="21"/>
          <w:u w:val="single"/>
        </w:rPr>
        <w:t xml:space="preserve">               （</w:t>
      </w:r>
      <w:r w:rsidRPr="002C7196">
        <w:rPr>
          <w:rFonts w:ascii="仿宋_GB2312" w:eastAsia="仿宋_GB2312" w:hAnsi="宋体" w:hint="eastAsia"/>
          <w:sz w:val="24"/>
          <w:szCs w:val="21"/>
          <w:u w:val="single"/>
        </w:rPr>
        <w:t>¥</w:t>
      </w:r>
      <w:r w:rsidRPr="002C7196">
        <w:rPr>
          <w:rFonts w:ascii="仿宋_GB2312" w:eastAsia="仿宋_GB2312" w:hAnsi="宋体"/>
          <w:sz w:val="24"/>
          <w:szCs w:val="21"/>
          <w:u w:val="single"/>
        </w:rPr>
        <w:t xml:space="preserve">              </w:t>
      </w:r>
      <w:r w:rsidRPr="002C7196">
        <w:rPr>
          <w:rFonts w:ascii="仿宋_GB2312" w:eastAsia="仿宋_GB2312" w:hAnsi="宋体" w:hint="eastAsia"/>
          <w:sz w:val="24"/>
          <w:szCs w:val="21"/>
          <w:u w:val="single"/>
        </w:rPr>
        <w:t>）</w:t>
      </w:r>
      <w:r w:rsidRPr="002C7196">
        <w:rPr>
          <w:rFonts w:ascii="仿宋_GB2312" w:eastAsia="仿宋_GB2312" w:hAnsi="宋体" w:hint="eastAsia"/>
          <w:sz w:val="24"/>
          <w:szCs w:val="21"/>
        </w:rPr>
        <w:t>的</w:t>
      </w:r>
      <w:r w:rsidRPr="002C7196">
        <w:rPr>
          <w:rFonts w:ascii="仿宋_GB2312" w:eastAsia="仿宋_GB2312" w:hAnsi="宋体"/>
          <w:sz w:val="24"/>
          <w:szCs w:val="21"/>
        </w:rPr>
        <w:t>报价（</w:t>
      </w:r>
      <w:r w:rsidRPr="002C7196">
        <w:rPr>
          <w:rFonts w:ascii="仿宋_GB2312" w:eastAsia="仿宋_GB2312" w:hAnsi="宋体" w:hint="eastAsia"/>
          <w:sz w:val="24"/>
          <w:szCs w:val="21"/>
        </w:rPr>
        <w:t>其中</w:t>
      </w:r>
      <w:r w:rsidRPr="002C7196">
        <w:rPr>
          <w:rFonts w:ascii="仿宋_GB2312" w:eastAsia="仿宋_GB2312" w:hAnsi="宋体"/>
          <w:sz w:val="24"/>
          <w:szCs w:val="21"/>
        </w:rPr>
        <w:t>：</w:t>
      </w:r>
      <w:r w:rsidRPr="002C7196">
        <w:rPr>
          <w:rFonts w:ascii="仿宋_GB2312" w:eastAsia="仿宋_GB2312" w:hAnsi="宋体"/>
          <w:sz w:val="24"/>
          <w:szCs w:val="21"/>
          <w:u w:val="single"/>
        </w:rPr>
        <w:t>不含税价为：</w:t>
      </w:r>
      <w:r w:rsidRPr="002C7196">
        <w:rPr>
          <w:rFonts w:ascii="仿宋_GB2312" w:eastAsia="仿宋_GB2312" w:hAnsi="宋体" w:hint="eastAsia"/>
          <w:sz w:val="24"/>
          <w:szCs w:val="21"/>
          <w:u w:val="single"/>
        </w:rPr>
        <w:t xml:space="preserve">           ；</w:t>
      </w:r>
      <w:r w:rsidRPr="002C7196">
        <w:rPr>
          <w:rFonts w:ascii="仿宋_GB2312" w:eastAsia="仿宋_GB2312" w:hAnsi="宋体"/>
          <w:sz w:val="24"/>
          <w:szCs w:val="21"/>
          <w:u w:val="single"/>
        </w:rPr>
        <w:t>增值税税额</w:t>
      </w:r>
      <w:r w:rsidRPr="002C7196">
        <w:rPr>
          <w:rFonts w:ascii="仿宋_GB2312" w:eastAsia="仿宋_GB2312" w:hAnsi="宋体" w:hint="eastAsia"/>
          <w:sz w:val="24"/>
          <w:szCs w:val="21"/>
          <w:u w:val="single"/>
        </w:rPr>
        <w:t>：            ；</w:t>
      </w:r>
      <w:r w:rsidRPr="002C7196">
        <w:rPr>
          <w:rFonts w:ascii="仿宋_GB2312" w:eastAsia="仿宋_GB2312" w:hAnsi="宋体"/>
          <w:sz w:val="24"/>
          <w:szCs w:val="21"/>
          <w:u w:val="single"/>
        </w:rPr>
        <w:t>税率：</w:t>
      </w:r>
      <w:r w:rsidRPr="002C7196">
        <w:rPr>
          <w:rFonts w:ascii="仿宋_GB2312" w:eastAsia="仿宋_GB2312" w:hAnsi="宋体" w:hint="eastAsia"/>
          <w:sz w:val="24"/>
          <w:szCs w:val="21"/>
          <w:u w:val="single"/>
        </w:rPr>
        <w:t xml:space="preserve">          </w:t>
      </w:r>
      <w:r w:rsidRPr="002C7196">
        <w:rPr>
          <w:rFonts w:ascii="仿宋_GB2312" w:eastAsia="仿宋_GB2312" w:hAnsi="宋体"/>
          <w:sz w:val="24"/>
          <w:szCs w:val="21"/>
        </w:rPr>
        <w:t>）</w:t>
      </w:r>
      <w:r w:rsidRPr="002C7196">
        <w:rPr>
          <w:rFonts w:ascii="仿宋_GB2312" w:eastAsia="仿宋_GB2312" w:hAnsi="宋体" w:hint="eastAsia"/>
          <w:sz w:val="24"/>
          <w:szCs w:val="21"/>
        </w:rPr>
        <w:t>完成/提供</w:t>
      </w:r>
      <w:r w:rsidRPr="002C7196">
        <w:rPr>
          <w:rFonts w:ascii="仿宋_GB2312" w:eastAsia="仿宋_GB2312" w:hAnsi="宋体"/>
          <w:sz w:val="24"/>
          <w:szCs w:val="21"/>
        </w:rPr>
        <w:t>本项目工程</w:t>
      </w:r>
      <w:r w:rsidRPr="002C7196">
        <w:rPr>
          <w:rFonts w:ascii="仿宋_GB2312" w:eastAsia="仿宋_GB2312" w:hAnsi="宋体" w:hint="eastAsia"/>
          <w:sz w:val="24"/>
          <w:szCs w:val="21"/>
        </w:rPr>
        <w:t>/货物/服务</w:t>
      </w:r>
      <w:r w:rsidRPr="002C7196">
        <w:rPr>
          <w:rFonts w:ascii="仿宋_GB2312" w:eastAsia="仿宋_GB2312" w:hAnsi="宋体"/>
          <w:sz w:val="24"/>
          <w:szCs w:val="21"/>
        </w:rPr>
        <w:t>，并按</w:t>
      </w:r>
      <w:r w:rsidRPr="002C7196">
        <w:rPr>
          <w:rFonts w:ascii="仿宋_GB2312" w:eastAsia="仿宋_GB2312" w:hAnsi="宋体" w:hint="eastAsia"/>
          <w:sz w:val="24"/>
          <w:szCs w:val="21"/>
        </w:rPr>
        <w:t>合同</w:t>
      </w:r>
      <w:r w:rsidRPr="002C7196">
        <w:rPr>
          <w:rFonts w:ascii="仿宋_GB2312" w:eastAsia="仿宋_GB2312" w:hAnsi="宋体"/>
          <w:sz w:val="24"/>
          <w:szCs w:val="21"/>
        </w:rPr>
        <w:t>约定履行义务。</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2、我方</w:t>
      </w:r>
      <w:r w:rsidRPr="002C7196">
        <w:rPr>
          <w:rFonts w:ascii="仿宋_GB2312" w:eastAsia="仿宋_GB2312" w:hAnsi="宋体"/>
          <w:sz w:val="24"/>
          <w:szCs w:val="21"/>
        </w:rPr>
        <w:t>的响应文件包括下列内容：</w:t>
      </w:r>
    </w:p>
    <w:p w:rsidR="00632081" w:rsidRPr="002C7196" w:rsidRDefault="00632081" w:rsidP="00632081">
      <w:pPr>
        <w:adjustRightInd w:val="0"/>
        <w:snapToGrid w:val="0"/>
        <w:spacing w:line="360" w:lineRule="auto"/>
        <w:ind w:left="425"/>
        <w:jc w:val="left"/>
        <w:rPr>
          <w:rFonts w:ascii="仿宋_GB2312" w:eastAsia="仿宋_GB2312" w:hAnsi="宋体"/>
          <w:sz w:val="24"/>
          <w:szCs w:val="21"/>
        </w:rPr>
      </w:pPr>
      <w:r w:rsidRPr="002C7196">
        <w:rPr>
          <w:rFonts w:ascii="仿宋_GB2312" w:eastAsia="仿宋_GB2312" w:hAnsi="宋体" w:hint="eastAsia"/>
          <w:sz w:val="24"/>
          <w:szCs w:val="21"/>
        </w:rPr>
        <w:t>商务部分：</w:t>
      </w:r>
    </w:p>
    <w:p w:rsidR="00632081" w:rsidRPr="002C7196" w:rsidRDefault="00632081" w:rsidP="00632081">
      <w:pPr>
        <w:pStyle w:val="af2"/>
        <w:numPr>
          <w:ilvl w:val="0"/>
          <w:numId w:val="24"/>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响应</w:t>
      </w:r>
      <w:r w:rsidRPr="002C7196">
        <w:rPr>
          <w:rFonts w:ascii="仿宋_GB2312" w:eastAsia="仿宋_GB2312" w:hAnsi="宋体"/>
          <w:sz w:val="24"/>
          <w:szCs w:val="21"/>
        </w:rPr>
        <w:t>函</w:t>
      </w:r>
      <w:r w:rsidRPr="002C7196">
        <w:rPr>
          <w:rFonts w:ascii="仿宋_GB2312" w:eastAsia="仿宋_GB2312" w:hAnsi="宋体" w:hint="eastAsia"/>
          <w:sz w:val="24"/>
          <w:szCs w:val="21"/>
        </w:rPr>
        <w:t>；</w:t>
      </w:r>
    </w:p>
    <w:p w:rsidR="00632081" w:rsidRPr="002C7196" w:rsidRDefault="00632081" w:rsidP="00632081">
      <w:pPr>
        <w:pStyle w:val="af2"/>
        <w:numPr>
          <w:ilvl w:val="0"/>
          <w:numId w:val="24"/>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法定代表人</w:t>
      </w:r>
      <w:r w:rsidRPr="002C7196">
        <w:rPr>
          <w:rFonts w:ascii="仿宋_GB2312" w:eastAsia="仿宋_GB2312" w:hAnsi="宋体" w:hint="eastAsia"/>
          <w:sz w:val="24"/>
          <w:szCs w:val="21"/>
        </w:rPr>
        <w:t>身份证明</w:t>
      </w:r>
    </w:p>
    <w:p w:rsidR="00632081" w:rsidRPr="002C7196" w:rsidRDefault="00632081" w:rsidP="00632081">
      <w:pPr>
        <w:pStyle w:val="af2"/>
        <w:numPr>
          <w:ilvl w:val="0"/>
          <w:numId w:val="24"/>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授权</w:t>
      </w:r>
      <w:r w:rsidRPr="002C7196">
        <w:rPr>
          <w:rFonts w:ascii="仿宋_GB2312" w:eastAsia="仿宋_GB2312" w:hAnsi="宋体"/>
          <w:sz w:val="24"/>
          <w:szCs w:val="21"/>
        </w:rPr>
        <w:t>委托书</w:t>
      </w:r>
    </w:p>
    <w:p w:rsidR="00632081" w:rsidRPr="002C7196" w:rsidRDefault="00632081" w:rsidP="00632081">
      <w:pPr>
        <w:pStyle w:val="af2"/>
        <w:numPr>
          <w:ilvl w:val="0"/>
          <w:numId w:val="24"/>
        </w:numPr>
        <w:ind w:firstLineChars="0"/>
        <w:rPr>
          <w:rFonts w:ascii="仿宋_GB2312" w:eastAsia="仿宋_GB2312" w:hAnsi="宋体"/>
          <w:sz w:val="24"/>
          <w:szCs w:val="21"/>
        </w:rPr>
      </w:pPr>
      <w:r w:rsidRPr="002C7196">
        <w:rPr>
          <w:rFonts w:ascii="仿宋_GB2312" w:eastAsia="仿宋_GB2312" w:hAnsi="宋体" w:hint="eastAsia"/>
          <w:sz w:val="24"/>
          <w:szCs w:val="21"/>
        </w:rPr>
        <w:t>“律师事务所以及委派律师近3年未受到司法部门、行业协会以及其他行业主管部门行政处罚或存在不良信用记录”承诺</w:t>
      </w:r>
      <w:r w:rsidRPr="002C7196">
        <w:rPr>
          <w:rFonts w:ascii="仿宋_GB2312" w:eastAsia="仿宋_GB2312" w:hAnsi="宋体"/>
          <w:sz w:val="24"/>
          <w:szCs w:val="21"/>
        </w:rPr>
        <w:t>函</w:t>
      </w:r>
    </w:p>
    <w:p w:rsidR="00632081" w:rsidRPr="002C7196" w:rsidRDefault="00632081" w:rsidP="00632081">
      <w:pPr>
        <w:pStyle w:val="af2"/>
        <w:numPr>
          <w:ilvl w:val="0"/>
          <w:numId w:val="24"/>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sz w:val="24"/>
          <w:szCs w:val="21"/>
        </w:rPr>
        <w:t>开具增值税专用发票承诺函</w:t>
      </w:r>
    </w:p>
    <w:p w:rsidR="00EE660F" w:rsidRPr="002C7196" w:rsidRDefault="00EE660F" w:rsidP="00632081">
      <w:pPr>
        <w:pStyle w:val="af2"/>
        <w:numPr>
          <w:ilvl w:val="0"/>
          <w:numId w:val="24"/>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合同条款</w:t>
      </w:r>
      <w:r w:rsidRPr="002C7196">
        <w:rPr>
          <w:rFonts w:ascii="仿宋_GB2312" w:eastAsia="仿宋_GB2312" w:hAnsi="宋体"/>
          <w:sz w:val="24"/>
          <w:szCs w:val="21"/>
        </w:rPr>
        <w:t>确认函</w:t>
      </w:r>
    </w:p>
    <w:p w:rsidR="00EE660F" w:rsidRPr="002C7196" w:rsidRDefault="00EE660F" w:rsidP="00632081">
      <w:pPr>
        <w:pStyle w:val="af2"/>
        <w:numPr>
          <w:ilvl w:val="0"/>
          <w:numId w:val="24"/>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商务偏差</w:t>
      </w:r>
      <w:r w:rsidRPr="002C7196">
        <w:rPr>
          <w:rFonts w:ascii="仿宋_GB2312" w:eastAsia="仿宋_GB2312" w:hAnsi="宋体"/>
          <w:sz w:val="24"/>
          <w:szCs w:val="21"/>
        </w:rPr>
        <w:t>表</w:t>
      </w:r>
    </w:p>
    <w:p w:rsidR="00632081" w:rsidRPr="002C7196" w:rsidRDefault="00632081" w:rsidP="00632081">
      <w:pPr>
        <w:pStyle w:val="af2"/>
        <w:numPr>
          <w:ilvl w:val="0"/>
          <w:numId w:val="24"/>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资格</w:t>
      </w:r>
      <w:r w:rsidRPr="002C7196">
        <w:rPr>
          <w:rFonts w:ascii="仿宋_GB2312" w:eastAsia="仿宋_GB2312" w:hAnsi="宋体"/>
          <w:sz w:val="24"/>
          <w:szCs w:val="21"/>
        </w:rPr>
        <w:t>审查资料</w:t>
      </w:r>
      <w:r w:rsidRPr="002C7196">
        <w:rPr>
          <w:rFonts w:ascii="仿宋_GB2312" w:eastAsia="仿宋_GB2312" w:hAnsi="宋体" w:hint="eastAsia"/>
          <w:sz w:val="24"/>
          <w:szCs w:val="21"/>
        </w:rPr>
        <w:t>（营业</w:t>
      </w:r>
      <w:r w:rsidRPr="002C7196">
        <w:rPr>
          <w:rFonts w:ascii="仿宋_GB2312" w:eastAsia="仿宋_GB2312" w:hAnsi="宋体"/>
          <w:sz w:val="24"/>
          <w:szCs w:val="21"/>
        </w:rPr>
        <w:t>执照、</w:t>
      </w:r>
      <w:r w:rsidRPr="002C7196">
        <w:rPr>
          <w:rFonts w:ascii="仿宋_GB2312" w:eastAsia="仿宋_GB2312" w:hAnsi="宋体" w:hint="eastAsia"/>
          <w:sz w:val="24"/>
          <w:szCs w:val="21"/>
        </w:rPr>
        <w:t>业绩证明、</w:t>
      </w:r>
      <w:r w:rsidRPr="002C7196">
        <w:rPr>
          <w:rFonts w:ascii="仿宋_GB2312" w:eastAsia="仿宋_GB2312" w:hAnsi="宋体"/>
          <w:sz w:val="24"/>
          <w:szCs w:val="21"/>
        </w:rPr>
        <w:t>服务团队成员执业资格</w:t>
      </w:r>
      <w:r w:rsidRPr="002C7196">
        <w:rPr>
          <w:rFonts w:ascii="仿宋_GB2312" w:eastAsia="仿宋_GB2312" w:hAnsi="宋体" w:hint="eastAsia"/>
          <w:sz w:val="24"/>
          <w:szCs w:val="21"/>
        </w:rPr>
        <w:t>等）</w:t>
      </w:r>
    </w:p>
    <w:p w:rsidR="00632081" w:rsidRPr="002C7196" w:rsidRDefault="00632081" w:rsidP="00632081">
      <w:pPr>
        <w:adjustRightInd w:val="0"/>
        <w:snapToGrid w:val="0"/>
        <w:spacing w:line="360" w:lineRule="auto"/>
        <w:ind w:left="425"/>
        <w:jc w:val="left"/>
        <w:rPr>
          <w:rFonts w:ascii="仿宋_GB2312" w:eastAsia="仿宋_GB2312" w:hAnsi="宋体"/>
          <w:sz w:val="24"/>
          <w:szCs w:val="21"/>
        </w:rPr>
      </w:pPr>
      <w:r w:rsidRPr="002C7196">
        <w:rPr>
          <w:rFonts w:ascii="仿宋_GB2312" w:eastAsia="仿宋_GB2312" w:hAnsi="宋体" w:hint="eastAsia"/>
          <w:sz w:val="24"/>
          <w:szCs w:val="21"/>
        </w:rPr>
        <w:t>技术部分</w:t>
      </w:r>
    </w:p>
    <w:p w:rsidR="00EE660F" w:rsidRPr="002C7196" w:rsidRDefault="00EE660F" w:rsidP="00391D0E">
      <w:pPr>
        <w:pStyle w:val="a0"/>
        <w:numPr>
          <w:ilvl w:val="0"/>
          <w:numId w:val="34"/>
        </w:numPr>
        <w:ind w:firstLineChars="0"/>
        <w:rPr>
          <w:rFonts w:ascii="仿宋_GB2312" w:eastAsia="仿宋_GB2312" w:hAnsi="宋体" w:cs="Times New Roman"/>
          <w:sz w:val="24"/>
          <w:szCs w:val="21"/>
        </w:rPr>
      </w:pPr>
      <w:r w:rsidRPr="002C7196">
        <w:rPr>
          <w:rFonts w:ascii="仿宋_GB2312" w:eastAsia="仿宋_GB2312" w:hAnsi="宋体" w:cs="Times New Roman"/>
          <w:sz w:val="24"/>
          <w:szCs w:val="21"/>
        </w:rPr>
        <w:t>技术偏差表</w:t>
      </w:r>
    </w:p>
    <w:p w:rsidR="008C688E" w:rsidRDefault="00391D0E" w:rsidP="008C688E">
      <w:pPr>
        <w:pStyle w:val="a0"/>
        <w:ind w:firstLineChars="175"/>
        <w:rPr>
          <w:rFonts w:ascii="仿宋_GB2312" w:eastAsia="仿宋_GB2312" w:hAnsi="宋体" w:cs="Times New Roman"/>
          <w:sz w:val="24"/>
          <w:szCs w:val="21"/>
        </w:rPr>
      </w:pPr>
      <w:r w:rsidRPr="002C7196">
        <w:rPr>
          <w:rFonts w:ascii="仿宋_GB2312" w:eastAsia="仿宋_GB2312" w:hAnsi="宋体" w:hint="eastAsia"/>
          <w:sz w:val="24"/>
          <w:szCs w:val="21"/>
        </w:rPr>
        <w:t>2）</w:t>
      </w:r>
      <w:r w:rsidR="008C688E" w:rsidRPr="002C7196">
        <w:rPr>
          <w:rFonts w:ascii="仿宋_GB2312" w:eastAsia="仿宋_GB2312" w:hAnsi="宋体" w:cs="Times New Roman" w:hint="eastAsia"/>
          <w:sz w:val="24"/>
          <w:szCs w:val="21"/>
        </w:rPr>
        <w:t>总体服务方案</w:t>
      </w:r>
      <w:r w:rsidR="008C688E">
        <w:rPr>
          <w:rFonts w:ascii="仿宋_GB2312" w:eastAsia="仿宋_GB2312" w:hAnsi="宋体" w:cs="Times New Roman" w:hint="eastAsia"/>
          <w:sz w:val="24"/>
          <w:szCs w:val="21"/>
        </w:rPr>
        <w:t>、</w:t>
      </w:r>
      <w:r w:rsidR="008C688E">
        <w:rPr>
          <w:rFonts w:ascii="仿宋_GB2312" w:eastAsia="仿宋_GB2312" w:hAnsi="宋体" w:cs="Times New Roman"/>
          <w:sz w:val="24"/>
          <w:szCs w:val="21"/>
        </w:rPr>
        <w:t>项目风险及处理建议、其他相关</w:t>
      </w:r>
      <w:r w:rsidR="008C688E">
        <w:rPr>
          <w:rFonts w:ascii="仿宋_GB2312" w:eastAsia="仿宋_GB2312" w:hAnsi="宋体" w:cs="Times New Roman" w:hint="eastAsia"/>
          <w:sz w:val="24"/>
          <w:szCs w:val="21"/>
        </w:rPr>
        <w:t>实施</w:t>
      </w:r>
      <w:r w:rsidR="008C688E">
        <w:rPr>
          <w:rFonts w:ascii="仿宋_GB2312" w:eastAsia="仿宋_GB2312" w:hAnsi="宋体" w:cs="Times New Roman"/>
          <w:sz w:val="24"/>
          <w:szCs w:val="21"/>
        </w:rPr>
        <w:t>把控能力等</w:t>
      </w:r>
    </w:p>
    <w:p w:rsidR="00632081" w:rsidRPr="002C7196" w:rsidRDefault="00632081" w:rsidP="00632081">
      <w:pPr>
        <w:pStyle w:val="af2"/>
        <w:adjustRightInd w:val="0"/>
        <w:snapToGrid w:val="0"/>
        <w:spacing w:line="360" w:lineRule="auto"/>
        <w:ind w:left="120" w:firstLineChars="150" w:firstLine="360"/>
        <w:jc w:val="left"/>
        <w:rPr>
          <w:rFonts w:ascii="仿宋_GB2312" w:eastAsia="仿宋_GB2312" w:hAnsi="宋体"/>
          <w:sz w:val="24"/>
          <w:szCs w:val="21"/>
        </w:rPr>
      </w:pPr>
      <w:r w:rsidRPr="002C7196">
        <w:rPr>
          <w:rFonts w:ascii="仿宋_GB2312" w:eastAsia="仿宋_GB2312" w:hAnsi="宋体" w:hint="eastAsia"/>
          <w:sz w:val="24"/>
          <w:szCs w:val="21"/>
        </w:rPr>
        <w:t>报价部分</w:t>
      </w:r>
    </w:p>
    <w:p w:rsidR="00632081" w:rsidRPr="002C7196" w:rsidRDefault="00632081" w:rsidP="00391D0E">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报价一览表</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hint="eastAsia"/>
          <w:sz w:val="24"/>
          <w:szCs w:val="21"/>
        </w:rPr>
        <w:t>响应文件</w:t>
      </w:r>
      <w:r w:rsidRPr="002C7196">
        <w:rPr>
          <w:rFonts w:ascii="仿宋_GB2312" w:eastAsia="仿宋_GB2312" w:hAnsi="宋体"/>
          <w:sz w:val="24"/>
          <w:szCs w:val="21"/>
        </w:rPr>
        <w:t>的上述组成部分如存在内容不一致，</w:t>
      </w:r>
      <w:r w:rsidRPr="002C7196">
        <w:rPr>
          <w:rFonts w:ascii="仿宋_GB2312" w:eastAsia="仿宋_GB2312" w:hAnsi="宋体" w:hint="eastAsia"/>
          <w:sz w:val="24"/>
          <w:szCs w:val="21"/>
        </w:rPr>
        <w:t>以</w:t>
      </w:r>
      <w:r w:rsidRPr="002C7196">
        <w:rPr>
          <w:rFonts w:ascii="仿宋_GB2312" w:eastAsia="仿宋_GB2312" w:hAnsi="宋体"/>
          <w:sz w:val="24"/>
          <w:szCs w:val="21"/>
        </w:rPr>
        <w:t>响应函为准。</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3</w:t>
      </w:r>
      <w:r w:rsidRPr="002C7196">
        <w:rPr>
          <w:rFonts w:ascii="仿宋_GB2312" w:eastAsia="仿宋_GB2312" w:hAnsi="宋体" w:hint="eastAsia"/>
          <w:sz w:val="24"/>
          <w:szCs w:val="21"/>
        </w:rPr>
        <w:t>、我</w:t>
      </w:r>
      <w:r w:rsidRPr="002C7196">
        <w:rPr>
          <w:rFonts w:ascii="仿宋_GB2312" w:eastAsia="仿宋_GB2312" w:hAnsi="宋体"/>
          <w:sz w:val="24"/>
          <w:szCs w:val="21"/>
        </w:rPr>
        <w:t>方承诺除商务和技术偏差表列出的偏差外，我方响应采购文件的全部要求。</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4</w:t>
      </w:r>
      <w:r w:rsidRPr="002C7196">
        <w:rPr>
          <w:rFonts w:ascii="仿宋_GB2312" w:eastAsia="仿宋_GB2312" w:hAnsi="宋体" w:hint="eastAsia"/>
          <w:sz w:val="24"/>
          <w:szCs w:val="21"/>
        </w:rPr>
        <w:t>、我</w:t>
      </w:r>
      <w:r w:rsidRPr="002C7196">
        <w:rPr>
          <w:rFonts w:ascii="仿宋_GB2312" w:eastAsia="仿宋_GB2312" w:hAnsi="宋体"/>
          <w:sz w:val="24"/>
          <w:szCs w:val="21"/>
        </w:rPr>
        <w:t>方承诺在采购文件规定的响应文件有效期内不撤销响应文件。</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5</w:t>
      </w:r>
      <w:r w:rsidRPr="002C7196">
        <w:rPr>
          <w:rFonts w:ascii="仿宋_GB2312" w:eastAsia="仿宋_GB2312" w:hAnsi="宋体" w:hint="eastAsia"/>
          <w:sz w:val="24"/>
          <w:szCs w:val="21"/>
        </w:rPr>
        <w:t>、如</w:t>
      </w:r>
      <w:r w:rsidRPr="002C7196">
        <w:rPr>
          <w:rFonts w:ascii="仿宋_GB2312" w:eastAsia="仿宋_GB2312" w:hAnsi="宋体"/>
          <w:sz w:val="24"/>
          <w:szCs w:val="21"/>
        </w:rPr>
        <w:t>我方成交，我方承诺：</w:t>
      </w:r>
    </w:p>
    <w:p w:rsidR="00F41703" w:rsidRPr="002C7196" w:rsidRDefault="00106F74">
      <w:pPr>
        <w:pStyle w:val="af2"/>
        <w:numPr>
          <w:ilvl w:val="0"/>
          <w:numId w:val="18"/>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在收到</w:t>
      </w:r>
      <w:r w:rsidRPr="002C7196">
        <w:rPr>
          <w:rFonts w:ascii="仿宋_GB2312" w:eastAsia="仿宋_GB2312" w:hAnsi="宋体"/>
          <w:sz w:val="24"/>
          <w:szCs w:val="21"/>
        </w:rPr>
        <w:t>成交通知书后，在成交</w:t>
      </w:r>
      <w:r w:rsidRPr="002C7196">
        <w:rPr>
          <w:rFonts w:ascii="仿宋_GB2312" w:eastAsia="仿宋_GB2312" w:hAnsi="宋体" w:hint="eastAsia"/>
          <w:sz w:val="24"/>
          <w:szCs w:val="21"/>
        </w:rPr>
        <w:t>通知书</w:t>
      </w:r>
      <w:r w:rsidRPr="002C7196">
        <w:rPr>
          <w:rFonts w:ascii="仿宋_GB2312" w:eastAsia="仿宋_GB2312" w:hAnsi="宋体"/>
          <w:sz w:val="24"/>
          <w:szCs w:val="21"/>
        </w:rPr>
        <w:t>规定的期限内与你</w:t>
      </w:r>
      <w:r w:rsidRPr="002C7196">
        <w:rPr>
          <w:rFonts w:ascii="仿宋_GB2312" w:eastAsia="仿宋_GB2312" w:hAnsi="宋体" w:hint="eastAsia"/>
          <w:sz w:val="24"/>
          <w:szCs w:val="21"/>
        </w:rPr>
        <w:t>方</w:t>
      </w:r>
      <w:r w:rsidRPr="002C7196">
        <w:rPr>
          <w:rFonts w:ascii="仿宋_GB2312" w:eastAsia="仿宋_GB2312" w:hAnsi="宋体"/>
          <w:sz w:val="24"/>
          <w:szCs w:val="21"/>
        </w:rPr>
        <w:t>签订合同；</w:t>
      </w:r>
    </w:p>
    <w:p w:rsidR="00F41703" w:rsidRPr="002C7196" w:rsidRDefault="00106F74">
      <w:pPr>
        <w:pStyle w:val="af2"/>
        <w:numPr>
          <w:ilvl w:val="0"/>
          <w:numId w:val="18"/>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在</w:t>
      </w:r>
      <w:r w:rsidRPr="002C7196">
        <w:rPr>
          <w:rFonts w:ascii="仿宋_GB2312" w:eastAsia="仿宋_GB2312" w:hAnsi="宋体"/>
          <w:sz w:val="24"/>
          <w:szCs w:val="21"/>
        </w:rPr>
        <w:t>签订合同时不向你方提出附加条件；</w:t>
      </w:r>
    </w:p>
    <w:p w:rsidR="00F41703" w:rsidRPr="002C7196" w:rsidRDefault="00106F74">
      <w:pPr>
        <w:pStyle w:val="af2"/>
        <w:numPr>
          <w:ilvl w:val="0"/>
          <w:numId w:val="18"/>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按照</w:t>
      </w:r>
      <w:r w:rsidRPr="002C7196">
        <w:rPr>
          <w:rFonts w:ascii="仿宋_GB2312" w:eastAsia="仿宋_GB2312" w:hAnsi="宋体"/>
          <w:sz w:val="24"/>
          <w:szCs w:val="21"/>
        </w:rPr>
        <w:t>采购文件要求递交履约保证金</w:t>
      </w:r>
      <w:r w:rsidRPr="002C7196">
        <w:rPr>
          <w:rFonts w:ascii="仿宋_GB2312" w:eastAsia="仿宋_GB2312" w:hAnsi="宋体" w:hint="eastAsia"/>
          <w:sz w:val="24"/>
          <w:szCs w:val="21"/>
        </w:rPr>
        <w:t>/保函</w:t>
      </w:r>
      <w:r w:rsidRPr="002C7196">
        <w:rPr>
          <w:rFonts w:ascii="仿宋_GB2312" w:eastAsia="仿宋_GB2312" w:hAnsi="宋体"/>
          <w:sz w:val="24"/>
          <w:szCs w:val="21"/>
        </w:rPr>
        <w:t>；</w:t>
      </w:r>
    </w:p>
    <w:p w:rsidR="00F41703" w:rsidRPr="002C7196" w:rsidRDefault="00106F74">
      <w:pPr>
        <w:pStyle w:val="af2"/>
        <w:numPr>
          <w:ilvl w:val="0"/>
          <w:numId w:val="18"/>
        </w:numPr>
        <w:adjustRightInd w:val="0"/>
        <w:snapToGrid w:val="0"/>
        <w:spacing w:line="360" w:lineRule="auto"/>
        <w:ind w:firstLineChars="0"/>
        <w:jc w:val="left"/>
        <w:rPr>
          <w:rFonts w:ascii="仿宋_GB2312" w:eastAsia="仿宋_GB2312" w:hAnsi="宋体"/>
          <w:sz w:val="24"/>
          <w:szCs w:val="21"/>
        </w:rPr>
      </w:pPr>
      <w:r w:rsidRPr="002C7196">
        <w:rPr>
          <w:rFonts w:ascii="仿宋_GB2312" w:eastAsia="仿宋_GB2312" w:hAnsi="宋体" w:hint="eastAsia"/>
          <w:sz w:val="24"/>
          <w:szCs w:val="21"/>
        </w:rPr>
        <w:t>在合同</w:t>
      </w:r>
      <w:r w:rsidRPr="002C7196">
        <w:rPr>
          <w:rFonts w:ascii="仿宋_GB2312" w:eastAsia="仿宋_GB2312" w:hAnsi="宋体"/>
          <w:sz w:val="24"/>
          <w:szCs w:val="21"/>
        </w:rPr>
        <w:t>约定的期限内完成合同规定的全部义务。</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lastRenderedPageBreak/>
        <w:t>6</w:t>
      </w:r>
      <w:r w:rsidRPr="002C7196">
        <w:rPr>
          <w:rFonts w:ascii="仿宋_GB2312" w:eastAsia="仿宋_GB2312" w:hAnsi="宋体" w:hint="eastAsia"/>
          <w:sz w:val="24"/>
          <w:szCs w:val="21"/>
        </w:rPr>
        <w:t>、我方在此</w:t>
      </w:r>
      <w:r w:rsidRPr="002C7196">
        <w:rPr>
          <w:rFonts w:ascii="仿宋_GB2312" w:eastAsia="仿宋_GB2312" w:hAnsi="宋体"/>
          <w:sz w:val="24"/>
          <w:szCs w:val="21"/>
        </w:rPr>
        <w:t>声明，所递交的响应文件及有关资料内容完整、真实和准确，且不存在</w:t>
      </w:r>
      <w:r w:rsidRPr="002C7196">
        <w:rPr>
          <w:rFonts w:ascii="仿宋_GB2312" w:eastAsia="仿宋_GB2312" w:hAnsi="宋体" w:hint="eastAsia"/>
          <w:sz w:val="24"/>
          <w:szCs w:val="21"/>
        </w:rPr>
        <w:t>采购</w:t>
      </w:r>
      <w:r w:rsidRPr="002C7196">
        <w:rPr>
          <w:rFonts w:ascii="仿宋_GB2312" w:eastAsia="仿宋_GB2312" w:hAnsi="宋体"/>
          <w:sz w:val="24"/>
          <w:szCs w:val="21"/>
        </w:rPr>
        <w:t>文件中规定的供应商不得存在的情形。</w:t>
      </w:r>
    </w:p>
    <w:p w:rsidR="00F41703" w:rsidRPr="002C7196" w:rsidRDefault="00106F74">
      <w:pPr>
        <w:adjustRightInd w:val="0"/>
        <w:snapToGrid w:val="0"/>
        <w:spacing w:line="360" w:lineRule="auto"/>
        <w:ind w:firstLineChars="200" w:firstLine="480"/>
        <w:jc w:val="left"/>
        <w:rPr>
          <w:rFonts w:ascii="仿宋_GB2312" w:eastAsia="仿宋_GB2312" w:hAnsi="宋体"/>
          <w:sz w:val="24"/>
          <w:szCs w:val="21"/>
        </w:rPr>
      </w:pPr>
      <w:r w:rsidRPr="002C7196">
        <w:rPr>
          <w:rFonts w:ascii="仿宋_GB2312" w:eastAsia="仿宋_GB2312" w:hAnsi="宋体"/>
          <w:sz w:val="24"/>
          <w:szCs w:val="21"/>
        </w:rPr>
        <w:t>7</w:t>
      </w:r>
      <w:r w:rsidRPr="002C7196">
        <w:rPr>
          <w:rFonts w:ascii="仿宋_GB2312" w:eastAsia="仿宋_GB2312" w:hAnsi="宋体" w:hint="eastAsia"/>
          <w:sz w:val="24"/>
          <w:szCs w:val="21"/>
        </w:rPr>
        <w:t>、（其他</w:t>
      </w:r>
      <w:r w:rsidRPr="002C7196">
        <w:rPr>
          <w:rFonts w:ascii="仿宋_GB2312" w:eastAsia="仿宋_GB2312" w:hAnsi="宋体"/>
          <w:sz w:val="24"/>
          <w:szCs w:val="21"/>
        </w:rPr>
        <w:t>补充说明</w:t>
      </w:r>
      <w:r w:rsidRPr="002C7196">
        <w:rPr>
          <w:rFonts w:ascii="仿宋_GB2312" w:eastAsia="仿宋_GB2312" w:hAnsi="宋体" w:hint="eastAsia"/>
          <w:sz w:val="24"/>
          <w:szCs w:val="21"/>
        </w:rPr>
        <w:t>）。</w:t>
      </w:r>
    </w:p>
    <w:p w:rsidR="00F41703" w:rsidRPr="002C7196" w:rsidRDefault="00F41703">
      <w:pPr>
        <w:pStyle w:val="a0"/>
        <w:ind w:firstLine="210"/>
      </w:pPr>
    </w:p>
    <w:p w:rsidR="00F41703" w:rsidRPr="002C7196" w:rsidRDefault="00F41703"/>
    <w:p w:rsidR="00F41703" w:rsidRPr="002C7196" w:rsidRDefault="00F41703">
      <w:pPr>
        <w:pStyle w:val="a0"/>
        <w:ind w:firstLine="210"/>
      </w:pPr>
    </w:p>
    <w:p w:rsidR="00F41703" w:rsidRPr="002C7196" w:rsidRDefault="00106F74">
      <w:pPr>
        <w:tabs>
          <w:tab w:val="left" w:pos="3465"/>
        </w:tabs>
        <w:adjustRightInd w:val="0"/>
        <w:snapToGrid w:val="0"/>
        <w:spacing w:line="360" w:lineRule="auto"/>
        <w:ind w:firstLineChars="200" w:firstLine="480"/>
        <w:rPr>
          <w:rFonts w:ascii="仿宋_GB2312" w:eastAsia="仿宋_GB2312" w:hAnsi="宋体"/>
          <w:sz w:val="24"/>
          <w:szCs w:val="21"/>
        </w:rPr>
      </w:pPr>
      <w:r w:rsidRPr="002C7196">
        <w:rPr>
          <w:rFonts w:ascii="仿宋_GB2312" w:eastAsia="仿宋_GB2312" w:hAnsi="宋体"/>
          <w:sz w:val="24"/>
          <w:szCs w:val="21"/>
        </w:rPr>
        <w:tab/>
      </w:r>
      <w:r w:rsidRPr="002C7196">
        <w:rPr>
          <w:rFonts w:ascii="仿宋_GB2312" w:eastAsia="仿宋_GB2312" w:hAnsi="宋体" w:hint="eastAsia"/>
          <w:sz w:val="24"/>
          <w:szCs w:val="21"/>
        </w:rPr>
        <w:t>供应商</w:t>
      </w:r>
      <w:r w:rsidRPr="002C7196">
        <w:rPr>
          <w:rFonts w:ascii="仿宋_GB2312" w:eastAsia="仿宋_GB2312" w:hAnsi="宋体"/>
          <w:sz w:val="24"/>
          <w:szCs w:val="21"/>
        </w:rPr>
        <w:t>：</w:t>
      </w:r>
      <w:r w:rsidRPr="002C7196">
        <w:rPr>
          <w:rFonts w:ascii="仿宋_GB2312" w:eastAsia="仿宋_GB2312" w:hAnsi="宋体" w:hint="eastAsia"/>
          <w:sz w:val="24"/>
          <w:szCs w:val="21"/>
        </w:rPr>
        <w:t xml:space="preserve">                         （盖单位章）</w:t>
      </w:r>
    </w:p>
    <w:p w:rsidR="00F41703" w:rsidRPr="002C7196" w:rsidRDefault="00106F74">
      <w:pPr>
        <w:wordWrap w:val="0"/>
        <w:adjustRightInd w:val="0"/>
        <w:snapToGrid w:val="0"/>
        <w:spacing w:line="360" w:lineRule="auto"/>
        <w:ind w:firstLineChars="200" w:firstLine="480"/>
        <w:jc w:val="right"/>
        <w:rPr>
          <w:rFonts w:ascii="仿宋_GB2312" w:eastAsia="仿宋_GB2312" w:hAnsi="宋体"/>
          <w:sz w:val="24"/>
          <w:szCs w:val="21"/>
        </w:rPr>
      </w:pPr>
      <w:r w:rsidRPr="002C7196">
        <w:rPr>
          <w:rFonts w:ascii="仿宋_GB2312" w:eastAsia="仿宋_GB2312" w:hAnsi="宋体" w:hint="eastAsia"/>
          <w:sz w:val="24"/>
          <w:szCs w:val="21"/>
        </w:rPr>
        <w:t>法定代表人</w:t>
      </w:r>
      <w:r w:rsidRPr="002C7196">
        <w:rPr>
          <w:rFonts w:ascii="仿宋_GB2312" w:eastAsia="仿宋_GB2312" w:hAnsi="宋体"/>
          <w:sz w:val="24"/>
          <w:szCs w:val="21"/>
        </w:rPr>
        <w:t>或其授权人：</w:t>
      </w:r>
      <w:r w:rsidRPr="002C7196">
        <w:rPr>
          <w:rFonts w:ascii="仿宋_GB2312" w:eastAsia="仿宋_GB2312" w:hAnsi="宋体" w:hint="eastAsia"/>
          <w:sz w:val="24"/>
          <w:szCs w:val="21"/>
        </w:rPr>
        <w:t xml:space="preserve">   </w:t>
      </w:r>
      <w:r w:rsidRPr="002C7196">
        <w:rPr>
          <w:rFonts w:ascii="仿宋_GB2312" w:eastAsia="仿宋_GB2312" w:hAnsi="宋体"/>
          <w:sz w:val="24"/>
          <w:szCs w:val="21"/>
        </w:rPr>
        <w:t xml:space="preserve">  </w:t>
      </w:r>
      <w:r w:rsidRPr="002C7196">
        <w:rPr>
          <w:rFonts w:ascii="仿宋_GB2312" w:eastAsia="仿宋_GB2312" w:hAnsi="宋体" w:hint="eastAsia"/>
          <w:sz w:val="24"/>
          <w:szCs w:val="21"/>
        </w:rPr>
        <w:t xml:space="preserve">          （签字）</w:t>
      </w:r>
    </w:p>
    <w:p w:rsidR="00F41703" w:rsidRPr="002C7196" w:rsidRDefault="00106F74">
      <w:pPr>
        <w:adjustRightInd w:val="0"/>
        <w:snapToGrid w:val="0"/>
        <w:spacing w:line="360" w:lineRule="auto"/>
        <w:ind w:firstLineChars="200" w:firstLine="480"/>
        <w:jc w:val="right"/>
        <w:rPr>
          <w:rFonts w:ascii="仿宋_GB2312" w:eastAsia="仿宋_GB2312" w:hAnsi="宋体"/>
          <w:sz w:val="24"/>
          <w:szCs w:val="21"/>
        </w:rPr>
      </w:pPr>
      <w:r w:rsidRPr="002C7196">
        <w:rPr>
          <w:rFonts w:ascii="仿宋_GB2312" w:eastAsia="仿宋_GB2312" w:hAnsi="宋体" w:hint="eastAsia"/>
          <w:sz w:val="24"/>
          <w:szCs w:val="21"/>
        </w:rPr>
        <w:t>时间</w:t>
      </w:r>
      <w:r w:rsidRPr="002C7196">
        <w:rPr>
          <w:rFonts w:ascii="仿宋_GB2312" w:eastAsia="仿宋_GB2312" w:hAnsi="宋体"/>
          <w:sz w:val="24"/>
          <w:szCs w:val="21"/>
        </w:rPr>
        <w:t>：</w:t>
      </w:r>
      <w:r w:rsidRPr="002C7196">
        <w:rPr>
          <w:rFonts w:ascii="仿宋_GB2312" w:eastAsia="仿宋_GB2312" w:hAnsi="宋体" w:hint="eastAsia"/>
          <w:sz w:val="24"/>
          <w:szCs w:val="21"/>
        </w:rPr>
        <w:t xml:space="preserve">       年    月    日</w:t>
      </w:r>
    </w:p>
    <w:p w:rsidR="00F41703" w:rsidRPr="002C7196" w:rsidRDefault="00F41703">
      <w:pPr>
        <w:widowControl/>
        <w:jc w:val="left"/>
        <w:rPr>
          <w:rFonts w:ascii="仿宋" w:eastAsia="仿宋" w:hAnsi="仿宋"/>
          <w:sz w:val="24"/>
        </w:rPr>
      </w:pPr>
    </w:p>
    <w:p w:rsidR="00F41703" w:rsidRPr="002C7196" w:rsidRDefault="00F41703">
      <w:pPr>
        <w:adjustRightInd w:val="0"/>
        <w:snapToGrid w:val="0"/>
        <w:ind w:left="360"/>
        <w:rPr>
          <w:rFonts w:ascii="仿宋" w:eastAsia="仿宋" w:hAnsi="仿宋"/>
          <w:sz w:val="24"/>
        </w:rPr>
        <w:sectPr w:rsidR="00F41703" w:rsidRPr="002C7196">
          <w:pgSz w:w="11907" w:h="16840"/>
          <w:pgMar w:top="1361" w:right="1474" w:bottom="567" w:left="1588" w:header="680" w:footer="680" w:gutter="0"/>
          <w:cols w:space="720"/>
          <w:titlePg/>
          <w:docGrid w:linePitch="312"/>
        </w:sectPr>
      </w:pPr>
    </w:p>
    <w:p w:rsidR="00F41703" w:rsidRPr="002C7196" w:rsidRDefault="00106F74">
      <w:pPr>
        <w:adjustRightInd w:val="0"/>
        <w:snapToGrid w:val="0"/>
        <w:spacing w:line="360" w:lineRule="auto"/>
        <w:ind w:firstLineChars="200" w:firstLine="480"/>
        <w:jc w:val="left"/>
      </w:pPr>
      <w:r w:rsidRPr="002C7196">
        <w:rPr>
          <w:rFonts w:ascii="仿宋_GB2312" w:eastAsia="仿宋_GB2312" w:hAnsi="宋体"/>
          <w:sz w:val="24"/>
          <w:szCs w:val="21"/>
        </w:rPr>
        <w:lastRenderedPageBreak/>
        <w:t xml:space="preserve">                  </w:t>
      </w:r>
    </w:p>
    <w:p w:rsidR="00F41703" w:rsidRPr="002C7196" w:rsidRDefault="00106F74">
      <w:pPr>
        <w:adjustRightInd w:val="0"/>
        <w:snapToGrid w:val="0"/>
        <w:rPr>
          <w:rFonts w:ascii="仿宋" w:eastAsia="仿宋" w:hAnsi="仿宋"/>
          <w:sz w:val="24"/>
        </w:rPr>
      </w:pPr>
      <w:r w:rsidRPr="002C7196">
        <w:rPr>
          <w:rFonts w:ascii="仿宋" w:eastAsia="仿宋" w:hAnsi="仿宋" w:hint="eastAsia"/>
          <w:sz w:val="24"/>
        </w:rPr>
        <w:t>附件</w:t>
      </w:r>
      <w:r w:rsidRPr="002C7196">
        <w:rPr>
          <w:rFonts w:ascii="仿宋" w:eastAsia="仿宋" w:hAnsi="仿宋"/>
          <w:sz w:val="24"/>
        </w:rPr>
        <w:t>2</w:t>
      </w:r>
      <w:r w:rsidRPr="002C7196">
        <w:rPr>
          <w:rFonts w:ascii="仿宋" w:eastAsia="仿宋" w:hAnsi="仿宋" w:hint="eastAsia"/>
          <w:sz w:val="24"/>
        </w:rPr>
        <w:t>：</w:t>
      </w:r>
      <w:r w:rsidRPr="002C7196">
        <w:rPr>
          <w:rFonts w:ascii="仿宋" w:eastAsia="仿宋" w:hAnsi="仿宋"/>
          <w:sz w:val="24"/>
        </w:rPr>
        <w:t>法定代表人</w:t>
      </w:r>
      <w:r w:rsidRPr="002C7196">
        <w:rPr>
          <w:rFonts w:ascii="仿宋" w:eastAsia="仿宋" w:hAnsi="仿宋" w:hint="eastAsia"/>
          <w:sz w:val="24"/>
        </w:rPr>
        <w:t>身份证明</w:t>
      </w:r>
    </w:p>
    <w:p w:rsidR="00F41703" w:rsidRPr="002C7196" w:rsidRDefault="00F41703">
      <w:pPr>
        <w:pStyle w:val="a0"/>
        <w:ind w:firstLine="210"/>
      </w:pPr>
    </w:p>
    <w:p w:rsidR="00F41703" w:rsidRPr="002C7196" w:rsidRDefault="00F41703"/>
    <w:p w:rsidR="00F41703" w:rsidRPr="002C7196" w:rsidRDefault="00106F74">
      <w:pPr>
        <w:adjustRightInd w:val="0"/>
        <w:snapToGrid w:val="0"/>
        <w:jc w:val="center"/>
        <w:rPr>
          <w:rFonts w:ascii="仿宋_GB2312" w:eastAsia="仿宋_GB2312" w:hAnsi="仿宋_GB2312" w:cs="仿宋_GB2312"/>
          <w:sz w:val="24"/>
        </w:rPr>
      </w:pPr>
      <w:r w:rsidRPr="002C7196">
        <w:rPr>
          <w:rFonts w:ascii="仿宋" w:eastAsia="仿宋" w:hAnsi="仿宋"/>
          <w:b/>
          <w:sz w:val="32"/>
        </w:rPr>
        <w:t>法定代表人（单位负责人）身份证明</w:t>
      </w:r>
    </w:p>
    <w:p w:rsidR="00F41703" w:rsidRPr="002C7196" w:rsidRDefault="00F41703">
      <w:pPr>
        <w:spacing w:line="433" w:lineRule="auto"/>
        <w:ind w:right="9290"/>
        <w:rPr>
          <w:rFonts w:ascii="仿宋_GB2312" w:eastAsia="仿宋_GB2312" w:hAnsi="仿宋_GB2312" w:cs="仿宋_GB2312"/>
          <w:sz w:val="24"/>
        </w:rPr>
      </w:pPr>
    </w:p>
    <w:p w:rsidR="00F41703" w:rsidRPr="002C7196" w:rsidRDefault="00106F74">
      <w:pPr>
        <w:spacing w:after="145" w:line="265" w:lineRule="auto"/>
        <w:ind w:leftChars="-2" w:left="-4" w:right="590" w:firstLineChars="150" w:firstLine="360"/>
        <w:rPr>
          <w:rFonts w:ascii="仿宋_GB2312" w:eastAsia="仿宋_GB2312" w:hAnsi="仿宋_GB2312" w:cs="仿宋_GB2312"/>
          <w:sz w:val="24"/>
          <w:u w:val="single"/>
        </w:rPr>
      </w:pPr>
      <w:r w:rsidRPr="002C7196">
        <w:rPr>
          <w:rFonts w:ascii="仿宋_GB2312" w:eastAsia="仿宋_GB2312" w:hAnsi="仿宋_GB2312" w:cs="仿宋_GB2312" w:hint="eastAsia"/>
          <w:sz w:val="24"/>
        </w:rPr>
        <w:t>供应商名称：</w:t>
      </w:r>
      <w:r w:rsidRPr="002C7196">
        <w:rPr>
          <w:rFonts w:ascii="仿宋_GB2312" w:eastAsia="仿宋_GB2312" w:hAnsi="仿宋_GB2312" w:cs="仿宋_GB2312" w:hint="eastAsia"/>
          <w:sz w:val="24"/>
          <w:u w:val="single"/>
        </w:rPr>
        <w:t xml:space="preserve">                                             </w:t>
      </w:r>
    </w:p>
    <w:p w:rsidR="00F41703" w:rsidRPr="002C7196" w:rsidRDefault="00106F74">
      <w:pPr>
        <w:spacing w:after="145" w:line="265" w:lineRule="auto"/>
        <w:ind w:leftChars="-2" w:left="-4" w:right="590" w:firstLineChars="150" w:firstLine="360"/>
        <w:rPr>
          <w:rFonts w:ascii="仿宋_GB2312" w:eastAsia="仿宋_GB2312" w:hAnsi="仿宋_GB2312" w:cs="仿宋_GB2312"/>
          <w:sz w:val="24"/>
        </w:rPr>
      </w:pPr>
      <w:r w:rsidRPr="002C7196">
        <w:rPr>
          <w:rFonts w:ascii="仿宋_GB2312" w:eastAsia="仿宋_GB2312" w:hAnsi="仿宋_GB2312" w:cs="仿宋_GB2312" w:hint="eastAsia"/>
          <w:sz w:val="24"/>
        </w:rPr>
        <w:t>姓名：</w:t>
      </w:r>
      <w:r w:rsidRPr="002C7196">
        <w:rPr>
          <w:rFonts w:ascii="仿宋_GB2312" w:eastAsia="仿宋_GB2312" w:hAnsi="仿宋_GB2312" w:cs="仿宋_GB2312" w:hint="eastAsia"/>
          <w:sz w:val="24"/>
          <w:u w:val="single"/>
        </w:rPr>
        <w:t xml:space="preserve">                 </w:t>
      </w:r>
      <w:r w:rsidRPr="002C7196">
        <w:rPr>
          <w:rFonts w:ascii="仿宋_GB2312" w:eastAsia="仿宋_GB2312" w:hAnsi="仿宋_GB2312" w:cs="仿宋_GB2312" w:hint="eastAsia"/>
          <w:sz w:val="24"/>
        </w:rPr>
        <w:t>性别：</w:t>
      </w:r>
      <w:r w:rsidRPr="002C7196">
        <w:rPr>
          <w:rFonts w:ascii="仿宋_GB2312" w:eastAsia="仿宋_GB2312" w:hAnsi="仿宋_GB2312" w:cs="仿宋_GB2312" w:hint="eastAsia"/>
          <w:sz w:val="24"/>
          <w:u w:val="single"/>
        </w:rPr>
        <w:t xml:space="preserve">                 </w:t>
      </w:r>
      <w:r w:rsidRPr="002C7196">
        <w:rPr>
          <w:rFonts w:ascii="仿宋_GB2312" w:eastAsia="仿宋_GB2312" w:hAnsi="仿宋_GB2312" w:cs="仿宋_GB2312" w:hint="eastAsia"/>
          <w:sz w:val="24"/>
        </w:rPr>
        <w:t>年龄：</w:t>
      </w:r>
      <w:r w:rsidRPr="002C7196">
        <w:rPr>
          <w:rFonts w:ascii="仿宋_GB2312" w:eastAsia="仿宋_GB2312" w:hAnsi="仿宋_GB2312" w:cs="仿宋_GB2312" w:hint="eastAsia"/>
          <w:sz w:val="24"/>
          <w:u w:val="single"/>
        </w:rPr>
        <w:t xml:space="preserve">                 </w:t>
      </w:r>
      <w:r w:rsidRPr="002C7196">
        <w:rPr>
          <w:rFonts w:ascii="仿宋_GB2312" w:eastAsia="仿宋_GB2312" w:hAnsi="仿宋_GB2312" w:cs="仿宋_GB2312" w:hint="eastAsia"/>
          <w:sz w:val="24"/>
        </w:rPr>
        <w:t>职务：</w:t>
      </w:r>
      <w:r w:rsidRPr="002C7196">
        <w:rPr>
          <w:rFonts w:ascii="仿宋_GB2312" w:eastAsia="仿宋_GB2312" w:hAnsi="仿宋_GB2312" w:cs="仿宋_GB2312" w:hint="eastAsia"/>
          <w:sz w:val="24"/>
          <w:u w:val="single"/>
        </w:rPr>
        <w:t xml:space="preserve">                 </w:t>
      </w:r>
      <w:r w:rsidRPr="002C7196">
        <w:rPr>
          <w:rFonts w:ascii="仿宋_GB2312" w:eastAsia="仿宋_GB2312" w:hAnsi="仿宋_GB2312" w:cs="仿宋_GB2312" w:hint="eastAsia"/>
          <w:sz w:val="24"/>
        </w:rPr>
        <w:t>系</w:t>
      </w:r>
      <w:r w:rsidRPr="002C7196">
        <w:rPr>
          <w:rFonts w:ascii="仿宋_GB2312" w:eastAsia="仿宋_GB2312" w:hAnsi="仿宋_GB2312" w:cs="仿宋_GB2312" w:hint="eastAsia"/>
          <w:sz w:val="24"/>
          <w:u w:val="single"/>
        </w:rPr>
        <w:t xml:space="preserve">                 （供应商名称）                 </w:t>
      </w:r>
      <w:r w:rsidRPr="002C7196">
        <w:rPr>
          <w:rFonts w:ascii="仿宋_GB2312" w:eastAsia="仿宋_GB2312" w:hAnsi="仿宋_GB2312" w:cs="仿宋_GB2312" w:hint="eastAsia"/>
          <w:sz w:val="24"/>
        </w:rPr>
        <w:t>的法定代表人（单位负责人）。特此证明。</w:t>
      </w:r>
    </w:p>
    <w:p w:rsidR="00F41703" w:rsidRPr="002C7196" w:rsidRDefault="00F41703">
      <w:pPr>
        <w:spacing w:after="184"/>
        <w:rPr>
          <w:rFonts w:ascii="仿宋_GB2312" w:eastAsia="仿宋_GB2312" w:hAnsi="仿宋_GB2312" w:cs="仿宋_GB2312"/>
          <w:sz w:val="24"/>
        </w:rPr>
      </w:pPr>
    </w:p>
    <w:p w:rsidR="00F41703" w:rsidRPr="002C7196" w:rsidRDefault="00106F74">
      <w:pPr>
        <w:spacing w:after="145" w:line="265" w:lineRule="auto"/>
        <w:ind w:leftChars="-2" w:left="-4" w:right="590" w:firstLineChars="150" w:firstLine="360"/>
        <w:rPr>
          <w:rFonts w:ascii="仿宋_GB2312" w:eastAsia="仿宋_GB2312" w:hAnsi="仿宋_GB2312" w:cs="仿宋_GB2312"/>
          <w:sz w:val="24"/>
        </w:rPr>
      </w:pPr>
      <w:r w:rsidRPr="002C7196">
        <w:rPr>
          <w:rFonts w:ascii="仿宋_GB2312" w:eastAsia="仿宋_GB2312" w:hAnsi="仿宋_GB2312" w:cs="仿宋_GB2312" w:hint="eastAsia"/>
          <w:sz w:val="24"/>
        </w:rPr>
        <w:t>附：法定代表人（单位负责人）身份证复印件。</w:t>
      </w:r>
    </w:p>
    <w:p w:rsidR="00F41703" w:rsidRPr="002C7196" w:rsidRDefault="00F41703">
      <w:pPr>
        <w:spacing w:after="182"/>
        <w:rPr>
          <w:rFonts w:ascii="仿宋_GB2312" w:eastAsia="仿宋_GB2312" w:hAnsi="仿宋_GB2312" w:cs="仿宋_GB2312"/>
          <w:sz w:val="24"/>
        </w:rPr>
      </w:pPr>
    </w:p>
    <w:p w:rsidR="00F41703" w:rsidRPr="002C7196" w:rsidRDefault="00106F74">
      <w:pPr>
        <w:spacing w:after="145" w:line="265" w:lineRule="auto"/>
        <w:ind w:leftChars="-2" w:left="-4" w:right="590" w:firstLineChars="150" w:firstLine="360"/>
        <w:rPr>
          <w:rFonts w:ascii="仿宋_GB2312" w:eastAsia="仿宋_GB2312" w:hAnsi="仿宋_GB2312" w:cs="仿宋_GB2312"/>
          <w:sz w:val="24"/>
        </w:rPr>
      </w:pPr>
      <w:r w:rsidRPr="002C7196">
        <w:rPr>
          <w:rFonts w:ascii="仿宋_GB2312" w:eastAsia="仿宋_GB2312" w:hAnsi="仿宋_GB2312" w:cs="仿宋_GB2312" w:hint="eastAsia"/>
          <w:sz w:val="24"/>
        </w:rPr>
        <w:t>注：本身份证明需由供应商加盖单位公章。</w:t>
      </w:r>
    </w:p>
    <w:p w:rsidR="00F41703" w:rsidRPr="002C7196" w:rsidRDefault="00F41703">
      <w:pPr>
        <w:spacing w:after="175"/>
        <w:rPr>
          <w:rFonts w:ascii="仿宋_GB2312" w:eastAsia="仿宋_GB2312" w:hAnsi="仿宋_GB2312" w:cs="仿宋_GB2312"/>
          <w:sz w:val="24"/>
        </w:rPr>
      </w:pPr>
    </w:p>
    <w:p w:rsidR="00F41703" w:rsidRPr="002C7196" w:rsidRDefault="00F41703">
      <w:pPr>
        <w:spacing w:after="177"/>
        <w:rPr>
          <w:rFonts w:ascii="仿宋_GB2312" w:eastAsia="仿宋_GB2312" w:hAnsi="仿宋_GB2312" w:cs="仿宋_GB2312"/>
          <w:sz w:val="24"/>
        </w:rPr>
      </w:pPr>
    </w:p>
    <w:p w:rsidR="00F41703" w:rsidRPr="002C7196" w:rsidRDefault="00106F74">
      <w:pPr>
        <w:spacing w:after="145" w:line="265" w:lineRule="auto"/>
        <w:ind w:leftChars="-2" w:left="-4" w:right="590" w:firstLineChars="150" w:firstLine="360"/>
        <w:rPr>
          <w:rFonts w:ascii="仿宋_GB2312" w:eastAsia="仿宋_GB2312" w:hAnsi="仿宋_GB2312" w:cs="仿宋_GB2312"/>
          <w:sz w:val="24"/>
        </w:rPr>
      </w:pPr>
      <w:r w:rsidRPr="002C7196">
        <w:rPr>
          <w:rFonts w:ascii="仿宋_GB2312" w:eastAsia="仿宋_GB2312" w:hAnsi="仿宋_GB2312" w:cs="仿宋_GB2312" w:hint="eastAsia"/>
          <w:sz w:val="24"/>
        </w:rPr>
        <w:tab/>
        <w:t>供应商：</w:t>
      </w:r>
      <w:r w:rsidRPr="002C7196">
        <w:rPr>
          <w:rFonts w:ascii="仿宋_GB2312" w:eastAsia="仿宋_GB2312" w:hAnsi="仿宋_GB2312" w:cs="仿宋_GB2312" w:hint="eastAsia"/>
          <w:sz w:val="24"/>
          <w:u w:val="single"/>
        </w:rPr>
        <w:t xml:space="preserve">                 （单位公章）                 </w:t>
      </w:r>
    </w:p>
    <w:p w:rsidR="00F41703" w:rsidRPr="002C7196" w:rsidRDefault="00F41703">
      <w:pPr>
        <w:spacing w:after="177"/>
        <w:rPr>
          <w:rFonts w:ascii="仿宋_GB2312" w:eastAsia="仿宋_GB2312" w:hAnsi="仿宋_GB2312" w:cs="仿宋_GB2312"/>
          <w:sz w:val="24"/>
        </w:rPr>
      </w:pPr>
    </w:p>
    <w:p w:rsidR="00F41703" w:rsidRPr="002C7196" w:rsidRDefault="00106F74">
      <w:pPr>
        <w:spacing w:after="125" w:line="265" w:lineRule="auto"/>
        <w:ind w:left="10" w:right="2199" w:hanging="10"/>
        <w:jc w:val="right"/>
        <w:rPr>
          <w:rFonts w:ascii="仿宋_GB2312" w:eastAsia="仿宋_GB2312" w:hAnsi="仿宋_GB2312" w:cs="仿宋_GB2312"/>
          <w:sz w:val="24"/>
        </w:rPr>
      </w:pPr>
      <w:r w:rsidRPr="002C7196">
        <w:rPr>
          <w:rFonts w:ascii="仿宋_GB2312" w:eastAsia="仿宋_GB2312" w:hAnsi="仿宋_GB2312" w:cs="仿宋_GB2312" w:hint="eastAsia"/>
          <w:sz w:val="24"/>
        </w:rPr>
        <w:t xml:space="preserve">    年    月    日</w:t>
      </w:r>
    </w:p>
    <w:p w:rsidR="00F41703" w:rsidRPr="002C7196" w:rsidRDefault="00F41703">
      <w:pPr>
        <w:tabs>
          <w:tab w:val="left" w:pos="927"/>
        </w:tabs>
        <w:spacing w:afterLines="50" w:after="120"/>
        <w:rPr>
          <w:rFonts w:ascii="仿宋" w:eastAsia="仿宋" w:hAnsi="仿宋"/>
          <w:sz w:val="24"/>
        </w:rPr>
      </w:pPr>
    </w:p>
    <w:p w:rsidR="00F41703" w:rsidRPr="002C7196" w:rsidRDefault="00F41703">
      <w:pPr>
        <w:pStyle w:val="a0"/>
        <w:ind w:firstLine="210"/>
      </w:pPr>
    </w:p>
    <w:p w:rsidR="00F41703" w:rsidRPr="002C7196" w:rsidRDefault="00F41703">
      <w:pPr>
        <w:adjustRightInd w:val="0"/>
        <w:snapToGrid w:val="0"/>
        <w:rPr>
          <w:rFonts w:ascii="仿宋" w:eastAsia="仿宋" w:hAnsi="仿宋"/>
          <w:sz w:val="24"/>
        </w:rPr>
        <w:sectPr w:rsidR="00F41703" w:rsidRPr="002C7196">
          <w:pgSz w:w="11907" w:h="16840"/>
          <w:pgMar w:top="1361" w:right="1474" w:bottom="567" w:left="1588" w:header="680" w:footer="680" w:gutter="0"/>
          <w:cols w:space="720"/>
          <w:titlePg/>
          <w:docGrid w:linePitch="312"/>
        </w:sectPr>
      </w:pPr>
    </w:p>
    <w:p w:rsidR="00F41703" w:rsidRPr="002C7196" w:rsidRDefault="00106F74">
      <w:pPr>
        <w:adjustRightInd w:val="0"/>
        <w:snapToGrid w:val="0"/>
        <w:rPr>
          <w:rFonts w:ascii="仿宋" w:eastAsia="仿宋" w:hAnsi="仿宋"/>
          <w:sz w:val="24"/>
        </w:rPr>
      </w:pPr>
      <w:r w:rsidRPr="002C7196">
        <w:rPr>
          <w:rFonts w:ascii="仿宋" w:eastAsia="仿宋" w:hAnsi="仿宋" w:hint="eastAsia"/>
          <w:sz w:val="24"/>
        </w:rPr>
        <w:lastRenderedPageBreak/>
        <w:t>附件</w:t>
      </w:r>
      <w:r w:rsidRPr="002C7196">
        <w:rPr>
          <w:rFonts w:ascii="仿宋" w:eastAsia="仿宋" w:hAnsi="仿宋"/>
          <w:sz w:val="24"/>
        </w:rPr>
        <w:t>3</w:t>
      </w:r>
      <w:r w:rsidRPr="002C7196">
        <w:rPr>
          <w:rFonts w:ascii="仿宋" w:eastAsia="仿宋" w:hAnsi="仿宋" w:hint="eastAsia"/>
          <w:sz w:val="24"/>
        </w:rPr>
        <w:t>：授权</w:t>
      </w:r>
      <w:r w:rsidRPr="002C7196">
        <w:rPr>
          <w:rFonts w:ascii="仿宋" w:eastAsia="仿宋" w:hAnsi="仿宋"/>
          <w:sz w:val="24"/>
        </w:rPr>
        <w:t>委托书</w:t>
      </w:r>
    </w:p>
    <w:p w:rsidR="00F41703" w:rsidRPr="002C7196" w:rsidRDefault="00106F74">
      <w:pPr>
        <w:tabs>
          <w:tab w:val="left" w:pos="927"/>
        </w:tabs>
        <w:spacing w:afterLines="50" w:after="120"/>
        <w:jc w:val="center"/>
        <w:rPr>
          <w:sz w:val="28"/>
        </w:rPr>
      </w:pPr>
      <w:r w:rsidRPr="002C7196">
        <w:rPr>
          <w:rFonts w:ascii="仿宋" w:eastAsia="仿宋" w:hAnsi="仿宋"/>
          <w:b/>
          <w:sz w:val="32"/>
        </w:rPr>
        <w:t>授权委托书</w:t>
      </w:r>
    </w:p>
    <w:p w:rsidR="00F41703" w:rsidRPr="002C7196" w:rsidRDefault="00106F74">
      <w:pPr>
        <w:spacing w:after="27" w:line="370" w:lineRule="auto"/>
        <w:ind w:left="-15" w:right="596" w:firstLine="410"/>
        <w:rPr>
          <w:rFonts w:ascii="仿宋_GB2312" w:eastAsia="仿宋_GB2312" w:hAnsi="仿宋_GB2312" w:cs="仿宋_GB2312"/>
          <w:sz w:val="24"/>
        </w:rPr>
      </w:pPr>
      <w:r w:rsidRPr="002C7196">
        <w:rPr>
          <w:rFonts w:ascii="仿宋_GB2312" w:eastAsia="仿宋_GB2312" w:hAnsi="仿宋_GB2312" w:cs="仿宋_GB2312" w:hint="eastAsia"/>
          <w:sz w:val="24"/>
        </w:rPr>
        <w:t>本人</w:t>
      </w:r>
      <w:r w:rsidRPr="002C7196">
        <w:rPr>
          <w:rFonts w:ascii="仿宋_GB2312" w:eastAsia="仿宋_GB2312" w:hAnsi="仿宋_GB2312" w:cs="仿宋_GB2312" w:hint="eastAsia"/>
          <w:sz w:val="24"/>
          <w:u w:val="single"/>
        </w:rPr>
        <w:t xml:space="preserve">    （姓名）    </w:t>
      </w:r>
      <w:r w:rsidRPr="002C7196">
        <w:rPr>
          <w:rFonts w:ascii="仿宋_GB2312" w:eastAsia="仿宋_GB2312" w:hAnsi="仿宋_GB2312" w:cs="仿宋_GB2312" w:hint="eastAsia"/>
          <w:sz w:val="24"/>
        </w:rPr>
        <w:t>系</w:t>
      </w:r>
      <w:r w:rsidRPr="002C7196">
        <w:rPr>
          <w:rFonts w:ascii="仿宋_GB2312" w:eastAsia="仿宋_GB2312" w:hAnsi="仿宋_GB2312" w:cs="仿宋_GB2312" w:hint="eastAsia"/>
          <w:sz w:val="24"/>
          <w:u w:val="single"/>
        </w:rPr>
        <w:t xml:space="preserve">    （供应商名称）    </w:t>
      </w:r>
      <w:r w:rsidRPr="002C7196">
        <w:rPr>
          <w:rFonts w:ascii="仿宋_GB2312" w:eastAsia="仿宋_GB2312" w:hAnsi="仿宋_GB2312" w:cs="仿宋_GB2312" w:hint="eastAsia"/>
          <w:sz w:val="24"/>
        </w:rPr>
        <w:t>的法定代表人（单位负责人），现委托</w:t>
      </w:r>
      <w:r w:rsidRPr="002C7196">
        <w:rPr>
          <w:rFonts w:ascii="仿宋_GB2312" w:eastAsia="仿宋_GB2312" w:hAnsi="仿宋_GB2312" w:cs="仿宋_GB2312" w:hint="eastAsia"/>
          <w:sz w:val="24"/>
          <w:u w:val="single"/>
        </w:rPr>
        <w:t xml:space="preserve">    （姓名）    </w:t>
      </w:r>
      <w:r w:rsidRPr="002C7196">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F41703" w:rsidRPr="002C7196" w:rsidRDefault="00106F74">
      <w:pPr>
        <w:spacing w:after="149" w:line="265" w:lineRule="auto"/>
        <w:ind w:left="-5" w:right="590" w:hanging="10"/>
        <w:rPr>
          <w:rFonts w:ascii="仿宋_GB2312" w:eastAsia="仿宋_GB2312" w:hAnsi="仿宋_GB2312" w:cs="仿宋_GB2312"/>
          <w:sz w:val="24"/>
        </w:rPr>
      </w:pPr>
      <w:r w:rsidRPr="002C7196">
        <w:rPr>
          <w:rFonts w:ascii="仿宋_GB2312" w:eastAsia="仿宋_GB2312" w:hAnsi="仿宋_GB2312" w:cs="仿宋_GB2312" w:hint="eastAsia"/>
          <w:sz w:val="24"/>
        </w:rPr>
        <w:t>委托期限：</w:t>
      </w:r>
      <w:r w:rsidRPr="002C7196">
        <w:rPr>
          <w:rFonts w:ascii="仿宋_GB2312" w:eastAsia="仿宋_GB2312" w:hAnsi="仿宋_GB2312" w:cs="仿宋_GB2312" w:hint="eastAsia"/>
          <w:sz w:val="24"/>
          <w:u w:val="single"/>
        </w:rPr>
        <w:t xml:space="preserve">                            </w:t>
      </w:r>
      <w:r w:rsidRPr="002C7196">
        <w:rPr>
          <w:rFonts w:ascii="仿宋_GB2312" w:eastAsia="仿宋_GB2312" w:hAnsi="仿宋_GB2312" w:cs="仿宋_GB2312" w:hint="eastAsia"/>
          <w:sz w:val="24"/>
        </w:rPr>
        <w:t>。</w:t>
      </w:r>
    </w:p>
    <w:p w:rsidR="00F41703" w:rsidRPr="002C7196" w:rsidRDefault="00106F74">
      <w:pPr>
        <w:spacing w:after="155" w:line="265" w:lineRule="auto"/>
        <w:ind w:left="430" w:right="590" w:hanging="10"/>
        <w:rPr>
          <w:rFonts w:ascii="仿宋_GB2312" w:eastAsia="仿宋_GB2312" w:hAnsi="仿宋_GB2312" w:cs="仿宋_GB2312"/>
          <w:sz w:val="24"/>
        </w:rPr>
      </w:pPr>
      <w:r w:rsidRPr="002C7196">
        <w:rPr>
          <w:rFonts w:ascii="仿宋_GB2312" w:eastAsia="仿宋_GB2312" w:hAnsi="仿宋_GB2312" w:cs="仿宋_GB2312" w:hint="eastAsia"/>
          <w:sz w:val="24"/>
        </w:rPr>
        <w:t>代理人无转委托权。</w:t>
      </w:r>
    </w:p>
    <w:p w:rsidR="00F41703" w:rsidRPr="002C7196" w:rsidRDefault="00F41703">
      <w:pPr>
        <w:spacing w:after="182"/>
        <w:ind w:left="420"/>
        <w:rPr>
          <w:rFonts w:ascii="仿宋_GB2312" w:eastAsia="仿宋_GB2312" w:hAnsi="仿宋_GB2312" w:cs="仿宋_GB2312"/>
          <w:sz w:val="24"/>
        </w:rPr>
      </w:pPr>
    </w:p>
    <w:p w:rsidR="00F41703" w:rsidRPr="002C7196" w:rsidRDefault="00106F74">
      <w:pPr>
        <w:spacing w:after="27" w:line="370" w:lineRule="auto"/>
        <w:ind w:left="-15" w:right="596" w:firstLine="410"/>
        <w:rPr>
          <w:rFonts w:ascii="仿宋_GB2312" w:eastAsia="仿宋_GB2312" w:hAnsi="仿宋_GB2312" w:cs="仿宋_GB2312"/>
          <w:sz w:val="24"/>
        </w:rPr>
      </w:pPr>
      <w:r w:rsidRPr="002C7196">
        <w:rPr>
          <w:rFonts w:ascii="仿宋_GB2312" w:eastAsia="仿宋_GB2312" w:hAnsi="仿宋_GB2312" w:cs="仿宋_GB2312" w:hint="eastAsia"/>
          <w:sz w:val="24"/>
        </w:rPr>
        <w:t>附：法定代表人（单位负责人）身份证复印件及委托代理人身份证复印件</w:t>
      </w:r>
    </w:p>
    <w:p w:rsidR="00F41703" w:rsidRPr="002C7196" w:rsidRDefault="00F41703">
      <w:pPr>
        <w:spacing w:after="177"/>
        <w:rPr>
          <w:rFonts w:ascii="仿宋_GB2312" w:eastAsia="仿宋_GB2312" w:hAnsi="仿宋_GB2312" w:cs="仿宋_GB2312"/>
          <w:sz w:val="24"/>
        </w:rPr>
      </w:pPr>
    </w:p>
    <w:p w:rsidR="00F41703" w:rsidRPr="002C7196" w:rsidRDefault="00106F74">
      <w:pPr>
        <w:spacing w:after="27" w:line="370" w:lineRule="auto"/>
        <w:ind w:left="-15" w:right="596" w:firstLine="410"/>
        <w:rPr>
          <w:rFonts w:ascii="仿宋_GB2312" w:eastAsia="仿宋_GB2312" w:hAnsi="仿宋_GB2312" w:cs="仿宋_GB2312"/>
          <w:sz w:val="24"/>
        </w:rPr>
      </w:pPr>
      <w:r w:rsidRPr="002C7196">
        <w:rPr>
          <w:rFonts w:ascii="仿宋_GB2312" w:eastAsia="仿宋_GB2312" w:hAnsi="仿宋_GB2312" w:cs="仿宋_GB2312" w:hint="eastAsia"/>
          <w:sz w:val="24"/>
        </w:rPr>
        <w:t>注：本授权委托书需由供应商加盖单位公章并由其法定代表人（单位负责人）和委托代理人签字。</w:t>
      </w:r>
    </w:p>
    <w:p w:rsidR="00F41703" w:rsidRPr="002C7196" w:rsidRDefault="00106F74">
      <w:pPr>
        <w:pStyle w:val="a0"/>
        <w:ind w:firstLine="240"/>
      </w:pPr>
      <w:r w:rsidRPr="002C7196">
        <w:rPr>
          <w:rFonts w:ascii="仿宋_GB2312" w:eastAsia="仿宋_GB2312" w:hAnsi="仿宋_GB2312" w:cs="仿宋_GB2312" w:hint="eastAsia"/>
          <w:sz w:val="24"/>
        </w:rPr>
        <w:t xml:space="preserve">    委托期限至少应同本项目规定的响应文件报价有效期一致。</w:t>
      </w:r>
    </w:p>
    <w:p w:rsidR="00F41703" w:rsidRPr="002C7196" w:rsidRDefault="00F41703">
      <w:pPr>
        <w:spacing w:after="180"/>
        <w:rPr>
          <w:rFonts w:ascii="仿宋_GB2312" w:eastAsia="仿宋_GB2312" w:hAnsi="仿宋_GB2312" w:cs="仿宋_GB2312"/>
          <w:sz w:val="24"/>
        </w:rPr>
      </w:pPr>
    </w:p>
    <w:p w:rsidR="00F41703" w:rsidRPr="002C7196" w:rsidRDefault="00106F74">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2C7196">
        <w:rPr>
          <w:rFonts w:ascii="仿宋_GB2312" w:eastAsia="仿宋_GB2312" w:hAnsi="仿宋_GB2312" w:cs="仿宋_GB2312" w:hint="eastAsia"/>
          <w:sz w:val="24"/>
        </w:rPr>
        <w:tab/>
        <w:t>供应商：</w:t>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rPr>
        <w:t>（单位公章）</w:t>
      </w:r>
    </w:p>
    <w:p w:rsidR="00F41703" w:rsidRPr="002C7196" w:rsidRDefault="00F41703">
      <w:pPr>
        <w:spacing w:after="180"/>
        <w:ind w:left="2693"/>
        <w:rPr>
          <w:rFonts w:ascii="仿宋_GB2312" w:eastAsia="仿宋_GB2312" w:hAnsi="仿宋_GB2312" w:cs="仿宋_GB2312"/>
          <w:sz w:val="24"/>
        </w:rPr>
      </w:pPr>
    </w:p>
    <w:p w:rsidR="00F41703" w:rsidRPr="002C7196" w:rsidRDefault="00106F74">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2C7196">
        <w:rPr>
          <w:rFonts w:ascii="仿宋_GB2312" w:eastAsia="仿宋_GB2312" w:hAnsi="仿宋_GB2312" w:cs="仿宋_GB2312" w:hint="eastAsia"/>
          <w:sz w:val="24"/>
        </w:rPr>
        <w:tab/>
        <w:t>法定代表人（单位负责人）：</w:t>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rPr>
        <w:t>（签字）</w:t>
      </w:r>
    </w:p>
    <w:p w:rsidR="00F41703" w:rsidRPr="002C7196" w:rsidRDefault="00106F74">
      <w:pPr>
        <w:spacing w:after="177"/>
        <w:ind w:left="2693"/>
        <w:rPr>
          <w:rFonts w:ascii="仿宋_GB2312" w:eastAsia="仿宋_GB2312" w:hAnsi="仿宋_GB2312" w:cs="仿宋_GB2312"/>
          <w:sz w:val="24"/>
        </w:rPr>
      </w:pPr>
      <w:r w:rsidRPr="002C7196">
        <w:rPr>
          <w:rFonts w:ascii="仿宋_GB2312" w:eastAsia="仿宋_GB2312" w:hAnsi="仿宋_GB2312" w:cs="仿宋_GB2312" w:hint="eastAsia"/>
          <w:sz w:val="24"/>
        </w:rPr>
        <w:t>联系</w:t>
      </w:r>
      <w:r w:rsidRPr="002C7196">
        <w:rPr>
          <w:rFonts w:ascii="仿宋_GB2312" w:eastAsia="仿宋_GB2312" w:hAnsi="仿宋_GB2312" w:cs="仿宋_GB2312"/>
          <w:sz w:val="24"/>
        </w:rPr>
        <w:t>方式：</w:t>
      </w:r>
      <w:r w:rsidRPr="002C7196">
        <w:rPr>
          <w:rFonts w:ascii="仿宋_GB2312" w:eastAsia="仿宋_GB2312" w:hAnsi="仿宋_GB2312" w:cs="仿宋_GB2312" w:hint="eastAsia"/>
          <w:sz w:val="24"/>
          <w:u w:val="single"/>
        </w:rPr>
        <w:t xml:space="preserve">                               </w:t>
      </w:r>
    </w:p>
    <w:p w:rsidR="00F41703" w:rsidRPr="002C7196" w:rsidRDefault="00106F74">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2C7196">
        <w:rPr>
          <w:rFonts w:ascii="仿宋_GB2312" w:eastAsia="仿宋_GB2312" w:hAnsi="仿宋_GB2312" w:cs="仿宋_GB2312" w:hint="eastAsia"/>
          <w:sz w:val="24"/>
        </w:rPr>
        <w:tab/>
        <w:t>身份证号码：</w:t>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p>
    <w:p w:rsidR="00F41703" w:rsidRPr="002C7196" w:rsidRDefault="00F41703">
      <w:pPr>
        <w:spacing w:after="180"/>
        <w:ind w:left="2693"/>
        <w:rPr>
          <w:rFonts w:ascii="仿宋_GB2312" w:eastAsia="仿宋_GB2312" w:hAnsi="仿宋_GB2312" w:cs="仿宋_GB2312"/>
          <w:sz w:val="24"/>
        </w:rPr>
      </w:pPr>
    </w:p>
    <w:p w:rsidR="00F41703" w:rsidRPr="002C7196" w:rsidRDefault="00106F74">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2C7196">
        <w:rPr>
          <w:rFonts w:ascii="仿宋_GB2312" w:eastAsia="仿宋_GB2312" w:hAnsi="仿宋_GB2312" w:cs="仿宋_GB2312" w:hint="eastAsia"/>
          <w:sz w:val="24"/>
        </w:rPr>
        <w:tab/>
        <w:t>委托代理人：</w:t>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rPr>
        <w:t>（签字）</w:t>
      </w:r>
    </w:p>
    <w:p w:rsidR="00F41703" w:rsidRPr="002C7196" w:rsidRDefault="00106F74">
      <w:pPr>
        <w:spacing w:after="177"/>
        <w:ind w:left="2693"/>
        <w:rPr>
          <w:rFonts w:ascii="仿宋_GB2312" w:eastAsia="仿宋_GB2312" w:hAnsi="仿宋_GB2312" w:cs="仿宋_GB2312"/>
          <w:sz w:val="24"/>
        </w:rPr>
      </w:pPr>
      <w:r w:rsidRPr="002C7196">
        <w:rPr>
          <w:rFonts w:ascii="仿宋_GB2312" w:eastAsia="仿宋_GB2312" w:hAnsi="仿宋_GB2312" w:cs="仿宋_GB2312" w:hint="eastAsia"/>
          <w:sz w:val="24"/>
        </w:rPr>
        <w:t>联系</w:t>
      </w:r>
      <w:r w:rsidRPr="002C7196">
        <w:rPr>
          <w:rFonts w:ascii="仿宋_GB2312" w:eastAsia="仿宋_GB2312" w:hAnsi="仿宋_GB2312" w:cs="仿宋_GB2312"/>
          <w:sz w:val="24"/>
        </w:rPr>
        <w:t>方式：</w:t>
      </w:r>
      <w:r w:rsidRPr="002C7196">
        <w:rPr>
          <w:rFonts w:ascii="仿宋_GB2312" w:eastAsia="仿宋_GB2312" w:hAnsi="仿宋_GB2312" w:cs="仿宋_GB2312" w:hint="eastAsia"/>
          <w:sz w:val="24"/>
          <w:u w:val="single"/>
        </w:rPr>
        <w:t xml:space="preserve">                               </w:t>
      </w:r>
    </w:p>
    <w:p w:rsidR="00F41703" w:rsidRPr="002C7196" w:rsidRDefault="00106F74">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2C7196">
        <w:rPr>
          <w:rFonts w:ascii="仿宋_GB2312" w:eastAsia="仿宋_GB2312" w:hAnsi="仿宋_GB2312" w:cs="仿宋_GB2312" w:hint="eastAsia"/>
          <w:sz w:val="24"/>
        </w:rPr>
        <w:tab/>
        <w:t>身份证号码：</w:t>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r w:rsidRPr="002C7196">
        <w:rPr>
          <w:rFonts w:ascii="仿宋_GB2312" w:eastAsia="仿宋_GB2312" w:hAnsi="仿宋_GB2312" w:cs="仿宋_GB2312" w:hint="eastAsia"/>
          <w:sz w:val="24"/>
          <w:u w:val="single" w:color="000000"/>
        </w:rPr>
        <w:tab/>
      </w:r>
    </w:p>
    <w:p w:rsidR="00F41703" w:rsidRPr="002C7196" w:rsidRDefault="00F41703">
      <w:pPr>
        <w:spacing w:after="175"/>
        <w:ind w:left="2693"/>
        <w:rPr>
          <w:rFonts w:ascii="仿宋_GB2312" w:eastAsia="仿宋_GB2312" w:hAnsi="仿宋_GB2312" w:cs="仿宋_GB2312"/>
          <w:sz w:val="24"/>
        </w:rPr>
      </w:pPr>
    </w:p>
    <w:p w:rsidR="00F41703" w:rsidRPr="002C7196" w:rsidRDefault="00F41703">
      <w:pPr>
        <w:spacing w:after="176"/>
        <w:ind w:left="2693"/>
        <w:rPr>
          <w:rFonts w:ascii="仿宋_GB2312" w:eastAsia="仿宋_GB2312" w:hAnsi="仿宋_GB2312" w:cs="仿宋_GB2312"/>
          <w:sz w:val="24"/>
        </w:rPr>
      </w:pPr>
    </w:p>
    <w:p w:rsidR="00F41703" w:rsidRPr="002C7196" w:rsidRDefault="00106F74">
      <w:pPr>
        <w:spacing w:after="125" w:line="265" w:lineRule="auto"/>
        <w:ind w:left="10" w:right="710" w:hanging="10"/>
        <w:jc w:val="right"/>
        <w:rPr>
          <w:rFonts w:ascii="仿宋_GB2312" w:eastAsia="仿宋_GB2312" w:hAnsi="仿宋_GB2312" w:cs="仿宋_GB2312"/>
          <w:sz w:val="24"/>
        </w:rPr>
      </w:pPr>
      <w:r w:rsidRPr="002C7196">
        <w:rPr>
          <w:rFonts w:ascii="仿宋_GB2312" w:eastAsia="仿宋_GB2312" w:hAnsi="仿宋_GB2312" w:cs="仿宋_GB2312" w:hint="eastAsia"/>
          <w:sz w:val="24"/>
        </w:rPr>
        <w:t xml:space="preserve">    年    月    日</w:t>
      </w:r>
    </w:p>
    <w:p w:rsidR="00F41703" w:rsidRPr="002C7196" w:rsidRDefault="00F41703">
      <w:pPr>
        <w:sectPr w:rsidR="00F41703" w:rsidRPr="002C7196">
          <w:pgSz w:w="11907" w:h="16840"/>
          <w:pgMar w:top="1361" w:right="1474" w:bottom="567" w:left="1588" w:header="680" w:footer="680" w:gutter="0"/>
          <w:cols w:space="720"/>
          <w:titlePg/>
          <w:docGrid w:linePitch="312"/>
        </w:sectPr>
      </w:pPr>
    </w:p>
    <w:p w:rsidR="00F75A77" w:rsidRPr="002C7196" w:rsidRDefault="00F75A77" w:rsidP="00F75A77">
      <w:pPr>
        <w:rPr>
          <w:rFonts w:ascii="仿宋" w:eastAsia="仿宋" w:hAnsi="仿宋"/>
          <w:sz w:val="24"/>
        </w:rPr>
      </w:pPr>
    </w:p>
    <w:p w:rsidR="00F75A77" w:rsidRPr="002C7196" w:rsidRDefault="00F75A77" w:rsidP="00F75A77">
      <w:pPr>
        <w:pStyle w:val="a0"/>
        <w:ind w:firstLine="210"/>
      </w:pPr>
    </w:p>
    <w:p w:rsidR="00F75A77" w:rsidRDefault="00391D0E" w:rsidP="00F75A77">
      <w:pPr>
        <w:rPr>
          <w:rFonts w:ascii="仿宋_GB2312" w:eastAsia="仿宋_GB2312" w:hAnsi="宋体"/>
          <w:sz w:val="24"/>
          <w:szCs w:val="21"/>
        </w:rPr>
      </w:pPr>
      <w:r w:rsidRPr="002C7196">
        <w:rPr>
          <w:rFonts w:ascii="仿宋_GB2312" w:eastAsia="仿宋_GB2312" w:hAnsi="宋体" w:hint="eastAsia"/>
          <w:sz w:val="24"/>
          <w:szCs w:val="21"/>
        </w:rPr>
        <w:t>附件4：</w:t>
      </w:r>
      <w:r w:rsidR="00F75A77" w:rsidRPr="002C7196">
        <w:rPr>
          <w:rFonts w:ascii="仿宋_GB2312" w:eastAsia="仿宋_GB2312" w:hAnsi="宋体" w:hint="eastAsia"/>
          <w:sz w:val="24"/>
          <w:szCs w:val="21"/>
        </w:rPr>
        <w:t>“律师事务所以及委派律师近3年未受到司法部门、行业协会以及其他行业主管部门行政处罚或存在不良信用记录”承诺</w:t>
      </w:r>
      <w:r w:rsidR="00F75A77" w:rsidRPr="002C7196">
        <w:rPr>
          <w:rFonts w:ascii="仿宋_GB2312" w:eastAsia="仿宋_GB2312" w:hAnsi="宋体"/>
          <w:sz w:val="24"/>
          <w:szCs w:val="21"/>
        </w:rPr>
        <w:t>函</w:t>
      </w:r>
    </w:p>
    <w:p w:rsidR="0087112E" w:rsidRDefault="0087112E" w:rsidP="0087112E">
      <w:pPr>
        <w:pStyle w:val="a0"/>
        <w:spacing w:line="480" w:lineRule="auto"/>
        <w:ind w:firstLine="240"/>
        <w:jc w:val="center"/>
        <w:rPr>
          <w:rFonts w:ascii="仿宋_GB2312" w:eastAsia="仿宋_GB2312" w:hAnsi="宋体" w:cs="Times New Roman"/>
          <w:sz w:val="24"/>
          <w:szCs w:val="21"/>
        </w:rPr>
      </w:pPr>
    </w:p>
    <w:p w:rsidR="00F75A77" w:rsidRPr="0087112E" w:rsidRDefault="00B42FF0" w:rsidP="0087112E">
      <w:pPr>
        <w:pStyle w:val="a0"/>
        <w:spacing w:line="480" w:lineRule="auto"/>
        <w:ind w:firstLine="240"/>
        <w:jc w:val="center"/>
        <w:rPr>
          <w:rFonts w:ascii="仿宋_GB2312" w:eastAsia="仿宋_GB2312" w:hAnsi="宋体" w:cs="Times New Roman"/>
          <w:sz w:val="24"/>
          <w:szCs w:val="21"/>
        </w:rPr>
      </w:pPr>
      <w:r w:rsidRPr="0087112E">
        <w:rPr>
          <w:rFonts w:ascii="仿宋_GB2312" w:eastAsia="仿宋_GB2312" w:hAnsi="宋体" w:cs="Times New Roman" w:hint="eastAsia"/>
          <w:sz w:val="24"/>
          <w:szCs w:val="21"/>
        </w:rPr>
        <w:t>承诺函</w:t>
      </w:r>
    </w:p>
    <w:p w:rsidR="00B42FF0" w:rsidRDefault="00B42FF0" w:rsidP="0087112E">
      <w:pPr>
        <w:spacing w:line="480" w:lineRule="auto"/>
        <w:ind w:firstLineChars="200" w:firstLine="480"/>
        <w:rPr>
          <w:rFonts w:ascii="仿宋_GB2312" w:eastAsia="仿宋_GB2312" w:hAnsi="宋体"/>
          <w:sz w:val="24"/>
          <w:szCs w:val="21"/>
        </w:rPr>
      </w:pPr>
      <w:r w:rsidRPr="0087112E">
        <w:rPr>
          <w:rFonts w:ascii="仿宋_GB2312" w:eastAsia="仿宋_GB2312" w:hAnsi="宋体" w:hint="eastAsia"/>
          <w:sz w:val="24"/>
          <w:szCs w:val="21"/>
        </w:rPr>
        <w:t>我律师</w:t>
      </w:r>
      <w:r w:rsidRPr="0087112E">
        <w:rPr>
          <w:rFonts w:ascii="仿宋_GB2312" w:eastAsia="仿宋_GB2312" w:hAnsi="宋体"/>
          <w:sz w:val="24"/>
          <w:szCs w:val="21"/>
        </w:rPr>
        <w:t>事务所在参加</w:t>
      </w:r>
      <w:r w:rsidRPr="0087112E">
        <w:rPr>
          <w:rFonts w:ascii="仿宋_GB2312" w:eastAsia="仿宋_GB2312" w:hAnsi="宋体" w:hint="eastAsia"/>
          <w:sz w:val="24"/>
          <w:szCs w:val="21"/>
        </w:rPr>
        <w:t xml:space="preserve"> </w:t>
      </w:r>
      <w:r w:rsidRPr="0087112E">
        <w:rPr>
          <w:rFonts w:ascii="仿宋_GB2312" w:eastAsia="仿宋_GB2312" w:hAnsi="宋体" w:hint="eastAsia"/>
          <w:sz w:val="24"/>
          <w:szCs w:val="21"/>
          <w:u w:val="single"/>
        </w:rPr>
        <w:t xml:space="preserve">           </w:t>
      </w:r>
      <w:r w:rsidRPr="0087112E">
        <w:rPr>
          <w:rFonts w:ascii="仿宋_GB2312" w:eastAsia="仿宋_GB2312" w:hAnsi="宋体"/>
          <w:sz w:val="24"/>
          <w:szCs w:val="21"/>
          <w:u w:val="single"/>
        </w:rPr>
        <w:t xml:space="preserve">   </w:t>
      </w:r>
      <w:r w:rsidRPr="0087112E">
        <w:rPr>
          <w:rFonts w:ascii="仿宋_GB2312" w:eastAsia="仿宋_GB2312" w:hAnsi="宋体" w:hint="eastAsia"/>
          <w:sz w:val="24"/>
          <w:szCs w:val="21"/>
          <w:u w:val="single"/>
        </w:rPr>
        <w:t xml:space="preserve"> （项目</w:t>
      </w:r>
      <w:r w:rsidRPr="0087112E">
        <w:rPr>
          <w:rFonts w:ascii="仿宋_GB2312" w:eastAsia="仿宋_GB2312" w:hAnsi="宋体"/>
          <w:sz w:val="24"/>
          <w:szCs w:val="21"/>
          <w:u w:val="single"/>
        </w:rPr>
        <w:t>名称</w:t>
      </w:r>
      <w:r w:rsidRPr="0087112E">
        <w:rPr>
          <w:rFonts w:ascii="仿宋_GB2312" w:eastAsia="仿宋_GB2312" w:hAnsi="宋体" w:hint="eastAsia"/>
          <w:sz w:val="24"/>
          <w:szCs w:val="21"/>
          <w:u w:val="single"/>
        </w:rPr>
        <w:t xml:space="preserve">） </w:t>
      </w:r>
      <w:r w:rsidRPr="0087112E">
        <w:rPr>
          <w:rFonts w:ascii="仿宋_GB2312" w:eastAsia="仿宋_GB2312" w:hAnsi="宋体" w:hint="eastAsia"/>
          <w:sz w:val="24"/>
          <w:szCs w:val="21"/>
        </w:rPr>
        <w:t>的</w:t>
      </w:r>
      <w:r w:rsidRPr="0087112E">
        <w:rPr>
          <w:rFonts w:ascii="仿宋_GB2312" w:eastAsia="仿宋_GB2312" w:hAnsi="宋体"/>
          <w:sz w:val="24"/>
          <w:szCs w:val="21"/>
        </w:rPr>
        <w:t>报价活动中，郑重</w:t>
      </w:r>
      <w:r w:rsidRPr="0087112E">
        <w:rPr>
          <w:rFonts w:ascii="仿宋_GB2312" w:eastAsia="仿宋_GB2312" w:hAnsi="宋体" w:hint="eastAsia"/>
          <w:sz w:val="24"/>
          <w:szCs w:val="21"/>
        </w:rPr>
        <w:t>承诺，</w:t>
      </w:r>
      <w:r w:rsidRPr="0087112E">
        <w:rPr>
          <w:rFonts w:ascii="仿宋_GB2312" w:eastAsia="仿宋_GB2312" w:hAnsi="宋体"/>
          <w:sz w:val="24"/>
          <w:szCs w:val="21"/>
        </w:rPr>
        <w:t>我律师事务所以及委派律师</w:t>
      </w:r>
      <w:r w:rsidRPr="0087112E">
        <w:rPr>
          <w:rFonts w:ascii="仿宋_GB2312" w:eastAsia="仿宋_GB2312" w:hAnsi="宋体" w:hint="eastAsia"/>
          <w:sz w:val="24"/>
          <w:szCs w:val="21"/>
          <w:u w:val="single"/>
        </w:rPr>
        <w:t xml:space="preserve">                                   （委派</w:t>
      </w:r>
      <w:r w:rsidRPr="0087112E">
        <w:rPr>
          <w:rFonts w:ascii="仿宋_GB2312" w:eastAsia="仿宋_GB2312" w:hAnsi="宋体"/>
          <w:sz w:val="24"/>
          <w:szCs w:val="21"/>
          <w:u w:val="single"/>
        </w:rPr>
        <w:t>律师姓名</w:t>
      </w:r>
      <w:r w:rsidRPr="0087112E">
        <w:rPr>
          <w:rFonts w:ascii="仿宋_GB2312" w:eastAsia="仿宋_GB2312" w:hAnsi="宋体" w:hint="eastAsia"/>
          <w:sz w:val="24"/>
          <w:szCs w:val="21"/>
          <w:u w:val="single"/>
        </w:rPr>
        <w:t>）</w:t>
      </w:r>
      <w:r w:rsidRPr="0087112E">
        <w:rPr>
          <w:rFonts w:ascii="仿宋_GB2312" w:eastAsia="仿宋_GB2312" w:hAnsi="宋体"/>
          <w:sz w:val="24"/>
          <w:szCs w:val="21"/>
          <w:u w:val="single"/>
        </w:rPr>
        <w:t xml:space="preserve"> </w:t>
      </w:r>
      <w:r w:rsidRPr="0087112E">
        <w:rPr>
          <w:rFonts w:ascii="仿宋_GB2312" w:eastAsia="仿宋_GB2312" w:hAnsi="宋体" w:hint="eastAsia"/>
          <w:sz w:val="24"/>
          <w:szCs w:val="21"/>
        </w:rPr>
        <w:t>近</w:t>
      </w:r>
      <w:r w:rsidRPr="0087112E">
        <w:rPr>
          <w:rFonts w:ascii="仿宋_GB2312" w:eastAsia="仿宋_GB2312" w:hAnsi="宋体"/>
          <w:sz w:val="24"/>
          <w:szCs w:val="21"/>
        </w:rPr>
        <w:t>三年未受到司法部门、行业协会以及其他行业主管部门行政处罚或存在不良信用记录。</w:t>
      </w:r>
      <w:r w:rsidR="0087112E">
        <w:rPr>
          <w:rFonts w:ascii="仿宋_GB2312" w:eastAsia="仿宋_GB2312" w:hAnsi="宋体" w:hint="eastAsia"/>
          <w:sz w:val="24"/>
          <w:szCs w:val="21"/>
        </w:rPr>
        <w:t>若存在</w:t>
      </w:r>
      <w:r w:rsidR="0087112E">
        <w:rPr>
          <w:rFonts w:ascii="仿宋_GB2312" w:eastAsia="仿宋_GB2312" w:hAnsi="宋体"/>
          <w:sz w:val="24"/>
          <w:szCs w:val="21"/>
        </w:rPr>
        <w:t>虚假承诺，我律师事务所</w:t>
      </w:r>
      <w:r w:rsidR="0087112E">
        <w:rPr>
          <w:rFonts w:ascii="仿宋_GB2312" w:eastAsia="仿宋_GB2312" w:hAnsi="宋体" w:hint="eastAsia"/>
          <w:sz w:val="24"/>
          <w:szCs w:val="21"/>
        </w:rPr>
        <w:t>自愿</w:t>
      </w:r>
      <w:r w:rsidR="0087112E">
        <w:rPr>
          <w:rFonts w:ascii="仿宋_GB2312" w:eastAsia="仿宋_GB2312" w:hAnsi="宋体"/>
          <w:sz w:val="24"/>
          <w:szCs w:val="21"/>
        </w:rPr>
        <w:t>接受取消报价资格、记入信用档案，如已成交的，自动放弃成交资格，并承担全部法律责任，给采购人造成的损失，</w:t>
      </w:r>
      <w:r w:rsidR="0087112E">
        <w:rPr>
          <w:rFonts w:ascii="仿宋_GB2312" w:eastAsia="仿宋_GB2312" w:hAnsi="宋体" w:hint="eastAsia"/>
          <w:sz w:val="24"/>
          <w:szCs w:val="21"/>
        </w:rPr>
        <w:t>依法</w:t>
      </w:r>
      <w:r w:rsidR="0087112E">
        <w:rPr>
          <w:rFonts w:ascii="仿宋_GB2312" w:eastAsia="仿宋_GB2312" w:hAnsi="宋体"/>
          <w:sz w:val="24"/>
          <w:szCs w:val="21"/>
        </w:rPr>
        <w:t>承担赔偿责任。</w:t>
      </w:r>
      <w:r w:rsidRPr="0087112E">
        <w:rPr>
          <w:rFonts w:ascii="仿宋_GB2312" w:eastAsia="仿宋_GB2312" w:hAnsi="宋体"/>
          <w:sz w:val="24"/>
          <w:szCs w:val="21"/>
        </w:rPr>
        <w:t xml:space="preserve">     </w:t>
      </w:r>
      <w:r w:rsidRPr="0087112E">
        <w:rPr>
          <w:rFonts w:ascii="仿宋_GB2312" w:eastAsia="仿宋_GB2312" w:hAnsi="宋体" w:hint="eastAsia"/>
          <w:sz w:val="24"/>
          <w:szCs w:val="21"/>
        </w:rPr>
        <w:t xml:space="preserve">  </w:t>
      </w:r>
    </w:p>
    <w:p w:rsidR="0087112E" w:rsidRDefault="0087112E" w:rsidP="0087112E">
      <w:pPr>
        <w:pStyle w:val="a0"/>
        <w:ind w:firstLine="210"/>
      </w:pPr>
    </w:p>
    <w:p w:rsidR="0087112E" w:rsidRDefault="0087112E" w:rsidP="0087112E"/>
    <w:p w:rsidR="0087112E" w:rsidRDefault="0087112E" w:rsidP="0087112E">
      <w:pPr>
        <w:pStyle w:val="a0"/>
        <w:ind w:firstLine="210"/>
      </w:pPr>
    </w:p>
    <w:p w:rsidR="0087112E" w:rsidRDefault="0087112E" w:rsidP="0087112E"/>
    <w:p w:rsidR="0087112E" w:rsidRPr="002C7196" w:rsidRDefault="0087112E" w:rsidP="0087112E">
      <w:pPr>
        <w:tabs>
          <w:tab w:val="left" w:pos="3465"/>
        </w:tabs>
        <w:adjustRightInd w:val="0"/>
        <w:snapToGrid w:val="0"/>
        <w:spacing w:line="360" w:lineRule="auto"/>
        <w:ind w:firstLineChars="1450" w:firstLine="3480"/>
        <w:rPr>
          <w:rFonts w:ascii="仿宋_GB2312" w:eastAsia="仿宋_GB2312" w:hAnsi="宋体"/>
          <w:sz w:val="24"/>
          <w:szCs w:val="21"/>
        </w:rPr>
      </w:pPr>
      <w:r w:rsidRPr="002C7196">
        <w:rPr>
          <w:rFonts w:ascii="仿宋_GB2312" w:eastAsia="仿宋_GB2312" w:hAnsi="宋体" w:hint="eastAsia"/>
          <w:sz w:val="24"/>
          <w:szCs w:val="21"/>
        </w:rPr>
        <w:t>供应商</w:t>
      </w:r>
      <w:r w:rsidRPr="002C7196">
        <w:rPr>
          <w:rFonts w:ascii="仿宋_GB2312" w:eastAsia="仿宋_GB2312" w:hAnsi="宋体"/>
          <w:sz w:val="24"/>
          <w:szCs w:val="21"/>
        </w:rPr>
        <w:t>：</w:t>
      </w:r>
      <w:r w:rsidRPr="002C7196">
        <w:rPr>
          <w:rFonts w:ascii="仿宋_GB2312" w:eastAsia="仿宋_GB2312" w:hAnsi="宋体" w:hint="eastAsia"/>
          <w:sz w:val="24"/>
          <w:szCs w:val="21"/>
        </w:rPr>
        <w:t xml:space="preserve">                         （盖单位章）</w:t>
      </w:r>
    </w:p>
    <w:p w:rsidR="0087112E" w:rsidRPr="002C7196" w:rsidRDefault="0087112E" w:rsidP="0087112E">
      <w:pPr>
        <w:wordWrap w:val="0"/>
        <w:adjustRightInd w:val="0"/>
        <w:snapToGrid w:val="0"/>
        <w:spacing w:line="360" w:lineRule="auto"/>
        <w:ind w:firstLineChars="200" w:firstLine="480"/>
        <w:jc w:val="right"/>
        <w:rPr>
          <w:rFonts w:ascii="仿宋_GB2312" w:eastAsia="仿宋_GB2312" w:hAnsi="宋体"/>
          <w:sz w:val="24"/>
          <w:szCs w:val="21"/>
        </w:rPr>
      </w:pPr>
      <w:r w:rsidRPr="002C7196">
        <w:rPr>
          <w:rFonts w:ascii="仿宋_GB2312" w:eastAsia="仿宋_GB2312" w:hAnsi="宋体" w:hint="eastAsia"/>
          <w:sz w:val="24"/>
          <w:szCs w:val="21"/>
        </w:rPr>
        <w:t>法定代表人</w:t>
      </w:r>
      <w:r w:rsidRPr="002C7196">
        <w:rPr>
          <w:rFonts w:ascii="仿宋_GB2312" w:eastAsia="仿宋_GB2312" w:hAnsi="宋体"/>
          <w:sz w:val="24"/>
          <w:szCs w:val="21"/>
        </w:rPr>
        <w:t>或其授权人：</w:t>
      </w:r>
      <w:r w:rsidRPr="002C7196">
        <w:rPr>
          <w:rFonts w:ascii="仿宋_GB2312" w:eastAsia="仿宋_GB2312" w:hAnsi="宋体" w:hint="eastAsia"/>
          <w:sz w:val="24"/>
          <w:szCs w:val="21"/>
        </w:rPr>
        <w:t xml:space="preserve">   </w:t>
      </w:r>
      <w:r w:rsidRPr="002C7196">
        <w:rPr>
          <w:rFonts w:ascii="仿宋_GB2312" w:eastAsia="仿宋_GB2312" w:hAnsi="宋体"/>
          <w:sz w:val="24"/>
          <w:szCs w:val="21"/>
        </w:rPr>
        <w:t xml:space="preserve">  </w:t>
      </w:r>
      <w:r w:rsidRPr="002C7196">
        <w:rPr>
          <w:rFonts w:ascii="仿宋_GB2312" w:eastAsia="仿宋_GB2312" w:hAnsi="宋体" w:hint="eastAsia"/>
          <w:sz w:val="24"/>
          <w:szCs w:val="21"/>
        </w:rPr>
        <w:t xml:space="preserve">          （签字）</w:t>
      </w:r>
    </w:p>
    <w:p w:rsidR="0087112E" w:rsidRPr="002C7196" w:rsidRDefault="0087112E" w:rsidP="0087112E">
      <w:pPr>
        <w:adjustRightInd w:val="0"/>
        <w:snapToGrid w:val="0"/>
        <w:spacing w:line="360" w:lineRule="auto"/>
        <w:ind w:firstLineChars="200" w:firstLine="480"/>
        <w:jc w:val="right"/>
        <w:rPr>
          <w:rFonts w:ascii="仿宋_GB2312" w:eastAsia="仿宋_GB2312" w:hAnsi="宋体"/>
          <w:sz w:val="24"/>
          <w:szCs w:val="21"/>
        </w:rPr>
      </w:pPr>
      <w:r w:rsidRPr="002C7196">
        <w:rPr>
          <w:rFonts w:ascii="仿宋_GB2312" w:eastAsia="仿宋_GB2312" w:hAnsi="宋体" w:hint="eastAsia"/>
          <w:sz w:val="24"/>
          <w:szCs w:val="21"/>
        </w:rPr>
        <w:t>时间</w:t>
      </w:r>
      <w:r w:rsidRPr="002C7196">
        <w:rPr>
          <w:rFonts w:ascii="仿宋_GB2312" w:eastAsia="仿宋_GB2312" w:hAnsi="宋体"/>
          <w:sz w:val="24"/>
          <w:szCs w:val="21"/>
        </w:rPr>
        <w:t>：</w:t>
      </w:r>
      <w:r w:rsidRPr="002C7196">
        <w:rPr>
          <w:rFonts w:ascii="仿宋_GB2312" w:eastAsia="仿宋_GB2312" w:hAnsi="宋体" w:hint="eastAsia"/>
          <w:sz w:val="24"/>
          <w:szCs w:val="21"/>
        </w:rPr>
        <w:t xml:space="preserve">       年    月    日</w:t>
      </w:r>
    </w:p>
    <w:p w:rsidR="0087112E" w:rsidRPr="0087112E" w:rsidRDefault="0087112E" w:rsidP="0087112E">
      <w:pPr>
        <w:pStyle w:val="a0"/>
        <w:ind w:firstLine="210"/>
      </w:pPr>
    </w:p>
    <w:p w:rsidR="00B42FF0" w:rsidRPr="0087112E" w:rsidRDefault="00B42FF0" w:rsidP="0087112E">
      <w:pPr>
        <w:spacing w:line="480" w:lineRule="auto"/>
        <w:rPr>
          <w:rFonts w:ascii="仿宋_GB2312" w:eastAsia="仿宋_GB2312" w:hAnsi="宋体"/>
          <w:sz w:val="24"/>
          <w:szCs w:val="21"/>
        </w:rPr>
      </w:pPr>
    </w:p>
    <w:p w:rsidR="00B42FF0" w:rsidRPr="0087112E" w:rsidRDefault="00B42FF0">
      <w:pPr>
        <w:widowControl/>
        <w:jc w:val="left"/>
        <w:rPr>
          <w:rFonts w:ascii="仿宋_GB2312" w:eastAsia="仿宋_GB2312" w:hAnsi="宋体"/>
          <w:sz w:val="24"/>
          <w:szCs w:val="21"/>
        </w:rPr>
      </w:pPr>
      <w:r w:rsidRPr="0087112E">
        <w:rPr>
          <w:rFonts w:ascii="仿宋_GB2312" w:eastAsia="仿宋_GB2312" w:hAnsi="宋体"/>
          <w:sz w:val="24"/>
          <w:szCs w:val="21"/>
        </w:rPr>
        <w:br w:type="page"/>
      </w:r>
    </w:p>
    <w:p w:rsidR="00F41703" w:rsidRPr="002C7196" w:rsidRDefault="00F75A77">
      <w:pPr>
        <w:adjustRightInd w:val="0"/>
        <w:snapToGrid w:val="0"/>
        <w:rPr>
          <w:rFonts w:ascii="仿宋" w:eastAsia="仿宋" w:hAnsi="仿宋"/>
          <w:sz w:val="24"/>
        </w:rPr>
      </w:pPr>
      <w:r w:rsidRPr="002C7196">
        <w:rPr>
          <w:rFonts w:ascii="仿宋" w:eastAsia="仿宋" w:hAnsi="仿宋" w:hint="eastAsia"/>
          <w:sz w:val="24"/>
        </w:rPr>
        <w:lastRenderedPageBreak/>
        <w:t xml:space="preserve">附件5  </w:t>
      </w:r>
      <w:r w:rsidR="00106F74" w:rsidRPr="002C7196">
        <w:rPr>
          <w:rFonts w:ascii="仿宋" w:eastAsia="仿宋" w:hAnsi="仿宋"/>
          <w:sz w:val="24"/>
        </w:rPr>
        <w:t>开具增值税专用发票承诺函</w:t>
      </w:r>
    </w:p>
    <w:p w:rsidR="00F41703" w:rsidRPr="00B42FF0" w:rsidRDefault="00F41703">
      <w:pPr>
        <w:pStyle w:val="a0"/>
        <w:ind w:firstLine="210"/>
      </w:pPr>
    </w:p>
    <w:p w:rsidR="00F41703" w:rsidRPr="002C7196" w:rsidRDefault="00F41703"/>
    <w:p w:rsidR="00F41703" w:rsidRPr="002C7196" w:rsidRDefault="00106F74">
      <w:pPr>
        <w:widowControl/>
        <w:adjustRightInd w:val="0"/>
        <w:snapToGrid w:val="0"/>
        <w:jc w:val="center"/>
        <w:rPr>
          <w:rFonts w:ascii="仿宋_GB2312" w:eastAsia="仿宋_GB2312" w:hAnsi="仿宋"/>
          <w:b/>
          <w:sz w:val="24"/>
        </w:rPr>
      </w:pPr>
      <w:r w:rsidRPr="002C7196">
        <w:rPr>
          <w:rFonts w:ascii="仿宋_GB2312" w:eastAsia="仿宋_GB2312" w:hAnsi="仿宋" w:hint="eastAsia"/>
          <w:b/>
          <w:sz w:val="24"/>
        </w:rPr>
        <w:t>开具增值税专用发票承诺函</w:t>
      </w:r>
    </w:p>
    <w:p w:rsidR="00F41703" w:rsidRPr="002C7196" w:rsidRDefault="00F41703">
      <w:pPr>
        <w:widowControl/>
        <w:adjustRightInd w:val="0"/>
        <w:snapToGrid w:val="0"/>
        <w:jc w:val="center"/>
        <w:rPr>
          <w:rFonts w:ascii="仿宋_GB2312" w:eastAsia="仿宋_GB2312" w:hAnsi="仿宋"/>
          <w:sz w:val="24"/>
        </w:rPr>
      </w:pPr>
    </w:p>
    <w:p w:rsidR="00F41703" w:rsidRPr="002C7196" w:rsidRDefault="00106F74">
      <w:pPr>
        <w:widowControl/>
        <w:adjustRightInd w:val="0"/>
        <w:snapToGrid w:val="0"/>
        <w:spacing w:line="360" w:lineRule="auto"/>
        <w:rPr>
          <w:rFonts w:ascii="仿宋_GB2312" w:eastAsia="仿宋_GB2312" w:hAnsi="仿宋"/>
          <w:sz w:val="24"/>
        </w:rPr>
      </w:pPr>
      <w:r w:rsidRPr="002C7196">
        <w:rPr>
          <w:rFonts w:ascii="仿宋_GB2312" w:eastAsia="仿宋_GB2312" w:hAnsi="仿宋" w:hint="eastAsia"/>
          <w:sz w:val="24"/>
        </w:rPr>
        <w:t>致：浙江幸福轨道交通运营管理有限公司</w:t>
      </w:r>
    </w:p>
    <w:p w:rsidR="00F41703" w:rsidRPr="002C7196" w:rsidRDefault="00106F74">
      <w:pPr>
        <w:adjustRightInd w:val="0"/>
        <w:snapToGrid w:val="0"/>
        <w:spacing w:line="360" w:lineRule="auto"/>
        <w:ind w:firstLineChars="200" w:firstLine="480"/>
        <w:rPr>
          <w:rFonts w:ascii="仿宋_GB2312" w:eastAsia="仿宋_GB2312" w:hAnsi="仿宋"/>
          <w:sz w:val="24"/>
        </w:rPr>
      </w:pPr>
      <w:r w:rsidRPr="002C7196">
        <w:rPr>
          <w:rFonts w:ascii="仿宋_GB2312" w:eastAsia="仿宋_GB2312" w:hAnsi="仿宋" w:hint="eastAsia"/>
          <w:sz w:val="24"/>
        </w:rPr>
        <w:t>本单位如在本次项目中获选，承诺将在履行合同的过程中根据询比文件规定开具相应金额的增值税专用发票，税率为</w:t>
      </w:r>
      <w:r w:rsidRPr="002C7196">
        <w:rPr>
          <w:rFonts w:ascii="仿宋_GB2312" w:eastAsia="仿宋_GB2312" w:hAnsi="仿宋"/>
          <w:sz w:val="24"/>
          <w:highlight w:val="yellow"/>
          <w:u w:val="single"/>
        </w:rPr>
        <w:t>***</w:t>
      </w:r>
      <w:r w:rsidRPr="002C7196">
        <w:rPr>
          <w:rFonts w:ascii="仿宋_GB2312" w:eastAsia="仿宋_GB2312" w:hAnsi="仿宋" w:hint="eastAsia"/>
          <w:sz w:val="24"/>
          <w:highlight w:val="yellow"/>
        </w:rPr>
        <w:t>%</w:t>
      </w:r>
      <w:r w:rsidRPr="002C7196">
        <w:rPr>
          <w:rFonts w:ascii="仿宋_GB2312" w:eastAsia="仿宋_GB2312" w:hAnsi="仿宋" w:hint="eastAsia"/>
          <w:sz w:val="24"/>
        </w:rPr>
        <w:t>。 否则，采购人有权取消我单位的中选候选人资格。</w:t>
      </w:r>
    </w:p>
    <w:p w:rsidR="00F41703" w:rsidRPr="002C7196" w:rsidRDefault="00F41703">
      <w:pPr>
        <w:pStyle w:val="a0"/>
        <w:ind w:firstLine="210"/>
      </w:pPr>
    </w:p>
    <w:p w:rsidR="00F41703" w:rsidRPr="002C7196" w:rsidRDefault="00F41703"/>
    <w:p w:rsidR="00F41703" w:rsidRPr="002C7196" w:rsidRDefault="00F41703">
      <w:pPr>
        <w:pStyle w:val="a0"/>
        <w:ind w:firstLine="210"/>
      </w:pPr>
    </w:p>
    <w:p w:rsidR="00F41703" w:rsidRPr="002C7196" w:rsidRDefault="00F41703"/>
    <w:p w:rsidR="00F41703" w:rsidRPr="002C7196" w:rsidRDefault="00106F74">
      <w:pPr>
        <w:rPr>
          <w:rFonts w:ascii="仿宋_GB2312" w:eastAsia="仿宋_GB2312" w:hAnsi="仿宋"/>
          <w:sz w:val="24"/>
        </w:rPr>
      </w:pPr>
      <w:r w:rsidRPr="002C7196">
        <w:rPr>
          <w:rFonts w:ascii="仿宋_GB2312" w:eastAsia="仿宋_GB2312" w:hAnsi="仿宋" w:hint="eastAsia"/>
          <w:sz w:val="24"/>
        </w:rPr>
        <w:t xml:space="preserve"> </w:t>
      </w:r>
    </w:p>
    <w:p w:rsidR="00F41703" w:rsidRPr="002C7196" w:rsidRDefault="00F41703">
      <w:pPr>
        <w:adjustRightInd w:val="0"/>
        <w:snapToGrid w:val="0"/>
        <w:rPr>
          <w:rFonts w:ascii="仿宋_GB2312" w:eastAsia="仿宋_GB2312" w:hAnsi="仿宋"/>
          <w:sz w:val="24"/>
        </w:rPr>
      </w:pPr>
    </w:p>
    <w:p w:rsidR="00F41703" w:rsidRPr="002C7196" w:rsidRDefault="00106F74">
      <w:pPr>
        <w:adjustRightInd w:val="0"/>
        <w:snapToGrid w:val="0"/>
        <w:rPr>
          <w:rFonts w:ascii="仿宋_GB2312" w:eastAsia="仿宋_GB2312" w:hAnsi="仿宋"/>
          <w:sz w:val="24"/>
        </w:rPr>
      </w:pPr>
      <w:r w:rsidRPr="002C7196">
        <w:rPr>
          <w:rFonts w:ascii="仿宋_GB2312" w:eastAsia="仿宋_GB2312" w:hAnsi="仿宋" w:hint="eastAsia"/>
          <w:sz w:val="24"/>
        </w:rPr>
        <w:t>响应报价供应商全称（公章）：</w:t>
      </w:r>
    </w:p>
    <w:p w:rsidR="00F41703" w:rsidRPr="002C7196" w:rsidRDefault="00F41703">
      <w:pPr>
        <w:adjustRightInd w:val="0"/>
        <w:snapToGrid w:val="0"/>
        <w:rPr>
          <w:rFonts w:ascii="仿宋_GB2312" w:eastAsia="仿宋_GB2312" w:hAnsi="仿宋"/>
          <w:sz w:val="24"/>
        </w:rPr>
      </w:pPr>
    </w:p>
    <w:p w:rsidR="00F41703" w:rsidRPr="002C7196" w:rsidRDefault="00106F74">
      <w:pPr>
        <w:adjustRightInd w:val="0"/>
        <w:snapToGrid w:val="0"/>
        <w:rPr>
          <w:rFonts w:ascii="仿宋_GB2312" w:eastAsia="仿宋_GB2312" w:hAnsi="仿宋"/>
          <w:sz w:val="24"/>
        </w:rPr>
      </w:pPr>
      <w:r w:rsidRPr="002C7196">
        <w:rPr>
          <w:rFonts w:ascii="仿宋_GB2312" w:eastAsia="仿宋_GB2312" w:hAnsi="仿宋" w:hint="eastAsia"/>
          <w:sz w:val="24"/>
        </w:rPr>
        <w:t>法定代表人或授权代表（签字或盖章）：</w:t>
      </w:r>
    </w:p>
    <w:p w:rsidR="00F41703" w:rsidRPr="002C7196" w:rsidRDefault="00F41703">
      <w:pPr>
        <w:adjustRightInd w:val="0"/>
        <w:snapToGrid w:val="0"/>
        <w:rPr>
          <w:rFonts w:ascii="仿宋_GB2312" w:eastAsia="仿宋_GB2312" w:hAnsi="仿宋"/>
          <w:sz w:val="24"/>
        </w:rPr>
      </w:pPr>
    </w:p>
    <w:p w:rsidR="00F41703" w:rsidRPr="002C7196" w:rsidRDefault="00106F74">
      <w:pPr>
        <w:adjustRightInd w:val="0"/>
        <w:snapToGrid w:val="0"/>
        <w:rPr>
          <w:rFonts w:ascii="仿宋_GB2312" w:eastAsia="仿宋_GB2312" w:hAnsi="仿宋"/>
          <w:sz w:val="24"/>
        </w:rPr>
      </w:pPr>
      <w:r w:rsidRPr="002C7196">
        <w:rPr>
          <w:rFonts w:ascii="仿宋_GB2312" w:eastAsia="仿宋_GB2312" w:hAnsi="仿宋" w:hint="eastAsia"/>
          <w:sz w:val="24"/>
        </w:rPr>
        <w:t>日期：</w:t>
      </w:r>
    </w:p>
    <w:p w:rsidR="00F41703" w:rsidRPr="002C7196" w:rsidRDefault="00F41703">
      <w:pPr>
        <w:sectPr w:rsidR="00F41703" w:rsidRPr="002C7196">
          <w:pgSz w:w="11907" w:h="16840"/>
          <w:pgMar w:top="1361" w:right="1474" w:bottom="567" w:left="1588" w:header="680" w:footer="680" w:gutter="0"/>
          <w:cols w:space="720"/>
          <w:titlePg/>
          <w:docGrid w:linePitch="312"/>
        </w:sectPr>
      </w:pPr>
    </w:p>
    <w:p w:rsidR="00F75A77" w:rsidRPr="002C7196" w:rsidRDefault="00F75A77" w:rsidP="00F75A77">
      <w:pPr>
        <w:adjustRightInd w:val="0"/>
        <w:snapToGrid w:val="0"/>
        <w:rPr>
          <w:rFonts w:ascii="仿宋" w:eastAsia="仿宋" w:hAnsi="仿宋"/>
          <w:sz w:val="24"/>
        </w:rPr>
      </w:pPr>
      <w:r w:rsidRPr="002C7196">
        <w:rPr>
          <w:rFonts w:ascii="仿宋" w:eastAsia="仿宋" w:hAnsi="仿宋" w:hint="eastAsia"/>
          <w:sz w:val="24"/>
        </w:rPr>
        <w:lastRenderedPageBreak/>
        <w:t>附件</w:t>
      </w:r>
      <w:r w:rsidRPr="002C7196">
        <w:rPr>
          <w:rFonts w:ascii="仿宋" w:eastAsia="仿宋" w:hAnsi="仿宋"/>
          <w:sz w:val="24"/>
        </w:rPr>
        <w:t>6</w:t>
      </w:r>
      <w:r w:rsidRPr="002C7196">
        <w:rPr>
          <w:rFonts w:ascii="仿宋" w:eastAsia="仿宋" w:hAnsi="仿宋" w:hint="eastAsia"/>
          <w:sz w:val="24"/>
        </w:rPr>
        <w:t xml:space="preserve">  合同</w:t>
      </w:r>
      <w:r w:rsidRPr="002C7196">
        <w:rPr>
          <w:rFonts w:ascii="仿宋" w:eastAsia="仿宋" w:hAnsi="仿宋"/>
          <w:sz w:val="24"/>
        </w:rPr>
        <w:t>条款确认函</w:t>
      </w:r>
    </w:p>
    <w:p w:rsidR="00F75A77" w:rsidRPr="002C7196" w:rsidRDefault="00F75A77" w:rsidP="00184B3C">
      <w:pPr>
        <w:pStyle w:val="2TimesNewRoman5020"/>
        <w:tabs>
          <w:tab w:val="left" w:pos="1650"/>
        </w:tabs>
        <w:ind w:rightChars="8" w:right="17"/>
        <w:jc w:val="center"/>
        <w:outlineLvl w:val="0"/>
        <w:rPr>
          <w:rFonts w:ascii="仿宋_GB2312" w:eastAsia="仿宋_GB2312" w:hAnsi="仿宋_GB2312" w:cs="仿宋_GB2312"/>
        </w:rPr>
      </w:pPr>
    </w:p>
    <w:p w:rsidR="00184B3C" w:rsidRPr="002C7196" w:rsidRDefault="00184B3C" w:rsidP="002C7196">
      <w:pPr>
        <w:pStyle w:val="2TimesNewRoman5020"/>
        <w:tabs>
          <w:tab w:val="left" w:pos="1650"/>
        </w:tabs>
        <w:ind w:rightChars="8" w:right="17"/>
        <w:jc w:val="center"/>
        <w:outlineLvl w:val="9"/>
        <w:rPr>
          <w:rFonts w:ascii="仿宋_GB2312" w:eastAsia="仿宋_GB2312" w:hAnsi="仿宋_GB2312" w:cs="仿宋_GB2312"/>
        </w:rPr>
      </w:pPr>
      <w:r w:rsidRPr="002C7196">
        <w:rPr>
          <w:rFonts w:ascii="仿宋_GB2312" w:eastAsia="仿宋_GB2312" w:hAnsi="仿宋_GB2312" w:cs="仿宋_GB2312" w:hint="eastAsia"/>
        </w:rPr>
        <w:t>合同条款确认函</w:t>
      </w:r>
    </w:p>
    <w:p w:rsidR="00184B3C" w:rsidRPr="002C7196" w:rsidRDefault="00184B3C" w:rsidP="002C7196">
      <w:pPr>
        <w:widowControl/>
        <w:snapToGrid w:val="0"/>
        <w:spacing w:beforeLines="50" w:before="120" w:afterLines="50" w:after="120" w:line="360" w:lineRule="auto"/>
        <w:ind w:rightChars="8" w:right="17"/>
        <w:rPr>
          <w:rFonts w:ascii="仿宋_GB2312" w:eastAsia="仿宋_GB2312" w:hAnsi="仿宋_GB2312" w:cs="仿宋_GB2312"/>
          <w:position w:val="6"/>
          <w:sz w:val="24"/>
        </w:rPr>
      </w:pPr>
      <w:r w:rsidRPr="002C7196">
        <w:rPr>
          <w:rFonts w:ascii="仿宋_GB2312" w:eastAsia="仿宋_GB2312" w:hAnsi="仿宋_GB2312" w:cs="仿宋_GB2312" w:hint="eastAsia"/>
          <w:position w:val="6"/>
          <w:sz w:val="24"/>
        </w:rPr>
        <w:t>致：</w:t>
      </w:r>
    </w:p>
    <w:p w:rsidR="00184B3C" w:rsidRPr="002C7196" w:rsidRDefault="00184B3C" w:rsidP="002C7196">
      <w:pPr>
        <w:widowControl/>
        <w:snapToGrid w:val="0"/>
        <w:spacing w:beforeLines="50" w:before="120" w:afterLines="50" w:after="120" w:line="360" w:lineRule="auto"/>
        <w:ind w:rightChars="8" w:right="17" w:firstLineChars="200" w:firstLine="480"/>
        <w:rPr>
          <w:rFonts w:ascii="仿宋_GB2312" w:eastAsia="仿宋_GB2312" w:hAnsi="仿宋_GB2312" w:cs="仿宋_GB2312"/>
          <w:sz w:val="24"/>
        </w:rPr>
      </w:pPr>
      <w:r w:rsidRPr="002C7196">
        <w:rPr>
          <w:rFonts w:ascii="仿宋_GB2312" w:eastAsia="仿宋_GB2312" w:hAnsi="仿宋_GB2312" w:cs="仿宋_GB2312" w:hint="eastAsia"/>
          <w:sz w:val="24"/>
        </w:rPr>
        <w:t>鉴于我们已经收到并认真研究了：</w:t>
      </w:r>
      <w:r w:rsidRPr="002C7196">
        <w:rPr>
          <w:rFonts w:ascii="仿宋_GB2312" w:eastAsia="仿宋_GB2312" w:hAnsi="仿宋_GB2312" w:cs="仿宋_GB2312" w:hint="eastAsia"/>
          <w:sz w:val="24"/>
          <w:u w:val="single"/>
        </w:rPr>
        <w:t>（项目名称）</w:t>
      </w:r>
      <w:r w:rsidRPr="002C7196">
        <w:rPr>
          <w:rFonts w:ascii="仿宋_GB2312" w:eastAsia="仿宋_GB2312" w:hAnsi="仿宋_GB2312" w:cs="仿宋_GB2312" w:hint="eastAsia"/>
          <w:sz w:val="24"/>
        </w:rPr>
        <w:t>本采购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184B3C" w:rsidRPr="002C7196" w:rsidRDefault="00184B3C" w:rsidP="002C7196">
      <w:pPr>
        <w:widowControl/>
        <w:snapToGrid w:val="0"/>
        <w:spacing w:beforeLines="50" w:before="120" w:afterLines="50" w:after="120" w:line="360" w:lineRule="auto"/>
        <w:ind w:firstLineChars="200" w:firstLine="420"/>
        <w:rPr>
          <w:rFonts w:ascii="仿宋_GB2312" w:eastAsia="仿宋_GB2312" w:hAnsi="仿宋_GB2312" w:cs="仿宋_GB2312"/>
          <w:szCs w:val="21"/>
        </w:rPr>
      </w:pPr>
    </w:p>
    <w:p w:rsidR="00184B3C" w:rsidRPr="002C7196" w:rsidRDefault="00184B3C" w:rsidP="002C7196">
      <w:pPr>
        <w:widowControl/>
        <w:snapToGrid w:val="0"/>
        <w:spacing w:beforeLines="50" w:before="120" w:afterLines="50" w:after="120" w:line="360" w:lineRule="auto"/>
        <w:ind w:firstLineChars="200" w:firstLine="420"/>
        <w:rPr>
          <w:rFonts w:ascii="仿宋_GB2312" w:eastAsia="仿宋_GB2312" w:hAnsi="仿宋_GB2312" w:cs="仿宋_GB2312"/>
          <w:szCs w:val="21"/>
        </w:rPr>
      </w:pPr>
    </w:p>
    <w:p w:rsidR="00184B3C" w:rsidRPr="002C7196" w:rsidRDefault="00184B3C" w:rsidP="002C7196">
      <w:pPr>
        <w:widowControl/>
        <w:snapToGrid w:val="0"/>
        <w:spacing w:beforeLines="50" w:before="120" w:afterLines="50" w:after="120" w:line="360" w:lineRule="auto"/>
        <w:ind w:firstLine="5040"/>
        <w:rPr>
          <w:rFonts w:ascii="仿宋_GB2312" w:eastAsia="仿宋_GB2312" w:hAnsi="仿宋_GB2312" w:cs="仿宋_GB2312"/>
          <w:szCs w:val="21"/>
        </w:rPr>
      </w:pPr>
    </w:p>
    <w:p w:rsidR="00184B3C" w:rsidRPr="002C7196" w:rsidRDefault="00184B3C" w:rsidP="002C7196">
      <w:pPr>
        <w:widowControl/>
        <w:snapToGrid w:val="0"/>
        <w:spacing w:beforeLines="50" w:before="120" w:afterLines="50" w:after="120" w:line="360" w:lineRule="auto"/>
        <w:ind w:firstLine="5040"/>
        <w:rPr>
          <w:rFonts w:ascii="仿宋_GB2312" w:eastAsia="仿宋_GB2312" w:hAnsi="仿宋_GB2312" w:cs="仿宋_GB2312"/>
          <w:szCs w:val="21"/>
        </w:rPr>
      </w:pPr>
    </w:p>
    <w:p w:rsidR="00184B3C" w:rsidRPr="002C7196" w:rsidRDefault="00184B3C" w:rsidP="002C7196">
      <w:pPr>
        <w:adjustRightInd w:val="0"/>
        <w:snapToGrid w:val="0"/>
        <w:rPr>
          <w:rFonts w:ascii="仿宋_GB2312" w:eastAsia="仿宋_GB2312" w:hAnsi="仿宋"/>
          <w:sz w:val="24"/>
        </w:rPr>
      </w:pPr>
      <w:r w:rsidRPr="002C7196">
        <w:rPr>
          <w:rFonts w:ascii="仿宋_GB2312" w:eastAsia="仿宋_GB2312" w:hAnsi="仿宋_GB2312" w:cs="仿宋_GB2312" w:hint="eastAsia"/>
          <w:sz w:val="24"/>
        </w:rPr>
        <w:t>投标单位全称（可盖单位电子公章）</w:t>
      </w:r>
      <w:r w:rsidRPr="002C7196">
        <w:rPr>
          <w:rFonts w:ascii="仿宋_GB2312" w:eastAsia="仿宋_GB2312" w:hAnsi="仿宋" w:hint="eastAsia"/>
          <w:sz w:val="24"/>
        </w:rPr>
        <w:t>：</w:t>
      </w:r>
    </w:p>
    <w:p w:rsidR="00184B3C" w:rsidRPr="002C7196" w:rsidRDefault="00184B3C" w:rsidP="002C7196">
      <w:pPr>
        <w:adjustRightInd w:val="0"/>
        <w:snapToGrid w:val="0"/>
        <w:rPr>
          <w:rFonts w:ascii="仿宋_GB2312" w:eastAsia="仿宋_GB2312" w:hAnsi="仿宋"/>
          <w:sz w:val="24"/>
        </w:rPr>
      </w:pPr>
    </w:p>
    <w:p w:rsidR="00184B3C" w:rsidRPr="002C7196" w:rsidRDefault="00184B3C" w:rsidP="002C7196">
      <w:pPr>
        <w:adjustRightInd w:val="0"/>
        <w:snapToGrid w:val="0"/>
        <w:rPr>
          <w:rFonts w:ascii="仿宋_GB2312" w:eastAsia="仿宋_GB2312" w:hAnsi="仿宋"/>
          <w:sz w:val="24"/>
        </w:rPr>
      </w:pPr>
      <w:r w:rsidRPr="002C7196">
        <w:rPr>
          <w:rFonts w:ascii="仿宋_GB2312" w:eastAsia="仿宋_GB2312" w:hAnsi="仿宋" w:hint="eastAsia"/>
          <w:sz w:val="24"/>
        </w:rPr>
        <w:t>法定代表人或授权代表（签字或盖章）：</w:t>
      </w:r>
    </w:p>
    <w:p w:rsidR="00184B3C" w:rsidRPr="002C7196" w:rsidRDefault="00184B3C" w:rsidP="002C7196">
      <w:pPr>
        <w:adjustRightInd w:val="0"/>
        <w:snapToGrid w:val="0"/>
        <w:rPr>
          <w:rFonts w:ascii="仿宋_GB2312" w:eastAsia="仿宋_GB2312" w:hAnsi="仿宋"/>
          <w:sz w:val="24"/>
        </w:rPr>
      </w:pPr>
    </w:p>
    <w:p w:rsidR="00184B3C" w:rsidRPr="002C7196" w:rsidRDefault="00184B3C" w:rsidP="00184B3C">
      <w:pPr>
        <w:adjustRightInd w:val="0"/>
        <w:snapToGrid w:val="0"/>
        <w:rPr>
          <w:rFonts w:ascii="仿宋_GB2312" w:eastAsia="仿宋_GB2312" w:hAnsi="仿宋"/>
          <w:sz w:val="24"/>
        </w:rPr>
      </w:pPr>
      <w:r w:rsidRPr="002C7196">
        <w:rPr>
          <w:rFonts w:ascii="仿宋_GB2312" w:eastAsia="仿宋_GB2312" w:hAnsi="仿宋" w:hint="eastAsia"/>
          <w:sz w:val="24"/>
        </w:rPr>
        <w:t>日期：</w:t>
      </w:r>
    </w:p>
    <w:p w:rsidR="00184B3C" w:rsidRPr="002C7196" w:rsidRDefault="00184B3C" w:rsidP="00184B3C">
      <w:pPr>
        <w:adjustRightInd w:val="0"/>
        <w:snapToGrid w:val="0"/>
        <w:jc w:val="left"/>
        <w:rPr>
          <w:rFonts w:ascii="仿宋_GB2312" w:eastAsia="仿宋_GB2312" w:hAnsi="仿宋"/>
          <w:sz w:val="24"/>
        </w:rPr>
      </w:pPr>
    </w:p>
    <w:p w:rsidR="00F75A77" w:rsidRPr="002C7196" w:rsidRDefault="00F75A77" w:rsidP="00F75A77">
      <w:pPr>
        <w:pStyle w:val="a0"/>
        <w:ind w:firstLine="210"/>
      </w:pPr>
    </w:p>
    <w:p w:rsidR="00F75A77" w:rsidRPr="002C7196" w:rsidRDefault="00F75A77" w:rsidP="00F75A77"/>
    <w:p w:rsidR="00F75A77" w:rsidRPr="002C7196" w:rsidRDefault="00F75A77" w:rsidP="00F75A77">
      <w:pPr>
        <w:pStyle w:val="a0"/>
        <w:ind w:firstLine="210"/>
      </w:pPr>
    </w:p>
    <w:p w:rsidR="00F75A77" w:rsidRPr="002C7196" w:rsidRDefault="00F75A77" w:rsidP="00F75A77"/>
    <w:p w:rsidR="00F75A77" w:rsidRPr="002C7196" w:rsidRDefault="00F75A77" w:rsidP="00F75A77">
      <w:pPr>
        <w:pStyle w:val="a0"/>
        <w:ind w:firstLine="210"/>
      </w:pPr>
    </w:p>
    <w:p w:rsidR="00F75A77" w:rsidRPr="002C7196" w:rsidRDefault="00F75A77" w:rsidP="00F75A77"/>
    <w:p w:rsidR="00F75A77" w:rsidRPr="002C7196" w:rsidRDefault="00F75A77" w:rsidP="00F75A77">
      <w:pPr>
        <w:pStyle w:val="a0"/>
        <w:ind w:firstLine="210"/>
      </w:pPr>
    </w:p>
    <w:p w:rsidR="00F75A77" w:rsidRPr="002C7196" w:rsidRDefault="00F75A77" w:rsidP="00F75A77"/>
    <w:p w:rsidR="00F75A77" w:rsidRPr="002C7196" w:rsidRDefault="00F75A77" w:rsidP="00F75A77">
      <w:pPr>
        <w:pStyle w:val="a0"/>
        <w:ind w:firstLine="210"/>
      </w:pPr>
    </w:p>
    <w:p w:rsidR="00F75A77" w:rsidRPr="002C7196" w:rsidRDefault="00F75A77" w:rsidP="00F75A77"/>
    <w:p w:rsidR="00F75A77" w:rsidRPr="002C7196" w:rsidRDefault="00F75A77" w:rsidP="00F75A77">
      <w:pPr>
        <w:pStyle w:val="a0"/>
        <w:ind w:firstLine="210"/>
      </w:pPr>
    </w:p>
    <w:p w:rsidR="00F75A77" w:rsidRPr="002C7196" w:rsidRDefault="00F75A77" w:rsidP="00F75A77"/>
    <w:p w:rsidR="00F75A77" w:rsidRPr="002C7196" w:rsidRDefault="00F75A77" w:rsidP="00F75A77">
      <w:pPr>
        <w:pStyle w:val="a0"/>
        <w:ind w:firstLine="210"/>
      </w:pPr>
    </w:p>
    <w:p w:rsidR="00F75A77" w:rsidRPr="002C7196" w:rsidRDefault="00F75A77" w:rsidP="00F75A77"/>
    <w:p w:rsidR="00F75A77" w:rsidRPr="002C7196" w:rsidRDefault="00F75A77" w:rsidP="00F75A77">
      <w:pPr>
        <w:pStyle w:val="a0"/>
        <w:ind w:firstLine="210"/>
      </w:pPr>
    </w:p>
    <w:p w:rsidR="00F75A77" w:rsidRPr="002C7196" w:rsidRDefault="00F75A77" w:rsidP="00F75A77"/>
    <w:p w:rsidR="00F75A77" w:rsidRPr="002C7196" w:rsidRDefault="00F75A77" w:rsidP="00F75A77">
      <w:pPr>
        <w:pStyle w:val="a0"/>
        <w:ind w:firstLine="210"/>
      </w:pPr>
    </w:p>
    <w:p w:rsidR="00F75A77" w:rsidRPr="002C7196" w:rsidRDefault="00F75A77" w:rsidP="00F75A77"/>
    <w:p w:rsidR="00F75A77" w:rsidRPr="002C7196" w:rsidRDefault="00F75A77" w:rsidP="00F75A77">
      <w:pPr>
        <w:pStyle w:val="a0"/>
        <w:ind w:firstLine="210"/>
      </w:pPr>
    </w:p>
    <w:p w:rsidR="00F75A77" w:rsidRPr="002C7196" w:rsidRDefault="00F75A77" w:rsidP="00F75A77"/>
    <w:p w:rsidR="00F75A77" w:rsidRPr="002C7196" w:rsidRDefault="00F75A77" w:rsidP="00F75A77">
      <w:pPr>
        <w:pStyle w:val="a0"/>
        <w:ind w:firstLine="210"/>
      </w:pPr>
    </w:p>
    <w:p w:rsidR="00F75A77" w:rsidRPr="002C7196" w:rsidRDefault="00F75A77" w:rsidP="00F75A77">
      <w:pPr>
        <w:pStyle w:val="a0"/>
        <w:ind w:firstLineChars="0" w:firstLine="0"/>
        <w:rPr>
          <w:rFonts w:ascii="仿宋" w:eastAsia="仿宋" w:hAnsi="仿宋"/>
          <w:sz w:val="24"/>
        </w:rPr>
      </w:pPr>
      <w:r w:rsidRPr="002C7196">
        <w:rPr>
          <w:rFonts w:ascii="仿宋" w:eastAsia="仿宋" w:hAnsi="仿宋" w:hint="eastAsia"/>
          <w:sz w:val="24"/>
        </w:rPr>
        <w:lastRenderedPageBreak/>
        <w:t>附件</w:t>
      </w:r>
      <w:r w:rsidRPr="002C7196">
        <w:rPr>
          <w:rFonts w:ascii="仿宋" w:eastAsia="仿宋" w:hAnsi="仿宋"/>
          <w:sz w:val="24"/>
        </w:rPr>
        <w:t>7</w:t>
      </w:r>
      <w:r w:rsidRPr="002C7196">
        <w:rPr>
          <w:rFonts w:ascii="仿宋" w:eastAsia="仿宋" w:hAnsi="仿宋" w:hint="eastAsia"/>
          <w:sz w:val="24"/>
        </w:rPr>
        <w:t>：</w:t>
      </w:r>
      <w:r w:rsidRPr="002C7196">
        <w:rPr>
          <w:rFonts w:ascii="仿宋" w:eastAsia="仿宋" w:hAnsi="仿宋"/>
          <w:sz w:val="24"/>
        </w:rPr>
        <w:t xml:space="preserve"> </w:t>
      </w:r>
      <w:r w:rsidRPr="002C7196">
        <w:rPr>
          <w:rFonts w:ascii="仿宋" w:eastAsia="仿宋" w:hAnsi="仿宋" w:hint="eastAsia"/>
          <w:sz w:val="24"/>
        </w:rPr>
        <w:t>商务</w:t>
      </w:r>
      <w:r w:rsidRPr="002C7196">
        <w:rPr>
          <w:rFonts w:ascii="仿宋" w:eastAsia="仿宋" w:hAnsi="仿宋"/>
          <w:sz w:val="24"/>
        </w:rPr>
        <w:t>偏差表</w:t>
      </w:r>
    </w:p>
    <w:p w:rsidR="00F75A77" w:rsidRPr="002C7196" w:rsidRDefault="00F75A77" w:rsidP="00F75A77"/>
    <w:p w:rsidR="00F75A77" w:rsidRPr="002C7196" w:rsidRDefault="00F75A77" w:rsidP="00F75A77">
      <w:pPr>
        <w:adjustRightInd w:val="0"/>
        <w:snapToGrid w:val="0"/>
        <w:jc w:val="center"/>
        <w:rPr>
          <w:rFonts w:ascii="仿宋_GB2312" w:eastAsia="仿宋_GB2312" w:hAnsi="仿宋"/>
          <w:sz w:val="24"/>
        </w:rPr>
      </w:pPr>
      <w:r w:rsidRPr="002C7196">
        <w:rPr>
          <w:rFonts w:ascii="仿宋_GB2312" w:eastAsia="仿宋_GB2312" w:hAnsi="仿宋" w:hint="eastAsia"/>
          <w:sz w:val="24"/>
        </w:rPr>
        <w:t>商务偏差表</w:t>
      </w:r>
    </w:p>
    <w:p w:rsidR="00F75A77" w:rsidRPr="002C7196" w:rsidRDefault="00F75A77" w:rsidP="00F75A77">
      <w:pPr>
        <w:snapToGrid w:val="0"/>
        <w:spacing w:before="120"/>
        <w:rPr>
          <w:rFonts w:ascii="仿宋_GB2312" w:eastAsia="仿宋_GB2312" w:hAnsi="仿宋"/>
          <w:sz w:val="24"/>
        </w:rPr>
      </w:pPr>
      <w:r w:rsidRPr="002C7196">
        <w:rPr>
          <w:rFonts w:ascii="仿宋_GB2312" w:eastAsia="仿宋_GB2312" w:hAnsi="仿宋" w:hint="eastAsia"/>
          <w:sz w:val="24"/>
        </w:rPr>
        <w:t>供应商需将响应文件和采购文件的差异之处汇集成表。如无偏差，请填写“无”。</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2C7196" w:rsidRPr="002C7196" w:rsidTr="00CB06CA">
        <w:trPr>
          <w:cantSplit/>
          <w:trHeight w:val="270"/>
          <w:jc w:val="center"/>
        </w:trPr>
        <w:tc>
          <w:tcPr>
            <w:tcW w:w="508" w:type="dxa"/>
            <w:vMerge w:val="restart"/>
            <w:vAlign w:val="center"/>
          </w:tcPr>
          <w:p w:rsidR="00F75A77" w:rsidRPr="002C7196" w:rsidRDefault="00F75A7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序号</w:t>
            </w:r>
          </w:p>
        </w:tc>
        <w:tc>
          <w:tcPr>
            <w:tcW w:w="3575" w:type="dxa"/>
            <w:gridSpan w:val="2"/>
            <w:vAlign w:val="center"/>
          </w:tcPr>
          <w:p w:rsidR="00F75A77" w:rsidRPr="002C7196" w:rsidRDefault="00F75A77" w:rsidP="00CB06CA">
            <w:pPr>
              <w:widowControl/>
              <w:adjustRightInd w:val="0"/>
              <w:snapToGrid w:val="0"/>
              <w:jc w:val="left"/>
              <w:rPr>
                <w:rFonts w:ascii="仿宋_GB2312" w:eastAsia="仿宋_GB2312" w:hAnsi="仿宋"/>
                <w:sz w:val="24"/>
              </w:rPr>
            </w:pPr>
            <w:r w:rsidRPr="002C7196">
              <w:rPr>
                <w:rFonts w:ascii="仿宋_GB2312" w:eastAsia="仿宋_GB2312" w:hAnsi="仿宋" w:hint="eastAsia"/>
                <w:sz w:val="24"/>
              </w:rPr>
              <w:t>采  购  文  件</w:t>
            </w:r>
          </w:p>
        </w:tc>
        <w:tc>
          <w:tcPr>
            <w:tcW w:w="3568" w:type="dxa"/>
            <w:gridSpan w:val="2"/>
            <w:vAlign w:val="center"/>
          </w:tcPr>
          <w:p w:rsidR="00F75A77" w:rsidRPr="002C7196" w:rsidRDefault="00F75A7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响  应  文  件</w:t>
            </w:r>
          </w:p>
        </w:tc>
        <w:tc>
          <w:tcPr>
            <w:tcW w:w="838" w:type="dxa"/>
            <w:vMerge w:val="restart"/>
            <w:vAlign w:val="center"/>
          </w:tcPr>
          <w:p w:rsidR="00F75A77" w:rsidRPr="002C7196" w:rsidRDefault="00F75A7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备注</w:t>
            </w:r>
          </w:p>
        </w:tc>
      </w:tr>
      <w:tr w:rsidR="002C7196" w:rsidRPr="002C7196" w:rsidTr="00CB06CA">
        <w:trPr>
          <w:cantSplit/>
          <w:trHeight w:val="225"/>
          <w:jc w:val="center"/>
        </w:trPr>
        <w:tc>
          <w:tcPr>
            <w:tcW w:w="508" w:type="dxa"/>
            <w:vMerge/>
            <w:vAlign w:val="center"/>
          </w:tcPr>
          <w:p w:rsidR="00F75A77" w:rsidRPr="002C7196" w:rsidRDefault="00F75A77" w:rsidP="00CB06CA">
            <w:pPr>
              <w:adjustRightInd w:val="0"/>
              <w:snapToGrid w:val="0"/>
              <w:jc w:val="left"/>
              <w:rPr>
                <w:rFonts w:ascii="仿宋_GB2312" w:eastAsia="仿宋_GB2312" w:hAnsi="仿宋"/>
                <w:sz w:val="24"/>
              </w:rPr>
            </w:pPr>
          </w:p>
        </w:tc>
        <w:tc>
          <w:tcPr>
            <w:tcW w:w="993" w:type="dxa"/>
            <w:vAlign w:val="center"/>
          </w:tcPr>
          <w:p w:rsidR="00F75A77" w:rsidRPr="002C7196" w:rsidRDefault="00F75A7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条 目</w:t>
            </w:r>
          </w:p>
        </w:tc>
        <w:tc>
          <w:tcPr>
            <w:tcW w:w="2582" w:type="dxa"/>
            <w:vAlign w:val="center"/>
          </w:tcPr>
          <w:p w:rsidR="00F75A77" w:rsidRPr="002C7196" w:rsidRDefault="00F75A77" w:rsidP="00CB06CA">
            <w:pPr>
              <w:widowControl/>
              <w:adjustRightInd w:val="0"/>
              <w:snapToGrid w:val="0"/>
              <w:jc w:val="left"/>
              <w:rPr>
                <w:rFonts w:ascii="仿宋_GB2312" w:eastAsia="仿宋_GB2312" w:hAnsi="仿宋"/>
                <w:sz w:val="24"/>
              </w:rPr>
            </w:pPr>
            <w:r w:rsidRPr="002C7196">
              <w:rPr>
                <w:rFonts w:ascii="仿宋_GB2312" w:eastAsia="仿宋_GB2312" w:hAnsi="仿宋" w:hint="eastAsia"/>
                <w:sz w:val="24"/>
              </w:rPr>
              <w:t>简  要  内  容</w:t>
            </w:r>
          </w:p>
        </w:tc>
        <w:tc>
          <w:tcPr>
            <w:tcW w:w="900" w:type="dxa"/>
            <w:vAlign w:val="center"/>
          </w:tcPr>
          <w:p w:rsidR="00F75A77" w:rsidRPr="002C7196" w:rsidRDefault="00F75A7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条 目</w:t>
            </w:r>
          </w:p>
        </w:tc>
        <w:tc>
          <w:tcPr>
            <w:tcW w:w="2668" w:type="dxa"/>
            <w:vAlign w:val="center"/>
          </w:tcPr>
          <w:p w:rsidR="00F75A77" w:rsidRPr="002C7196" w:rsidRDefault="00F75A77" w:rsidP="00CB06CA">
            <w:pPr>
              <w:widowControl/>
              <w:adjustRightInd w:val="0"/>
              <w:snapToGrid w:val="0"/>
              <w:jc w:val="left"/>
              <w:rPr>
                <w:rFonts w:ascii="仿宋_GB2312" w:eastAsia="仿宋_GB2312" w:hAnsi="仿宋"/>
                <w:sz w:val="24"/>
              </w:rPr>
            </w:pPr>
            <w:r w:rsidRPr="002C7196">
              <w:rPr>
                <w:rFonts w:ascii="仿宋_GB2312" w:eastAsia="仿宋_GB2312" w:hAnsi="仿宋" w:hint="eastAsia"/>
                <w:sz w:val="24"/>
              </w:rPr>
              <w:t>简  要  内  容</w:t>
            </w:r>
          </w:p>
        </w:tc>
        <w:tc>
          <w:tcPr>
            <w:tcW w:w="838" w:type="dxa"/>
            <w:vMerge/>
            <w:vAlign w:val="center"/>
          </w:tcPr>
          <w:p w:rsidR="00F75A77" w:rsidRPr="002C7196" w:rsidRDefault="00F75A77" w:rsidP="00CB06CA">
            <w:pPr>
              <w:widowControl/>
              <w:adjustRightInd w:val="0"/>
              <w:snapToGrid w:val="0"/>
              <w:jc w:val="left"/>
              <w:rPr>
                <w:rFonts w:ascii="仿宋_GB2312" w:eastAsia="仿宋_GB2312" w:hAnsi="仿宋"/>
                <w:sz w:val="24"/>
              </w:rPr>
            </w:pPr>
          </w:p>
        </w:tc>
      </w:tr>
      <w:tr w:rsidR="002C7196" w:rsidRPr="002C7196" w:rsidTr="00CB06CA">
        <w:trPr>
          <w:cantSplit/>
          <w:trHeight w:val="540"/>
          <w:jc w:val="center"/>
        </w:trPr>
        <w:tc>
          <w:tcPr>
            <w:tcW w:w="508" w:type="dxa"/>
          </w:tcPr>
          <w:p w:rsidR="00F75A77" w:rsidRPr="002C7196" w:rsidRDefault="00F75A7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1</w:t>
            </w:r>
          </w:p>
        </w:tc>
        <w:tc>
          <w:tcPr>
            <w:tcW w:w="993" w:type="dxa"/>
          </w:tcPr>
          <w:p w:rsidR="00F75A77" w:rsidRPr="002C7196" w:rsidRDefault="00F75A77" w:rsidP="00CB06CA">
            <w:pPr>
              <w:adjustRightInd w:val="0"/>
              <w:snapToGrid w:val="0"/>
              <w:rPr>
                <w:rFonts w:ascii="仿宋_GB2312" w:eastAsia="仿宋_GB2312" w:hAnsi="仿宋"/>
                <w:sz w:val="24"/>
              </w:rPr>
            </w:pPr>
          </w:p>
        </w:tc>
        <w:tc>
          <w:tcPr>
            <w:tcW w:w="2582" w:type="dxa"/>
          </w:tcPr>
          <w:p w:rsidR="00F75A77" w:rsidRPr="002C7196" w:rsidRDefault="00F75A77" w:rsidP="00CB06CA">
            <w:pPr>
              <w:adjustRightInd w:val="0"/>
              <w:snapToGrid w:val="0"/>
              <w:rPr>
                <w:rFonts w:ascii="仿宋_GB2312" w:eastAsia="仿宋_GB2312" w:hAnsi="仿宋"/>
                <w:sz w:val="24"/>
              </w:rPr>
            </w:pPr>
          </w:p>
        </w:tc>
        <w:tc>
          <w:tcPr>
            <w:tcW w:w="900" w:type="dxa"/>
          </w:tcPr>
          <w:p w:rsidR="00F75A77" w:rsidRPr="002C7196" w:rsidRDefault="00F75A77" w:rsidP="00CB06CA">
            <w:pPr>
              <w:adjustRightInd w:val="0"/>
              <w:snapToGrid w:val="0"/>
              <w:rPr>
                <w:rFonts w:ascii="仿宋_GB2312" w:eastAsia="仿宋_GB2312" w:hAnsi="仿宋"/>
                <w:sz w:val="24"/>
              </w:rPr>
            </w:pPr>
          </w:p>
        </w:tc>
        <w:tc>
          <w:tcPr>
            <w:tcW w:w="2668" w:type="dxa"/>
          </w:tcPr>
          <w:p w:rsidR="00F75A77" w:rsidRPr="002C7196" w:rsidRDefault="00F75A77" w:rsidP="00CB06CA">
            <w:pPr>
              <w:adjustRightInd w:val="0"/>
              <w:snapToGrid w:val="0"/>
              <w:rPr>
                <w:rFonts w:ascii="仿宋_GB2312" w:eastAsia="仿宋_GB2312" w:hAnsi="仿宋"/>
                <w:sz w:val="24"/>
              </w:rPr>
            </w:pPr>
          </w:p>
        </w:tc>
        <w:tc>
          <w:tcPr>
            <w:tcW w:w="838" w:type="dxa"/>
          </w:tcPr>
          <w:p w:rsidR="00F75A77" w:rsidRPr="002C7196" w:rsidRDefault="00F75A77" w:rsidP="00CB06CA">
            <w:pPr>
              <w:adjustRightInd w:val="0"/>
              <w:snapToGrid w:val="0"/>
              <w:rPr>
                <w:rFonts w:ascii="仿宋_GB2312" w:eastAsia="仿宋_GB2312" w:hAnsi="仿宋"/>
                <w:sz w:val="24"/>
              </w:rPr>
            </w:pPr>
          </w:p>
        </w:tc>
      </w:tr>
      <w:tr w:rsidR="002C7196" w:rsidRPr="002C7196" w:rsidTr="00CB06CA">
        <w:trPr>
          <w:cantSplit/>
          <w:trHeight w:val="540"/>
          <w:jc w:val="center"/>
        </w:trPr>
        <w:tc>
          <w:tcPr>
            <w:tcW w:w="508" w:type="dxa"/>
          </w:tcPr>
          <w:p w:rsidR="00F75A77" w:rsidRPr="002C7196" w:rsidRDefault="00F75A7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2</w:t>
            </w:r>
          </w:p>
        </w:tc>
        <w:tc>
          <w:tcPr>
            <w:tcW w:w="993" w:type="dxa"/>
          </w:tcPr>
          <w:p w:rsidR="00F75A77" w:rsidRPr="002C7196" w:rsidRDefault="00F75A77" w:rsidP="00CB06CA">
            <w:pPr>
              <w:adjustRightInd w:val="0"/>
              <w:snapToGrid w:val="0"/>
              <w:rPr>
                <w:rFonts w:ascii="仿宋_GB2312" w:eastAsia="仿宋_GB2312" w:hAnsi="仿宋"/>
                <w:sz w:val="24"/>
              </w:rPr>
            </w:pPr>
          </w:p>
        </w:tc>
        <w:tc>
          <w:tcPr>
            <w:tcW w:w="2582" w:type="dxa"/>
          </w:tcPr>
          <w:p w:rsidR="00F75A77" w:rsidRPr="002C7196" w:rsidRDefault="00F75A77" w:rsidP="00CB06CA">
            <w:pPr>
              <w:adjustRightInd w:val="0"/>
              <w:snapToGrid w:val="0"/>
              <w:rPr>
                <w:rFonts w:ascii="仿宋_GB2312" w:eastAsia="仿宋_GB2312" w:hAnsi="仿宋"/>
                <w:sz w:val="24"/>
              </w:rPr>
            </w:pPr>
          </w:p>
        </w:tc>
        <w:tc>
          <w:tcPr>
            <w:tcW w:w="900" w:type="dxa"/>
          </w:tcPr>
          <w:p w:rsidR="00F75A77" w:rsidRPr="002C7196" w:rsidRDefault="00F75A77" w:rsidP="00CB06CA">
            <w:pPr>
              <w:adjustRightInd w:val="0"/>
              <w:snapToGrid w:val="0"/>
              <w:rPr>
                <w:rFonts w:ascii="仿宋_GB2312" w:eastAsia="仿宋_GB2312" w:hAnsi="仿宋"/>
                <w:sz w:val="24"/>
              </w:rPr>
            </w:pPr>
          </w:p>
        </w:tc>
        <w:tc>
          <w:tcPr>
            <w:tcW w:w="2668" w:type="dxa"/>
          </w:tcPr>
          <w:p w:rsidR="00F75A77" w:rsidRPr="002C7196" w:rsidRDefault="00F75A77" w:rsidP="00CB06CA">
            <w:pPr>
              <w:adjustRightInd w:val="0"/>
              <w:snapToGrid w:val="0"/>
              <w:rPr>
                <w:rFonts w:ascii="仿宋_GB2312" w:eastAsia="仿宋_GB2312" w:hAnsi="仿宋"/>
                <w:sz w:val="24"/>
              </w:rPr>
            </w:pPr>
          </w:p>
        </w:tc>
        <w:tc>
          <w:tcPr>
            <w:tcW w:w="838" w:type="dxa"/>
          </w:tcPr>
          <w:p w:rsidR="00F75A77" w:rsidRPr="002C7196" w:rsidRDefault="00F75A77" w:rsidP="00CB06CA">
            <w:pPr>
              <w:adjustRightInd w:val="0"/>
              <w:snapToGrid w:val="0"/>
              <w:rPr>
                <w:rFonts w:ascii="仿宋_GB2312" w:eastAsia="仿宋_GB2312" w:hAnsi="仿宋"/>
                <w:sz w:val="24"/>
              </w:rPr>
            </w:pPr>
          </w:p>
        </w:tc>
      </w:tr>
      <w:tr w:rsidR="002C7196" w:rsidRPr="002C7196" w:rsidTr="00CB06CA">
        <w:trPr>
          <w:cantSplit/>
          <w:trHeight w:val="540"/>
          <w:jc w:val="center"/>
        </w:trPr>
        <w:tc>
          <w:tcPr>
            <w:tcW w:w="508" w:type="dxa"/>
          </w:tcPr>
          <w:p w:rsidR="00F75A77" w:rsidRPr="002C7196" w:rsidRDefault="00F75A7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3</w:t>
            </w:r>
          </w:p>
        </w:tc>
        <w:tc>
          <w:tcPr>
            <w:tcW w:w="993" w:type="dxa"/>
          </w:tcPr>
          <w:p w:rsidR="00F75A77" w:rsidRPr="002C7196" w:rsidRDefault="00F75A77" w:rsidP="00CB06CA">
            <w:pPr>
              <w:adjustRightInd w:val="0"/>
              <w:snapToGrid w:val="0"/>
              <w:rPr>
                <w:rFonts w:ascii="仿宋_GB2312" w:eastAsia="仿宋_GB2312" w:hAnsi="仿宋"/>
                <w:sz w:val="24"/>
              </w:rPr>
            </w:pPr>
          </w:p>
        </w:tc>
        <w:tc>
          <w:tcPr>
            <w:tcW w:w="2582" w:type="dxa"/>
          </w:tcPr>
          <w:p w:rsidR="00F75A77" w:rsidRPr="002C7196" w:rsidRDefault="00F75A77" w:rsidP="00CB06CA">
            <w:pPr>
              <w:adjustRightInd w:val="0"/>
              <w:snapToGrid w:val="0"/>
              <w:rPr>
                <w:rFonts w:ascii="仿宋_GB2312" w:eastAsia="仿宋_GB2312" w:hAnsi="仿宋"/>
                <w:sz w:val="24"/>
              </w:rPr>
            </w:pPr>
          </w:p>
        </w:tc>
        <w:tc>
          <w:tcPr>
            <w:tcW w:w="900" w:type="dxa"/>
          </w:tcPr>
          <w:p w:rsidR="00F75A77" w:rsidRPr="002C7196" w:rsidRDefault="00F75A77" w:rsidP="00CB06CA">
            <w:pPr>
              <w:adjustRightInd w:val="0"/>
              <w:snapToGrid w:val="0"/>
              <w:rPr>
                <w:rFonts w:ascii="仿宋_GB2312" w:eastAsia="仿宋_GB2312" w:hAnsi="仿宋"/>
                <w:sz w:val="24"/>
              </w:rPr>
            </w:pPr>
          </w:p>
        </w:tc>
        <w:tc>
          <w:tcPr>
            <w:tcW w:w="2668" w:type="dxa"/>
          </w:tcPr>
          <w:p w:rsidR="00F75A77" w:rsidRPr="002C7196" w:rsidRDefault="00F75A77" w:rsidP="00CB06CA">
            <w:pPr>
              <w:adjustRightInd w:val="0"/>
              <w:snapToGrid w:val="0"/>
              <w:rPr>
                <w:rFonts w:ascii="仿宋_GB2312" w:eastAsia="仿宋_GB2312" w:hAnsi="仿宋"/>
                <w:sz w:val="24"/>
              </w:rPr>
            </w:pPr>
          </w:p>
        </w:tc>
        <w:tc>
          <w:tcPr>
            <w:tcW w:w="838" w:type="dxa"/>
          </w:tcPr>
          <w:p w:rsidR="00F75A77" w:rsidRPr="002C7196" w:rsidRDefault="00F75A77" w:rsidP="00CB06CA">
            <w:pPr>
              <w:adjustRightInd w:val="0"/>
              <w:snapToGrid w:val="0"/>
              <w:rPr>
                <w:rFonts w:ascii="仿宋_GB2312" w:eastAsia="仿宋_GB2312" w:hAnsi="仿宋"/>
                <w:sz w:val="24"/>
              </w:rPr>
            </w:pPr>
          </w:p>
        </w:tc>
      </w:tr>
      <w:tr w:rsidR="002C7196" w:rsidRPr="002C7196" w:rsidTr="00CB06CA">
        <w:trPr>
          <w:cantSplit/>
          <w:trHeight w:val="540"/>
          <w:jc w:val="center"/>
        </w:trPr>
        <w:tc>
          <w:tcPr>
            <w:tcW w:w="508" w:type="dxa"/>
          </w:tcPr>
          <w:p w:rsidR="00F75A77" w:rsidRPr="002C7196" w:rsidRDefault="00F75A7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4</w:t>
            </w:r>
          </w:p>
        </w:tc>
        <w:tc>
          <w:tcPr>
            <w:tcW w:w="993" w:type="dxa"/>
          </w:tcPr>
          <w:p w:rsidR="00F75A77" w:rsidRPr="002C7196" w:rsidRDefault="00F75A77" w:rsidP="00CB06CA">
            <w:pPr>
              <w:adjustRightInd w:val="0"/>
              <w:snapToGrid w:val="0"/>
              <w:rPr>
                <w:rFonts w:ascii="仿宋_GB2312" w:eastAsia="仿宋_GB2312" w:hAnsi="仿宋"/>
                <w:sz w:val="24"/>
              </w:rPr>
            </w:pPr>
          </w:p>
        </w:tc>
        <w:tc>
          <w:tcPr>
            <w:tcW w:w="2582" w:type="dxa"/>
          </w:tcPr>
          <w:p w:rsidR="00F75A77" w:rsidRPr="002C7196" w:rsidRDefault="00F75A77" w:rsidP="00CB06CA">
            <w:pPr>
              <w:adjustRightInd w:val="0"/>
              <w:snapToGrid w:val="0"/>
              <w:rPr>
                <w:rFonts w:ascii="仿宋_GB2312" w:eastAsia="仿宋_GB2312" w:hAnsi="仿宋"/>
                <w:sz w:val="24"/>
              </w:rPr>
            </w:pPr>
          </w:p>
        </w:tc>
        <w:tc>
          <w:tcPr>
            <w:tcW w:w="900" w:type="dxa"/>
          </w:tcPr>
          <w:p w:rsidR="00F75A77" w:rsidRPr="002C7196" w:rsidRDefault="00F75A77" w:rsidP="00CB06CA">
            <w:pPr>
              <w:adjustRightInd w:val="0"/>
              <w:snapToGrid w:val="0"/>
              <w:rPr>
                <w:rFonts w:ascii="仿宋_GB2312" w:eastAsia="仿宋_GB2312" w:hAnsi="仿宋"/>
                <w:sz w:val="24"/>
              </w:rPr>
            </w:pPr>
          </w:p>
        </w:tc>
        <w:tc>
          <w:tcPr>
            <w:tcW w:w="2668" w:type="dxa"/>
          </w:tcPr>
          <w:p w:rsidR="00F75A77" w:rsidRPr="002C7196" w:rsidRDefault="00F75A77" w:rsidP="00CB06CA">
            <w:pPr>
              <w:adjustRightInd w:val="0"/>
              <w:snapToGrid w:val="0"/>
              <w:rPr>
                <w:rFonts w:ascii="仿宋_GB2312" w:eastAsia="仿宋_GB2312" w:hAnsi="仿宋"/>
                <w:sz w:val="24"/>
              </w:rPr>
            </w:pPr>
          </w:p>
        </w:tc>
        <w:tc>
          <w:tcPr>
            <w:tcW w:w="838" w:type="dxa"/>
          </w:tcPr>
          <w:p w:rsidR="00F75A77" w:rsidRPr="002C7196" w:rsidRDefault="00F75A77" w:rsidP="00CB06CA">
            <w:pPr>
              <w:adjustRightInd w:val="0"/>
              <w:snapToGrid w:val="0"/>
              <w:rPr>
                <w:rFonts w:ascii="仿宋_GB2312" w:eastAsia="仿宋_GB2312" w:hAnsi="仿宋"/>
                <w:sz w:val="24"/>
              </w:rPr>
            </w:pPr>
          </w:p>
        </w:tc>
      </w:tr>
      <w:tr w:rsidR="00F75A77" w:rsidRPr="002C7196" w:rsidTr="00CB06CA">
        <w:trPr>
          <w:cantSplit/>
          <w:trHeight w:val="540"/>
          <w:jc w:val="center"/>
        </w:trPr>
        <w:tc>
          <w:tcPr>
            <w:tcW w:w="508" w:type="dxa"/>
          </w:tcPr>
          <w:p w:rsidR="00F75A77" w:rsidRPr="002C7196" w:rsidRDefault="00F75A7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5</w:t>
            </w:r>
          </w:p>
        </w:tc>
        <w:tc>
          <w:tcPr>
            <w:tcW w:w="993" w:type="dxa"/>
          </w:tcPr>
          <w:p w:rsidR="00F75A77" w:rsidRPr="002C7196" w:rsidRDefault="00F75A77" w:rsidP="00CB06CA">
            <w:pPr>
              <w:adjustRightInd w:val="0"/>
              <w:snapToGrid w:val="0"/>
              <w:rPr>
                <w:rFonts w:ascii="仿宋_GB2312" w:eastAsia="仿宋_GB2312" w:hAnsi="仿宋"/>
                <w:sz w:val="24"/>
              </w:rPr>
            </w:pPr>
          </w:p>
        </w:tc>
        <w:tc>
          <w:tcPr>
            <w:tcW w:w="2582" w:type="dxa"/>
          </w:tcPr>
          <w:p w:rsidR="00F75A77" w:rsidRPr="002C7196" w:rsidRDefault="00F75A77" w:rsidP="00CB06CA">
            <w:pPr>
              <w:adjustRightInd w:val="0"/>
              <w:snapToGrid w:val="0"/>
              <w:rPr>
                <w:rFonts w:ascii="仿宋_GB2312" w:eastAsia="仿宋_GB2312" w:hAnsi="仿宋"/>
                <w:sz w:val="24"/>
              </w:rPr>
            </w:pPr>
          </w:p>
        </w:tc>
        <w:tc>
          <w:tcPr>
            <w:tcW w:w="900" w:type="dxa"/>
          </w:tcPr>
          <w:p w:rsidR="00F75A77" w:rsidRPr="002C7196" w:rsidRDefault="00F75A77" w:rsidP="00CB06CA">
            <w:pPr>
              <w:adjustRightInd w:val="0"/>
              <w:snapToGrid w:val="0"/>
              <w:rPr>
                <w:rFonts w:ascii="仿宋_GB2312" w:eastAsia="仿宋_GB2312" w:hAnsi="仿宋"/>
                <w:sz w:val="24"/>
              </w:rPr>
            </w:pPr>
          </w:p>
        </w:tc>
        <w:tc>
          <w:tcPr>
            <w:tcW w:w="2668" w:type="dxa"/>
          </w:tcPr>
          <w:p w:rsidR="00F75A77" w:rsidRPr="002C7196" w:rsidRDefault="00F75A77" w:rsidP="00CB06CA">
            <w:pPr>
              <w:adjustRightInd w:val="0"/>
              <w:snapToGrid w:val="0"/>
              <w:rPr>
                <w:rFonts w:ascii="仿宋_GB2312" w:eastAsia="仿宋_GB2312" w:hAnsi="仿宋"/>
                <w:sz w:val="24"/>
              </w:rPr>
            </w:pPr>
          </w:p>
        </w:tc>
        <w:tc>
          <w:tcPr>
            <w:tcW w:w="838" w:type="dxa"/>
          </w:tcPr>
          <w:p w:rsidR="00F75A77" w:rsidRPr="002C7196" w:rsidRDefault="00F75A77" w:rsidP="00CB06CA">
            <w:pPr>
              <w:adjustRightInd w:val="0"/>
              <w:snapToGrid w:val="0"/>
              <w:rPr>
                <w:rFonts w:ascii="仿宋_GB2312" w:eastAsia="仿宋_GB2312" w:hAnsi="仿宋"/>
                <w:sz w:val="24"/>
              </w:rPr>
            </w:pPr>
          </w:p>
        </w:tc>
      </w:tr>
    </w:tbl>
    <w:p w:rsidR="00F75A77" w:rsidRPr="002C7196" w:rsidRDefault="00F75A77" w:rsidP="00F75A77">
      <w:pPr>
        <w:rPr>
          <w:rFonts w:ascii="仿宋_GB2312" w:eastAsia="仿宋_GB2312" w:hAnsi="仿宋"/>
          <w:sz w:val="24"/>
        </w:rPr>
      </w:pPr>
    </w:p>
    <w:p w:rsidR="00F75A77" w:rsidRPr="002C7196" w:rsidRDefault="00F75A77" w:rsidP="00F75A77">
      <w:pPr>
        <w:adjustRightInd w:val="0"/>
        <w:snapToGrid w:val="0"/>
        <w:rPr>
          <w:rFonts w:ascii="仿宋_GB2312" w:eastAsia="仿宋_GB2312" w:hAnsi="仿宋_GB2312" w:cs="仿宋_GB2312"/>
          <w:sz w:val="24"/>
        </w:rPr>
      </w:pPr>
    </w:p>
    <w:p w:rsidR="00F75A77" w:rsidRPr="002C7196" w:rsidRDefault="00F75A77" w:rsidP="00F75A77">
      <w:pPr>
        <w:adjustRightInd w:val="0"/>
        <w:snapToGrid w:val="0"/>
        <w:rPr>
          <w:rFonts w:ascii="仿宋_GB2312" w:eastAsia="仿宋_GB2312" w:hAnsi="仿宋_GB2312" w:cs="仿宋_GB2312"/>
          <w:sz w:val="24"/>
        </w:rPr>
      </w:pPr>
    </w:p>
    <w:p w:rsidR="00F75A77" w:rsidRPr="002C7196" w:rsidRDefault="00F75A77" w:rsidP="00F75A77">
      <w:pPr>
        <w:adjustRightInd w:val="0"/>
        <w:snapToGrid w:val="0"/>
        <w:rPr>
          <w:rFonts w:ascii="仿宋_GB2312" w:eastAsia="仿宋_GB2312" w:hAnsi="仿宋_GB2312" w:cs="仿宋_GB2312"/>
          <w:sz w:val="24"/>
        </w:rPr>
      </w:pPr>
    </w:p>
    <w:p w:rsidR="00F75A77" w:rsidRPr="002C7196" w:rsidRDefault="00F75A77" w:rsidP="00F75A77">
      <w:pPr>
        <w:adjustRightInd w:val="0"/>
        <w:snapToGrid w:val="0"/>
        <w:rPr>
          <w:rFonts w:ascii="仿宋_GB2312" w:eastAsia="仿宋_GB2312" w:hAnsi="仿宋_GB2312" w:cs="仿宋_GB2312"/>
          <w:sz w:val="24"/>
        </w:rPr>
      </w:pPr>
    </w:p>
    <w:p w:rsidR="00F75A77" w:rsidRPr="002C7196" w:rsidRDefault="00F75A77" w:rsidP="00F75A77">
      <w:pPr>
        <w:adjustRightInd w:val="0"/>
        <w:snapToGrid w:val="0"/>
        <w:rPr>
          <w:rFonts w:ascii="仿宋_GB2312" w:eastAsia="仿宋_GB2312" w:hAnsi="仿宋_GB2312" w:cs="仿宋_GB2312"/>
          <w:sz w:val="24"/>
        </w:rPr>
      </w:pPr>
    </w:p>
    <w:p w:rsidR="00F75A77" w:rsidRPr="002C7196" w:rsidRDefault="00F75A77" w:rsidP="00F75A77">
      <w:pPr>
        <w:adjustRightInd w:val="0"/>
        <w:snapToGrid w:val="0"/>
        <w:rPr>
          <w:rFonts w:ascii="仿宋_GB2312" w:eastAsia="仿宋_GB2312" w:hAnsi="仿宋"/>
          <w:sz w:val="24"/>
        </w:rPr>
      </w:pPr>
      <w:r w:rsidRPr="002C7196">
        <w:rPr>
          <w:rFonts w:ascii="仿宋_GB2312" w:eastAsia="仿宋_GB2312" w:hAnsi="仿宋_GB2312" w:cs="仿宋_GB2312" w:hint="eastAsia"/>
          <w:sz w:val="24"/>
        </w:rPr>
        <w:t>投标单位全称（可盖单位电子公章）</w:t>
      </w:r>
      <w:r w:rsidRPr="002C7196">
        <w:rPr>
          <w:rFonts w:ascii="仿宋_GB2312" w:eastAsia="仿宋_GB2312" w:hAnsi="仿宋" w:hint="eastAsia"/>
          <w:sz w:val="24"/>
        </w:rPr>
        <w:t>：</w:t>
      </w:r>
    </w:p>
    <w:p w:rsidR="00F75A77" w:rsidRPr="002C7196" w:rsidRDefault="00F75A77" w:rsidP="00F75A77">
      <w:pPr>
        <w:adjustRightInd w:val="0"/>
        <w:snapToGrid w:val="0"/>
        <w:rPr>
          <w:rFonts w:ascii="仿宋_GB2312" w:eastAsia="仿宋_GB2312" w:hAnsi="仿宋"/>
          <w:sz w:val="24"/>
        </w:rPr>
      </w:pPr>
    </w:p>
    <w:p w:rsidR="00F75A77" w:rsidRPr="002C7196" w:rsidRDefault="00F75A77" w:rsidP="00F75A77">
      <w:pPr>
        <w:adjustRightInd w:val="0"/>
        <w:snapToGrid w:val="0"/>
        <w:rPr>
          <w:rFonts w:ascii="仿宋_GB2312" w:eastAsia="仿宋_GB2312" w:hAnsi="仿宋"/>
          <w:sz w:val="24"/>
        </w:rPr>
      </w:pPr>
      <w:r w:rsidRPr="002C7196">
        <w:rPr>
          <w:rFonts w:ascii="仿宋_GB2312" w:eastAsia="仿宋_GB2312" w:hAnsi="仿宋" w:hint="eastAsia"/>
          <w:sz w:val="24"/>
        </w:rPr>
        <w:t>法定代表人或授权代表（签字或盖章）：</w:t>
      </w:r>
    </w:p>
    <w:p w:rsidR="00F75A77" w:rsidRPr="002C7196" w:rsidRDefault="00F75A77" w:rsidP="00F75A77">
      <w:pPr>
        <w:adjustRightInd w:val="0"/>
        <w:snapToGrid w:val="0"/>
        <w:rPr>
          <w:rFonts w:ascii="仿宋_GB2312" w:eastAsia="仿宋_GB2312" w:hAnsi="仿宋"/>
          <w:sz w:val="24"/>
        </w:rPr>
      </w:pPr>
    </w:p>
    <w:p w:rsidR="00F75A77" w:rsidRPr="002C7196" w:rsidRDefault="00F75A77" w:rsidP="00F75A77">
      <w:pPr>
        <w:adjustRightInd w:val="0"/>
        <w:snapToGrid w:val="0"/>
        <w:rPr>
          <w:rFonts w:ascii="仿宋_GB2312" w:eastAsia="仿宋_GB2312" w:hAnsi="仿宋"/>
          <w:sz w:val="24"/>
        </w:rPr>
      </w:pPr>
      <w:r w:rsidRPr="002C7196">
        <w:rPr>
          <w:rFonts w:ascii="仿宋_GB2312" w:eastAsia="仿宋_GB2312" w:hAnsi="仿宋" w:hint="eastAsia"/>
          <w:sz w:val="24"/>
        </w:rPr>
        <w:t>日期：</w:t>
      </w:r>
    </w:p>
    <w:p w:rsidR="00F75A77" w:rsidRPr="002C7196" w:rsidRDefault="00F75A77" w:rsidP="00F75A77">
      <w:pPr>
        <w:pStyle w:val="a0"/>
        <w:ind w:firstLine="210"/>
      </w:pPr>
    </w:p>
    <w:p w:rsidR="00F75A77" w:rsidRPr="002C7196" w:rsidRDefault="00F75A77" w:rsidP="00F75A77">
      <w:pPr>
        <w:pStyle w:val="a0"/>
        <w:ind w:firstLineChars="0" w:firstLine="0"/>
        <w:sectPr w:rsidR="00F75A77" w:rsidRPr="002C7196">
          <w:pgSz w:w="11907" w:h="16840"/>
          <w:pgMar w:top="1361" w:right="1474" w:bottom="567" w:left="1588" w:header="680" w:footer="680" w:gutter="0"/>
          <w:cols w:space="720"/>
          <w:titlePg/>
          <w:docGrid w:linePitch="312"/>
        </w:sectPr>
      </w:pPr>
    </w:p>
    <w:p w:rsidR="00F41703" w:rsidRPr="002C7196" w:rsidRDefault="00106F74" w:rsidP="00F75A77">
      <w:pPr>
        <w:widowControl/>
        <w:tabs>
          <w:tab w:val="left" w:pos="1375"/>
        </w:tabs>
        <w:rPr>
          <w:rFonts w:ascii="仿宋" w:eastAsia="仿宋" w:hAnsi="仿宋"/>
          <w:sz w:val="24"/>
        </w:rPr>
        <w:sectPr w:rsidR="00F41703" w:rsidRPr="002C7196">
          <w:pgSz w:w="11907" w:h="16840"/>
          <w:pgMar w:top="1361" w:right="1474" w:bottom="567" w:left="1588" w:header="680" w:footer="680" w:gutter="0"/>
          <w:cols w:space="720"/>
          <w:titlePg/>
          <w:docGrid w:linePitch="312"/>
        </w:sectPr>
      </w:pPr>
      <w:r w:rsidRPr="002C7196">
        <w:rPr>
          <w:rFonts w:ascii="仿宋" w:eastAsia="仿宋" w:hAnsi="仿宋" w:hint="eastAsia"/>
          <w:sz w:val="24"/>
        </w:rPr>
        <w:lastRenderedPageBreak/>
        <w:t>附件</w:t>
      </w:r>
      <w:r w:rsidR="00F75A77" w:rsidRPr="002C7196">
        <w:rPr>
          <w:rFonts w:ascii="仿宋" w:eastAsia="仿宋" w:hAnsi="仿宋"/>
          <w:sz w:val="24"/>
        </w:rPr>
        <w:t>8</w:t>
      </w:r>
      <w:r w:rsidRPr="002C7196">
        <w:rPr>
          <w:rFonts w:ascii="仿宋" w:eastAsia="仿宋" w:hAnsi="仿宋" w:hint="eastAsia"/>
          <w:sz w:val="24"/>
        </w:rPr>
        <w:t>：</w:t>
      </w:r>
      <w:r w:rsidRPr="002C7196">
        <w:rPr>
          <w:rFonts w:ascii="仿宋" w:eastAsia="仿宋" w:hAnsi="仿宋"/>
          <w:sz w:val="24"/>
        </w:rPr>
        <w:t xml:space="preserve"> </w:t>
      </w:r>
      <w:r w:rsidRPr="002C7196">
        <w:rPr>
          <w:rFonts w:ascii="仿宋" w:eastAsia="仿宋" w:hAnsi="仿宋" w:hint="eastAsia"/>
          <w:sz w:val="24"/>
        </w:rPr>
        <w:t>供应商</w:t>
      </w:r>
      <w:r w:rsidRPr="002C7196">
        <w:rPr>
          <w:rFonts w:ascii="仿宋" w:eastAsia="仿宋" w:hAnsi="仿宋"/>
          <w:sz w:val="24"/>
        </w:rPr>
        <w:t>资质</w:t>
      </w:r>
      <w:r w:rsidRPr="002C7196">
        <w:rPr>
          <w:rFonts w:ascii="仿宋" w:eastAsia="仿宋" w:hAnsi="仿宋" w:hint="eastAsia"/>
          <w:sz w:val="24"/>
        </w:rPr>
        <w:t>（营业</w:t>
      </w:r>
      <w:r w:rsidRPr="002C7196">
        <w:rPr>
          <w:rFonts w:ascii="仿宋" w:eastAsia="仿宋" w:hAnsi="仿宋"/>
          <w:sz w:val="24"/>
        </w:rPr>
        <w:t>执照、服务团队成员执业资格及业绩证明等</w:t>
      </w:r>
      <w:r w:rsidRPr="002C7196">
        <w:rPr>
          <w:rFonts w:ascii="仿宋" w:eastAsia="仿宋" w:hAnsi="仿宋" w:hint="eastAsia"/>
          <w:sz w:val="24"/>
        </w:rPr>
        <w:t>）</w:t>
      </w:r>
    </w:p>
    <w:p w:rsidR="00F41703" w:rsidRPr="002C7196" w:rsidRDefault="00106F74">
      <w:pPr>
        <w:adjustRightInd w:val="0"/>
        <w:snapToGrid w:val="0"/>
        <w:jc w:val="center"/>
        <w:rPr>
          <w:rFonts w:ascii="黑体" w:eastAsia="黑体" w:hAnsi="黑体"/>
          <w:sz w:val="28"/>
          <w:szCs w:val="28"/>
        </w:rPr>
      </w:pPr>
      <w:r w:rsidRPr="002C7196">
        <w:rPr>
          <w:rFonts w:ascii="黑体" w:eastAsia="黑体" w:hAnsi="黑体" w:hint="eastAsia"/>
          <w:sz w:val="28"/>
          <w:szCs w:val="28"/>
        </w:rPr>
        <w:lastRenderedPageBreak/>
        <w:t>技术部分</w:t>
      </w:r>
    </w:p>
    <w:p w:rsidR="00957607" w:rsidRPr="002C7196" w:rsidRDefault="00957607" w:rsidP="00957607">
      <w:pPr>
        <w:pStyle w:val="a0"/>
        <w:ind w:firstLineChars="0" w:firstLine="0"/>
        <w:rPr>
          <w:rFonts w:ascii="仿宋" w:eastAsia="仿宋" w:hAnsi="仿宋"/>
          <w:sz w:val="24"/>
        </w:rPr>
      </w:pPr>
    </w:p>
    <w:p w:rsidR="00957607" w:rsidRPr="002C7196" w:rsidRDefault="00957607" w:rsidP="00957607">
      <w:pPr>
        <w:pStyle w:val="a0"/>
        <w:ind w:firstLineChars="0" w:firstLine="0"/>
        <w:rPr>
          <w:rFonts w:ascii="仿宋" w:eastAsia="仿宋" w:hAnsi="仿宋"/>
          <w:sz w:val="24"/>
        </w:rPr>
      </w:pPr>
      <w:r w:rsidRPr="002C7196">
        <w:rPr>
          <w:rFonts w:ascii="仿宋" w:eastAsia="仿宋" w:hAnsi="仿宋" w:hint="eastAsia"/>
          <w:sz w:val="24"/>
        </w:rPr>
        <w:t>附件</w:t>
      </w:r>
      <w:r w:rsidRPr="002C7196">
        <w:rPr>
          <w:rFonts w:ascii="仿宋" w:eastAsia="仿宋" w:hAnsi="仿宋"/>
          <w:sz w:val="24"/>
        </w:rPr>
        <w:t>9</w:t>
      </w:r>
      <w:r w:rsidRPr="002C7196">
        <w:rPr>
          <w:rFonts w:ascii="仿宋" w:eastAsia="仿宋" w:hAnsi="仿宋" w:hint="eastAsia"/>
          <w:sz w:val="24"/>
        </w:rPr>
        <w:t>：技术</w:t>
      </w:r>
      <w:r w:rsidRPr="002C7196">
        <w:rPr>
          <w:rFonts w:ascii="仿宋" w:eastAsia="仿宋" w:hAnsi="仿宋"/>
          <w:sz w:val="24"/>
        </w:rPr>
        <w:t>偏差表</w:t>
      </w:r>
    </w:p>
    <w:p w:rsidR="00957607" w:rsidRPr="002C7196" w:rsidRDefault="00957607" w:rsidP="00957607"/>
    <w:p w:rsidR="00957607" w:rsidRPr="002C7196" w:rsidRDefault="00957607" w:rsidP="00957607">
      <w:pPr>
        <w:adjustRightInd w:val="0"/>
        <w:snapToGrid w:val="0"/>
        <w:jc w:val="center"/>
        <w:rPr>
          <w:rFonts w:ascii="仿宋_GB2312" w:eastAsia="仿宋_GB2312" w:hAnsi="仿宋"/>
          <w:sz w:val="24"/>
        </w:rPr>
      </w:pPr>
      <w:r w:rsidRPr="002C7196">
        <w:rPr>
          <w:rFonts w:ascii="仿宋_GB2312" w:eastAsia="仿宋_GB2312" w:hAnsi="仿宋" w:hint="eastAsia"/>
          <w:sz w:val="24"/>
        </w:rPr>
        <w:t>技术偏差表</w:t>
      </w:r>
    </w:p>
    <w:p w:rsidR="00957607" w:rsidRPr="002C7196" w:rsidRDefault="00957607" w:rsidP="00957607">
      <w:pPr>
        <w:snapToGrid w:val="0"/>
        <w:spacing w:before="120"/>
        <w:rPr>
          <w:rFonts w:ascii="仿宋_GB2312" w:eastAsia="仿宋_GB2312" w:hAnsi="仿宋"/>
          <w:sz w:val="24"/>
        </w:rPr>
      </w:pPr>
      <w:r w:rsidRPr="002C7196">
        <w:rPr>
          <w:rFonts w:ascii="仿宋_GB2312" w:eastAsia="仿宋_GB2312" w:hAnsi="仿宋" w:hint="eastAsia"/>
          <w:sz w:val="24"/>
        </w:rPr>
        <w:t>供应商需将响应文件和采购文件的差异之处汇集成表。如无偏差，请填写“无”。</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2C7196" w:rsidRPr="002C7196" w:rsidTr="00CB06CA">
        <w:trPr>
          <w:cantSplit/>
          <w:trHeight w:val="270"/>
          <w:jc w:val="center"/>
        </w:trPr>
        <w:tc>
          <w:tcPr>
            <w:tcW w:w="508" w:type="dxa"/>
            <w:vMerge w:val="restart"/>
            <w:vAlign w:val="center"/>
          </w:tcPr>
          <w:p w:rsidR="00957607" w:rsidRPr="002C7196" w:rsidRDefault="0095760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序号</w:t>
            </w:r>
          </w:p>
        </w:tc>
        <w:tc>
          <w:tcPr>
            <w:tcW w:w="3575" w:type="dxa"/>
            <w:gridSpan w:val="2"/>
            <w:vAlign w:val="center"/>
          </w:tcPr>
          <w:p w:rsidR="00957607" w:rsidRPr="002C7196" w:rsidRDefault="00957607" w:rsidP="00CB06CA">
            <w:pPr>
              <w:widowControl/>
              <w:adjustRightInd w:val="0"/>
              <w:snapToGrid w:val="0"/>
              <w:jc w:val="left"/>
              <w:rPr>
                <w:rFonts w:ascii="仿宋_GB2312" w:eastAsia="仿宋_GB2312" w:hAnsi="仿宋"/>
                <w:sz w:val="24"/>
              </w:rPr>
            </w:pPr>
            <w:r w:rsidRPr="002C7196">
              <w:rPr>
                <w:rFonts w:ascii="仿宋_GB2312" w:eastAsia="仿宋_GB2312" w:hAnsi="仿宋" w:hint="eastAsia"/>
                <w:sz w:val="24"/>
              </w:rPr>
              <w:t>采  购  文  件</w:t>
            </w:r>
          </w:p>
        </w:tc>
        <w:tc>
          <w:tcPr>
            <w:tcW w:w="3568" w:type="dxa"/>
            <w:gridSpan w:val="2"/>
            <w:vAlign w:val="center"/>
          </w:tcPr>
          <w:p w:rsidR="00957607" w:rsidRPr="002C7196" w:rsidRDefault="0095760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响  应  文  件</w:t>
            </w:r>
          </w:p>
        </w:tc>
        <w:tc>
          <w:tcPr>
            <w:tcW w:w="838" w:type="dxa"/>
            <w:vMerge w:val="restart"/>
            <w:vAlign w:val="center"/>
          </w:tcPr>
          <w:p w:rsidR="00957607" w:rsidRPr="002C7196" w:rsidRDefault="0095760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备注</w:t>
            </w:r>
          </w:p>
        </w:tc>
      </w:tr>
      <w:tr w:rsidR="002C7196" w:rsidRPr="002C7196" w:rsidTr="00CB06CA">
        <w:trPr>
          <w:cantSplit/>
          <w:trHeight w:val="225"/>
          <w:jc w:val="center"/>
        </w:trPr>
        <w:tc>
          <w:tcPr>
            <w:tcW w:w="508" w:type="dxa"/>
            <w:vMerge/>
            <w:vAlign w:val="center"/>
          </w:tcPr>
          <w:p w:rsidR="00957607" w:rsidRPr="002C7196" w:rsidRDefault="00957607" w:rsidP="00CB06CA">
            <w:pPr>
              <w:adjustRightInd w:val="0"/>
              <w:snapToGrid w:val="0"/>
              <w:jc w:val="left"/>
              <w:rPr>
                <w:rFonts w:ascii="仿宋_GB2312" w:eastAsia="仿宋_GB2312" w:hAnsi="仿宋"/>
                <w:sz w:val="24"/>
              </w:rPr>
            </w:pPr>
          </w:p>
        </w:tc>
        <w:tc>
          <w:tcPr>
            <w:tcW w:w="993" w:type="dxa"/>
            <w:vAlign w:val="center"/>
          </w:tcPr>
          <w:p w:rsidR="00957607" w:rsidRPr="002C7196" w:rsidRDefault="0095760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条 目</w:t>
            </w:r>
          </w:p>
        </w:tc>
        <w:tc>
          <w:tcPr>
            <w:tcW w:w="2582" w:type="dxa"/>
            <w:vAlign w:val="center"/>
          </w:tcPr>
          <w:p w:rsidR="00957607" w:rsidRPr="002C7196" w:rsidRDefault="00957607" w:rsidP="00CB06CA">
            <w:pPr>
              <w:widowControl/>
              <w:adjustRightInd w:val="0"/>
              <w:snapToGrid w:val="0"/>
              <w:jc w:val="left"/>
              <w:rPr>
                <w:rFonts w:ascii="仿宋_GB2312" w:eastAsia="仿宋_GB2312" w:hAnsi="仿宋"/>
                <w:sz w:val="24"/>
              </w:rPr>
            </w:pPr>
            <w:r w:rsidRPr="002C7196">
              <w:rPr>
                <w:rFonts w:ascii="仿宋_GB2312" w:eastAsia="仿宋_GB2312" w:hAnsi="仿宋" w:hint="eastAsia"/>
                <w:sz w:val="24"/>
              </w:rPr>
              <w:t>简  要  内  容</w:t>
            </w:r>
          </w:p>
        </w:tc>
        <w:tc>
          <w:tcPr>
            <w:tcW w:w="900" w:type="dxa"/>
            <w:vAlign w:val="center"/>
          </w:tcPr>
          <w:p w:rsidR="00957607" w:rsidRPr="002C7196" w:rsidRDefault="0095760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条 目</w:t>
            </w:r>
          </w:p>
        </w:tc>
        <w:tc>
          <w:tcPr>
            <w:tcW w:w="2668" w:type="dxa"/>
            <w:vAlign w:val="center"/>
          </w:tcPr>
          <w:p w:rsidR="00957607" w:rsidRPr="002C7196" w:rsidRDefault="00957607" w:rsidP="00CB06CA">
            <w:pPr>
              <w:widowControl/>
              <w:adjustRightInd w:val="0"/>
              <w:snapToGrid w:val="0"/>
              <w:jc w:val="left"/>
              <w:rPr>
                <w:rFonts w:ascii="仿宋_GB2312" w:eastAsia="仿宋_GB2312" w:hAnsi="仿宋"/>
                <w:sz w:val="24"/>
              </w:rPr>
            </w:pPr>
            <w:r w:rsidRPr="002C7196">
              <w:rPr>
                <w:rFonts w:ascii="仿宋_GB2312" w:eastAsia="仿宋_GB2312" w:hAnsi="仿宋" w:hint="eastAsia"/>
                <w:sz w:val="24"/>
              </w:rPr>
              <w:t>简  要  内  容</w:t>
            </w:r>
          </w:p>
        </w:tc>
        <w:tc>
          <w:tcPr>
            <w:tcW w:w="838" w:type="dxa"/>
            <w:vMerge/>
            <w:vAlign w:val="center"/>
          </w:tcPr>
          <w:p w:rsidR="00957607" w:rsidRPr="002C7196" w:rsidRDefault="00957607" w:rsidP="00CB06CA">
            <w:pPr>
              <w:widowControl/>
              <w:adjustRightInd w:val="0"/>
              <w:snapToGrid w:val="0"/>
              <w:jc w:val="left"/>
              <w:rPr>
                <w:rFonts w:ascii="仿宋_GB2312" w:eastAsia="仿宋_GB2312" w:hAnsi="仿宋"/>
                <w:sz w:val="24"/>
              </w:rPr>
            </w:pPr>
          </w:p>
        </w:tc>
      </w:tr>
      <w:tr w:rsidR="002C7196" w:rsidRPr="002C7196" w:rsidTr="00CB06CA">
        <w:trPr>
          <w:cantSplit/>
          <w:trHeight w:val="540"/>
          <w:jc w:val="center"/>
        </w:trPr>
        <w:tc>
          <w:tcPr>
            <w:tcW w:w="508" w:type="dxa"/>
          </w:tcPr>
          <w:p w:rsidR="00957607" w:rsidRPr="002C7196" w:rsidRDefault="0095760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1</w:t>
            </w:r>
          </w:p>
        </w:tc>
        <w:tc>
          <w:tcPr>
            <w:tcW w:w="993" w:type="dxa"/>
          </w:tcPr>
          <w:p w:rsidR="00957607" w:rsidRPr="002C7196" w:rsidRDefault="00957607" w:rsidP="00CB06CA">
            <w:pPr>
              <w:adjustRightInd w:val="0"/>
              <w:snapToGrid w:val="0"/>
              <w:rPr>
                <w:rFonts w:ascii="仿宋_GB2312" w:eastAsia="仿宋_GB2312" w:hAnsi="仿宋"/>
                <w:sz w:val="24"/>
              </w:rPr>
            </w:pPr>
          </w:p>
        </w:tc>
        <w:tc>
          <w:tcPr>
            <w:tcW w:w="2582" w:type="dxa"/>
          </w:tcPr>
          <w:p w:rsidR="00957607" w:rsidRPr="002C7196" w:rsidRDefault="00957607" w:rsidP="00CB06CA">
            <w:pPr>
              <w:adjustRightInd w:val="0"/>
              <w:snapToGrid w:val="0"/>
              <w:rPr>
                <w:rFonts w:ascii="仿宋_GB2312" w:eastAsia="仿宋_GB2312" w:hAnsi="仿宋"/>
                <w:sz w:val="24"/>
              </w:rPr>
            </w:pPr>
          </w:p>
        </w:tc>
        <w:tc>
          <w:tcPr>
            <w:tcW w:w="900" w:type="dxa"/>
          </w:tcPr>
          <w:p w:rsidR="00957607" w:rsidRPr="002C7196" w:rsidRDefault="00957607" w:rsidP="00CB06CA">
            <w:pPr>
              <w:adjustRightInd w:val="0"/>
              <w:snapToGrid w:val="0"/>
              <w:rPr>
                <w:rFonts w:ascii="仿宋_GB2312" w:eastAsia="仿宋_GB2312" w:hAnsi="仿宋"/>
                <w:sz w:val="24"/>
              </w:rPr>
            </w:pPr>
          </w:p>
        </w:tc>
        <w:tc>
          <w:tcPr>
            <w:tcW w:w="2668" w:type="dxa"/>
          </w:tcPr>
          <w:p w:rsidR="00957607" w:rsidRPr="002C7196" w:rsidRDefault="00957607" w:rsidP="00CB06CA">
            <w:pPr>
              <w:adjustRightInd w:val="0"/>
              <w:snapToGrid w:val="0"/>
              <w:rPr>
                <w:rFonts w:ascii="仿宋_GB2312" w:eastAsia="仿宋_GB2312" w:hAnsi="仿宋"/>
                <w:sz w:val="24"/>
              </w:rPr>
            </w:pPr>
          </w:p>
        </w:tc>
        <w:tc>
          <w:tcPr>
            <w:tcW w:w="838" w:type="dxa"/>
          </w:tcPr>
          <w:p w:rsidR="00957607" w:rsidRPr="002C7196" w:rsidRDefault="00957607" w:rsidP="00CB06CA">
            <w:pPr>
              <w:adjustRightInd w:val="0"/>
              <w:snapToGrid w:val="0"/>
              <w:rPr>
                <w:rFonts w:ascii="仿宋_GB2312" w:eastAsia="仿宋_GB2312" w:hAnsi="仿宋"/>
                <w:sz w:val="24"/>
              </w:rPr>
            </w:pPr>
          </w:p>
        </w:tc>
      </w:tr>
      <w:tr w:rsidR="002C7196" w:rsidRPr="002C7196" w:rsidTr="00CB06CA">
        <w:trPr>
          <w:cantSplit/>
          <w:trHeight w:val="540"/>
          <w:jc w:val="center"/>
        </w:trPr>
        <w:tc>
          <w:tcPr>
            <w:tcW w:w="508" w:type="dxa"/>
          </w:tcPr>
          <w:p w:rsidR="00957607" w:rsidRPr="002C7196" w:rsidRDefault="0095760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2</w:t>
            </w:r>
          </w:p>
        </w:tc>
        <w:tc>
          <w:tcPr>
            <w:tcW w:w="993" w:type="dxa"/>
          </w:tcPr>
          <w:p w:rsidR="00957607" w:rsidRPr="002C7196" w:rsidRDefault="00957607" w:rsidP="00CB06CA">
            <w:pPr>
              <w:adjustRightInd w:val="0"/>
              <w:snapToGrid w:val="0"/>
              <w:rPr>
                <w:rFonts w:ascii="仿宋_GB2312" w:eastAsia="仿宋_GB2312" w:hAnsi="仿宋"/>
                <w:sz w:val="24"/>
              </w:rPr>
            </w:pPr>
          </w:p>
        </w:tc>
        <w:tc>
          <w:tcPr>
            <w:tcW w:w="2582" w:type="dxa"/>
          </w:tcPr>
          <w:p w:rsidR="00957607" w:rsidRPr="002C7196" w:rsidRDefault="00957607" w:rsidP="00CB06CA">
            <w:pPr>
              <w:adjustRightInd w:val="0"/>
              <w:snapToGrid w:val="0"/>
              <w:rPr>
                <w:rFonts w:ascii="仿宋_GB2312" w:eastAsia="仿宋_GB2312" w:hAnsi="仿宋"/>
                <w:sz w:val="24"/>
              </w:rPr>
            </w:pPr>
          </w:p>
        </w:tc>
        <w:tc>
          <w:tcPr>
            <w:tcW w:w="900" w:type="dxa"/>
          </w:tcPr>
          <w:p w:rsidR="00957607" w:rsidRPr="002C7196" w:rsidRDefault="00957607" w:rsidP="00CB06CA">
            <w:pPr>
              <w:adjustRightInd w:val="0"/>
              <w:snapToGrid w:val="0"/>
              <w:rPr>
                <w:rFonts w:ascii="仿宋_GB2312" w:eastAsia="仿宋_GB2312" w:hAnsi="仿宋"/>
                <w:sz w:val="24"/>
              </w:rPr>
            </w:pPr>
          </w:p>
        </w:tc>
        <w:tc>
          <w:tcPr>
            <w:tcW w:w="2668" w:type="dxa"/>
          </w:tcPr>
          <w:p w:rsidR="00957607" w:rsidRPr="002C7196" w:rsidRDefault="00957607" w:rsidP="00CB06CA">
            <w:pPr>
              <w:adjustRightInd w:val="0"/>
              <w:snapToGrid w:val="0"/>
              <w:rPr>
                <w:rFonts w:ascii="仿宋_GB2312" w:eastAsia="仿宋_GB2312" w:hAnsi="仿宋"/>
                <w:sz w:val="24"/>
              </w:rPr>
            </w:pPr>
          </w:p>
        </w:tc>
        <w:tc>
          <w:tcPr>
            <w:tcW w:w="838" w:type="dxa"/>
          </w:tcPr>
          <w:p w:rsidR="00957607" w:rsidRPr="002C7196" w:rsidRDefault="00957607" w:rsidP="00CB06CA">
            <w:pPr>
              <w:adjustRightInd w:val="0"/>
              <w:snapToGrid w:val="0"/>
              <w:rPr>
                <w:rFonts w:ascii="仿宋_GB2312" w:eastAsia="仿宋_GB2312" w:hAnsi="仿宋"/>
                <w:sz w:val="24"/>
              </w:rPr>
            </w:pPr>
          </w:p>
        </w:tc>
      </w:tr>
      <w:tr w:rsidR="002C7196" w:rsidRPr="002C7196" w:rsidTr="00CB06CA">
        <w:trPr>
          <w:cantSplit/>
          <w:trHeight w:val="540"/>
          <w:jc w:val="center"/>
        </w:trPr>
        <w:tc>
          <w:tcPr>
            <w:tcW w:w="508" w:type="dxa"/>
          </w:tcPr>
          <w:p w:rsidR="00957607" w:rsidRPr="002C7196" w:rsidRDefault="0095760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3</w:t>
            </w:r>
          </w:p>
        </w:tc>
        <w:tc>
          <w:tcPr>
            <w:tcW w:w="993" w:type="dxa"/>
          </w:tcPr>
          <w:p w:rsidR="00957607" w:rsidRPr="002C7196" w:rsidRDefault="00957607" w:rsidP="00CB06CA">
            <w:pPr>
              <w:adjustRightInd w:val="0"/>
              <w:snapToGrid w:val="0"/>
              <w:rPr>
                <w:rFonts w:ascii="仿宋_GB2312" w:eastAsia="仿宋_GB2312" w:hAnsi="仿宋"/>
                <w:sz w:val="24"/>
              </w:rPr>
            </w:pPr>
          </w:p>
        </w:tc>
        <w:tc>
          <w:tcPr>
            <w:tcW w:w="2582" w:type="dxa"/>
          </w:tcPr>
          <w:p w:rsidR="00957607" w:rsidRPr="002C7196" w:rsidRDefault="00957607" w:rsidP="00CB06CA">
            <w:pPr>
              <w:adjustRightInd w:val="0"/>
              <w:snapToGrid w:val="0"/>
              <w:rPr>
                <w:rFonts w:ascii="仿宋_GB2312" w:eastAsia="仿宋_GB2312" w:hAnsi="仿宋"/>
                <w:sz w:val="24"/>
              </w:rPr>
            </w:pPr>
          </w:p>
        </w:tc>
        <w:tc>
          <w:tcPr>
            <w:tcW w:w="900" w:type="dxa"/>
          </w:tcPr>
          <w:p w:rsidR="00957607" w:rsidRPr="002C7196" w:rsidRDefault="00957607" w:rsidP="00CB06CA">
            <w:pPr>
              <w:adjustRightInd w:val="0"/>
              <w:snapToGrid w:val="0"/>
              <w:rPr>
                <w:rFonts w:ascii="仿宋_GB2312" w:eastAsia="仿宋_GB2312" w:hAnsi="仿宋"/>
                <w:sz w:val="24"/>
              </w:rPr>
            </w:pPr>
          </w:p>
        </w:tc>
        <w:tc>
          <w:tcPr>
            <w:tcW w:w="2668" w:type="dxa"/>
          </w:tcPr>
          <w:p w:rsidR="00957607" w:rsidRPr="002C7196" w:rsidRDefault="00957607" w:rsidP="00CB06CA">
            <w:pPr>
              <w:adjustRightInd w:val="0"/>
              <w:snapToGrid w:val="0"/>
              <w:rPr>
                <w:rFonts w:ascii="仿宋_GB2312" w:eastAsia="仿宋_GB2312" w:hAnsi="仿宋"/>
                <w:sz w:val="24"/>
              </w:rPr>
            </w:pPr>
          </w:p>
        </w:tc>
        <w:tc>
          <w:tcPr>
            <w:tcW w:w="838" w:type="dxa"/>
          </w:tcPr>
          <w:p w:rsidR="00957607" w:rsidRPr="002C7196" w:rsidRDefault="00957607" w:rsidP="00CB06CA">
            <w:pPr>
              <w:adjustRightInd w:val="0"/>
              <w:snapToGrid w:val="0"/>
              <w:rPr>
                <w:rFonts w:ascii="仿宋_GB2312" w:eastAsia="仿宋_GB2312" w:hAnsi="仿宋"/>
                <w:sz w:val="24"/>
              </w:rPr>
            </w:pPr>
          </w:p>
        </w:tc>
      </w:tr>
      <w:tr w:rsidR="002C7196" w:rsidRPr="002C7196" w:rsidTr="00CB06CA">
        <w:trPr>
          <w:cantSplit/>
          <w:trHeight w:val="540"/>
          <w:jc w:val="center"/>
        </w:trPr>
        <w:tc>
          <w:tcPr>
            <w:tcW w:w="508" w:type="dxa"/>
          </w:tcPr>
          <w:p w:rsidR="00957607" w:rsidRPr="002C7196" w:rsidRDefault="0095760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4</w:t>
            </w:r>
          </w:p>
        </w:tc>
        <w:tc>
          <w:tcPr>
            <w:tcW w:w="993" w:type="dxa"/>
          </w:tcPr>
          <w:p w:rsidR="00957607" w:rsidRPr="002C7196" w:rsidRDefault="00957607" w:rsidP="00CB06CA">
            <w:pPr>
              <w:adjustRightInd w:val="0"/>
              <w:snapToGrid w:val="0"/>
              <w:rPr>
                <w:rFonts w:ascii="仿宋_GB2312" w:eastAsia="仿宋_GB2312" w:hAnsi="仿宋"/>
                <w:sz w:val="24"/>
              </w:rPr>
            </w:pPr>
          </w:p>
        </w:tc>
        <w:tc>
          <w:tcPr>
            <w:tcW w:w="2582" w:type="dxa"/>
          </w:tcPr>
          <w:p w:rsidR="00957607" w:rsidRPr="002C7196" w:rsidRDefault="00957607" w:rsidP="00CB06CA">
            <w:pPr>
              <w:adjustRightInd w:val="0"/>
              <w:snapToGrid w:val="0"/>
              <w:rPr>
                <w:rFonts w:ascii="仿宋_GB2312" w:eastAsia="仿宋_GB2312" w:hAnsi="仿宋"/>
                <w:sz w:val="24"/>
              </w:rPr>
            </w:pPr>
          </w:p>
        </w:tc>
        <w:tc>
          <w:tcPr>
            <w:tcW w:w="900" w:type="dxa"/>
          </w:tcPr>
          <w:p w:rsidR="00957607" w:rsidRPr="002C7196" w:rsidRDefault="00957607" w:rsidP="00CB06CA">
            <w:pPr>
              <w:adjustRightInd w:val="0"/>
              <w:snapToGrid w:val="0"/>
              <w:rPr>
                <w:rFonts w:ascii="仿宋_GB2312" w:eastAsia="仿宋_GB2312" w:hAnsi="仿宋"/>
                <w:sz w:val="24"/>
              </w:rPr>
            </w:pPr>
          </w:p>
        </w:tc>
        <w:tc>
          <w:tcPr>
            <w:tcW w:w="2668" w:type="dxa"/>
          </w:tcPr>
          <w:p w:rsidR="00957607" w:rsidRPr="002C7196" w:rsidRDefault="00957607" w:rsidP="00CB06CA">
            <w:pPr>
              <w:adjustRightInd w:val="0"/>
              <w:snapToGrid w:val="0"/>
              <w:rPr>
                <w:rFonts w:ascii="仿宋_GB2312" w:eastAsia="仿宋_GB2312" w:hAnsi="仿宋"/>
                <w:sz w:val="24"/>
              </w:rPr>
            </w:pPr>
          </w:p>
        </w:tc>
        <w:tc>
          <w:tcPr>
            <w:tcW w:w="838" w:type="dxa"/>
          </w:tcPr>
          <w:p w:rsidR="00957607" w:rsidRPr="002C7196" w:rsidRDefault="00957607" w:rsidP="00CB06CA">
            <w:pPr>
              <w:adjustRightInd w:val="0"/>
              <w:snapToGrid w:val="0"/>
              <w:rPr>
                <w:rFonts w:ascii="仿宋_GB2312" w:eastAsia="仿宋_GB2312" w:hAnsi="仿宋"/>
                <w:sz w:val="24"/>
              </w:rPr>
            </w:pPr>
          </w:p>
        </w:tc>
      </w:tr>
      <w:tr w:rsidR="00957607" w:rsidRPr="002C7196" w:rsidTr="00CB06CA">
        <w:trPr>
          <w:cantSplit/>
          <w:trHeight w:val="540"/>
          <w:jc w:val="center"/>
        </w:trPr>
        <w:tc>
          <w:tcPr>
            <w:tcW w:w="508" w:type="dxa"/>
          </w:tcPr>
          <w:p w:rsidR="00957607" w:rsidRPr="002C7196" w:rsidRDefault="00957607" w:rsidP="00CB06CA">
            <w:pPr>
              <w:adjustRightInd w:val="0"/>
              <w:snapToGrid w:val="0"/>
              <w:jc w:val="left"/>
              <w:rPr>
                <w:rFonts w:ascii="仿宋_GB2312" w:eastAsia="仿宋_GB2312" w:hAnsi="仿宋"/>
                <w:sz w:val="24"/>
              </w:rPr>
            </w:pPr>
            <w:r w:rsidRPr="002C7196">
              <w:rPr>
                <w:rFonts w:ascii="仿宋_GB2312" w:eastAsia="仿宋_GB2312" w:hAnsi="仿宋" w:hint="eastAsia"/>
                <w:sz w:val="24"/>
              </w:rPr>
              <w:t>5</w:t>
            </w:r>
          </w:p>
        </w:tc>
        <w:tc>
          <w:tcPr>
            <w:tcW w:w="993" w:type="dxa"/>
          </w:tcPr>
          <w:p w:rsidR="00957607" w:rsidRPr="002C7196" w:rsidRDefault="00957607" w:rsidP="00CB06CA">
            <w:pPr>
              <w:adjustRightInd w:val="0"/>
              <w:snapToGrid w:val="0"/>
              <w:rPr>
                <w:rFonts w:ascii="仿宋_GB2312" w:eastAsia="仿宋_GB2312" w:hAnsi="仿宋"/>
                <w:sz w:val="24"/>
              </w:rPr>
            </w:pPr>
          </w:p>
        </w:tc>
        <w:tc>
          <w:tcPr>
            <w:tcW w:w="2582" w:type="dxa"/>
          </w:tcPr>
          <w:p w:rsidR="00957607" w:rsidRPr="002C7196" w:rsidRDefault="00957607" w:rsidP="00CB06CA">
            <w:pPr>
              <w:adjustRightInd w:val="0"/>
              <w:snapToGrid w:val="0"/>
              <w:rPr>
                <w:rFonts w:ascii="仿宋_GB2312" w:eastAsia="仿宋_GB2312" w:hAnsi="仿宋"/>
                <w:sz w:val="24"/>
              </w:rPr>
            </w:pPr>
          </w:p>
        </w:tc>
        <w:tc>
          <w:tcPr>
            <w:tcW w:w="900" w:type="dxa"/>
          </w:tcPr>
          <w:p w:rsidR="00957607" w:rsidRPr="002C7196" w:rsidRDefault="00957607" w:rsidP="00CB06CA">
            <w:pPr>
              <w:adjustRightInd w:val="0"/>
              <w:snapToGrid w:val="0"/>
              <w:rPr>
                <w:rFonts w:ascii="仿宋_GB2312" w:eastAsia="仿宋_GB2312" w:hAnsi="仿宋"/>
                <w:sz w:val="24"/>
              </w:rPr>
            </w:pPr>
          </w:p>
        </w:tc>
        <w:tc>
          <w:tcPr>
            <w:tcW w:w="2668" w:type="dxa"/>
          </w:tcPr>
          <w:p w:rsidR="00957607" w:rsidRPr="002C7196" w:rsidRDefault="00957607" w:rsidP="00CB06CA">
            <w:pPr>
              <w:adjustRightInd w:val="0"/>
              <w:snapToGrid w:val="0"/>
              <w:rPr>
                <w:rFonts w:ascii="仿宋_GB2312" w:eastAsia="仿宋_GB2312" w:hAnsi="仿宋"/>
                <w:sz w:val="24"/>
              </w:rPr>
            </w:pPr>
          </w:p>
        </w:tc>
        <w:tc>
          <w:tcPr>
            <w:tcW w:w="838" w:type="dxa"/>
          </w:tcPr>
          <w:p w:rsidR="00957607" w:rsidRPr="002C7196" w:rsidRDefault="00957607" w:rsidP="00CB06CA">
            <w:pPr>
              <w:adjustRightInd w:val="0"/>
              <w:snapToGrid w:val="0"/>
              <w:rPr>
                <w:rFonts w:ascii="仿宋_GB2312" w:eastAsia="仿宋_GB2312" w:hAnsi="仿宋"/>
                <w:sz w:val="24"/>
              </w:rPr>
            </w:pPr>
          </w:p>
        </w:tc>
      </w:tr>
    </w:tbl>
    <w:p w:rsidR="00957607" w:rsidRPr="002C7196" w:rsidRDefault="00957607" w:rsidP="00957607">
      <w:pPr>
        <w:rPr>
          <w:rFonts w:ascii="仿宋_GB2312" w:eastAsia="仿宋_GB2312" w:hAnsi="仿宋"/>
          <w:sz w:val="24"/>
        </w:rPr>
      </w:pPr>
    </w:p>
    <w:p w:rsidR="00957607" w:rsidRPr="002C7196" w:rsidRDefault="00957607" w:rsidP="00957607">
      <w:pPr>
        <w:adjustRightInd w:val="0"/>
        <w:snapToGrid w:val="0"/>
        <w:rPr>
          <w:rFonts w:ascii="仿宋_GB2312" w:eastAsia="仿宋_GB2312" w:hAnsi="仿宋_GB2312" w:cs="仿宋_GB2312"/>
          <w:sz w:val="24"/>
        </w:rPr>
      </w:pPr>
    </w:p>
    <w:p w:rsidR="00957607" w:rsidRPr="002C7196" w:rsidRDefault="00957607" w:rsidP="00957607">
      <w:pPr>
        <w:adjustRightInd w:val="0"/>
        <w:snapToGrid w:val="0"/>
        <w:rPr>
          <w:rFonts w:ascii="仿宋_GB2312" w:eastAsia="仿宋_GB2312" w:hAnsi="仿宋_GB2312" w:cs="仿宋_GB2312"/>
          <w:sz w:val="24"/>
        </w:rPr>
      </w:pPr>
    </w:p>
    <w:p w:rsidR="00957607" w:rsidRPr="002C7196" w:rsidRDefault="00957607" w:rsidP="00957607">
      <w:pPr>
        <w:adjustRightInd w:val="0"/>
        <w:snapToGrid w:val="0"/>
        <w:rPr>
          <w:rFonts w:ascii="仿宋_GB2312" w:eastAsia="仿宋_GB2312" w:hAnsi="仿宋_GB2312" w:cs="仿宋_GB2312"/>
          <w:sz w:val="24"/>
        </w:rPr>
      </w:pPr>
    </w:p>
    <w:p w:rsidR="00957607" w:rsidRPr="002C7196" w:rsidRDefault="00957607" w:rsidP="00957607">
      <w:pPr>
        <w:adjustRightInd w:val="0"/>
        <w:snapToGrid w:val="0"/>
        <w:rPr>
          <w:rFonts w:ascii="仿宋_GB2312" w:eastAsia="仿宋_GB2312" w:hAnsi="仿宋_GB2312" w:cs="仿宋_GB2312"/>
          <w:sz w:val="24"/>
        </w:rPr>
      </w:pPr>
    </w:p>
    <w:p w:rsidR="00957607" w:rsidRPr="002C7196" w:rsidRDefault="00957607" w:rsidP="00957607">
      <w:pPr>
        <w:adjustRightInd w:val="0"/>
        <w:snapToGrid w:val="0"/>
        <w:rPr>
          <w:rFonts w:ascii="仿宋_GB2312" w:eastAsia="仿宋_GB2312" w:hAnsi="仿宋_GB2312" w:cs="仿宋_GB2312"/>
          <w:sz w:val="24"/>
        </w:rPr>
      </w:pPr>
    </w:p>
    <w:p w:rsidR="00957607" w:rsidRPr="002C7196" w:rsidRDefault="00957607" w:rsidP="00957607">
      <w:pPr>
        <w:adjustRightInd w:val="0"/>
        <w:snapToGrid w:val="0"/>
        <w:rPr>
          <w:rFonts w:ascii="仿宋_GB2312" w:eastAsia="仿宋_GB2312" w:hAnsi="仿宋"/>
          <w:sz w:val="24"/>
        </w:rPr>
      </w:pPr>
      <w:r w:rsidRPr="002C7196">
        <w:rPr>
          <w:rFonts w:ascii="仿宋_GB2312" w:eastAsia="仿宋_GB2312" w:hAnsi="仿宋_GB2312" w:cs="仿宋_GB2312" w:hint="eastAsia"/>
          <w:sz w:val="24"/>
        </w:rPr>
        <w:t>投标单位全称（可盖单位电子公章）</w:t>
      </w:r>
      <w:r w:rsidRPr="002C7196">
        <w:rPr>
          <w:rFonts w:ascii="仿宋_GB2312" w:eastAsia="仿宋_GB2312" w:hAnsi="仿宋" w:hint="eastAsia"/>
          <w:sz w:val="24"/>
        </w:rPr>
        <w:t>：</w:t>
      </w:r>
    </w:p>
    <w:p w:rsidR="00957607" w:rsidRPr="002C7196" w:rsidRDefault="00957607" w:rsidP="00957607">
      <w:pPr>
        <w:adjustRightInd w:val="0"/>
        <w:snapToGrid w:val="0"/>
        <w:rPr>
          <w:rFonts w:ascii="仿宋_GB2312" w:eastAsia="仿宋_GB2312" w:hAnsi="仿宋"/>
          <w:sz w:val="24"/>
        </w:rPr>
      </w:pPr>
    </w:p>
    <w:p w:rsidR="00957607" w:rsidRPr="002C7196" w:rsidRDefault="00957607" w:rsidP="00957607">
      <w:pPr>
        <w:adjustRightInd w:val="0"/>
        <w:snapToGrid w:val="0"/>
        <w:rPr>
          <w:rFonts w:ascii="仿宋_GB2312" w:eastAsia="仿宋_GB2312" w:hAnsi="仿宋"/>
          <w:sz w:val="24"/>
        </w:rPr>
      </w:pPr>
      <w:r w:rsidRPr="002C7196">
        <w:rPr>
          <w:rFonts w:ascii="仿宋_GB2312" w:eastAsia="仿宋_GB2312" w:hAnsi="仿宋" w:hint="eastAsia"/>
          <w:sz w:val="24"/>
        </w:rPr>
        <w:t>法定代表人或授权代表（签字或盖章）：</w:t>
      </w:r>
    </w:p>
    <w:p w:rsidR="00957607" w:rsidRPr="002C7196" w:rsidRDefault="00957607" w:rsidP="00957607">
      <w:pPr>
        <w:adjustRightInd w:val="0"/>
        <w:snapToGrid w:val="0"/>
        <w:rPr>
          <w:rFonts w:ascii="仿宋_GB2312" w:eastAsia="仿宋_GB2312" w:hAnsi="仿宋"/>
          <w:sz w:val="24"/>
        </w:rPr>
      </w:pPr>
    </w:p>
    <w:p w:rsidR="00957607" w:rsidRPr="002C7196" w:rsidRDefault="00957607" w:rsidP="00957607">
      <w:pPr>
        <w:adjustRightInd w:val="0"/>
        <w:snapToGrid w:val="0"/>
        <w:rPr>
          <w:rFonts w:ascii="仿宋_GB2312" w:eastAsia="仿宋_GB2312" w:hAnsi="仿宋"/>
          <w:sz w:val="24"/>
        </w:rPr>
      </w:pPr>
      <w:r w:rsidRPr="002C7196">
        <w:rPr>
          <w:rFonts w:ascii="仿宋_GB2312" w:eastAsia="仿宋_GB2312" w:hAnsi="仿宋" w:hint="eastAsia"/>
          <w:sz w:val="24"/>
        </w:rPr>
        <w:t>日期：</w:t>
      </w:r>
    </w:p>
    <w:p w:rsidR="00957607" w:rsidRPr="002C7196" w:rsidRDefault="00957607" w:rsidP="00957607">
      <w:pPr>
        <w:pStyle w:val="a0"/>
        <w:ind w:firstLine="210"/>
      </w:pPr>
      <w:r w:rsidRPr="002C7196">
        <w:br w:type="page"/>
      </w:r>
    </w:p>
    <w:p w:rsidR="00957607" w:rsidRPr="002C7196" w:rsidRDefault="00957607" w:rsidP="00957607">
      <w:pPr>
        <w:adjustRightInd w:val="0"/>
        <w:snapToGrid w:val="0"/>
        <w:rPr>
          <w:rFonts w:ascii="仿宋_GB2312" w:eastAsia="仿宋_GB2312" w:hAnsi="仿宋"/>
          <w:sz w:val="24"/>
        </w:rPr>
      </w:pPr>
    </w:p>
    <w:p w:rsidR="00957607" w:rsidRPr="002C7196" w:rsidRDefault="00957607" w:rsidP="00957607">
      <w:pPr>
        <w:pStyle w:val="a0"/>
        <w:ind w:firstLine="210"/>
      </w:pPr>
    </w:p>
    <w:p w:rsidR="008C688E" w:rsidRDefault="00391D0E" w:rsidP="008C688E">
      <w:pPr>
        <w:pStyle w:val="a0"/>
        <w:ind w:firstLineChars="200" w:firstLine="480"/>
        <w:rPr>
          <w:rFonts w:ascii="仿宋_GB2312" w:eastAsia="仿宋_GB2312" w:hAnsi="宋体" w:cs="Times New Roman"/>
          <w:sz w:val="24"/>
          <w:szCs w:val="21"/>
        </w:rPr>
      </w:pPr>
      <w:r w:rsidRPr="002C7196">
        <w:rPr>
          <w:rFonts w:ascii="仿宋" w:eastAsia="仿宋" w:hAnsi="仿宋" w:hint="eastAsia"/>
          <w:sz w:val="24"/>
        </w:rPr>
        <w:t>附件10：</w:t>
      </w:r>
      <w:r w:rsidR="008C688E" w:rsidRPr="002C7196">
        <w:rPr>
          <w:rFonts w:ascii="仿宋_GB2312" w:eastAsia="仿宋_GB2312" w:hAnsi="宋体" w:cs="Times New Roman" w:hint="eastAsia"/>
          <w:sz w:val="24"/>
          <w:szCs w:val="21"/>
        </w:rPr>
        <w:t>总体服务方案</w:t>
      </w:r>
      <w:r w:rsidR="008C688E">
        <w:rPr>
          <w:rFonts w:ascii="仿宋_GB2312" w:eastAsia="仿宋_GB2312" w:hAnsi="宋体" w:cs="Times New Roman" w:hint="eastAsia"/>
          <w:sz w:val="24"/>
          <w:szCs w:val="21"/>
        </w:rPr>
        <w:t>、</w:t>
      </w:r>
      <w:r w:rsidR="008C688E">
        <w:rPr>
          <w:rFonts w:ascii="仿宋_GB2312" w:eastAsia="仿宋_GB2312" w:hAnsi="宋体" w:cs="Times New Roman"/>
          <w:sz w:val="24"/>
          <w:szCs w:val="21"/>
        </w:rPr>
        <w:t>项目风险及处理建议、其他相关</w:t>
      </w:r>
      <w:r w:rsidR="008C688E">
        <w:rPr>
          <w:rFonts w:ascii="仿宋_GB2312" w:eastAsia="仿宋_GB2312" w:hAnsi="宋体" w:cs="Times New Roman" w:hint="eastAsia"/>
          <w:sz w:val="24"/>
          <w:szCs w:val="21"/>
        </w:rPr>
        <w:t>实施</w:t>
      </w:r>
      <w:r w:rsidR="008C688E">
        <w:rPr>
          <w:rFonts w:ascii="仿宋_GB2312" w:eastAsia="仿宋_GB2312" w:hAnsi="宋体" w:cs="Times New Roman"/>
          <w:sz w:val="24"/>
          <w:szCs w:val="21"/>
        </w:rPr>
        <w:t>把控能力等</w:t>
      </w:r>
    </w:p>
    <w:p w:rsidR="00957607" w:rsidRPr="008C688E" w:rsidRDefault="00957607">
      <w:pPr>
        <w:pStyle w:val="a0"/>
        <w:ind w:firstLineChars="0" w:firstLine="0"/>
        <w:rPr>
          <w:rFonts w:ascii="仿宋" w:eastAsia="仿宋" w:hAnsi="仿宋"/>
          <w:sz w:val="24"/>
        </w:rPr>
      </w:pPr>
    </w:p>
    <w:p w:rsidR="00F41703" w:rsidRPr="002C7196" w:rsidRDefault="00957607" w:rsidP="008C688E">
      <w:pPr>
        <w:pStyle w:val="a0"/>
        <w:ind w:firstLine="210"/>
      </w:pPr>
      <w:r w:rsidRPr="002C7196">
        <w:br w:type="page"/>
      </w:r>
    </w:p>
    <w:p w:rsidR="00F41703" w:rsidRPr="002C7196" w:rsidRDefault="00F41703">
      <w:pPr>
        <w:widowControl/>
        <w:jc w:val="left"/>
        <w:rPr>
          <w:rFonts w:ascii="Calibri" w:eastAsiaTheme="minorEastAsia" w:hAnsi="Calibri" w:cstheme="minorBidi"/>
        </w:rPr>
      </w:pPr>
    </w:p>
    <w:p w:rsidR="00F41703" w:rsidRPr="002C7196" w:rsidRDefault="00106F74">
      <w:pPr>
        <w:pStyle w:val="a0"/>
        <w:ind w:firstLineChars="0" w:firstLine="0"/>
        <w:jc w:val="center"/>
        <w:rPr>
          <w:rFonts w:ascii="黑体" w:eastAsia="黑体" w:hAnsi="黑体"/>
          <w:sz w:val="28"/>
          <w:szCs w:val="36"/>
        </w:rPr>
      </w:pPr>
      <w:r w:rsidRPr="002C7196">
        <w:rPr>
          <w:rFonts w:ascii="黑体" w:eastAsia="黑体" w:hAnsi="黑体" w:hint="eastAsia"/>
          <w:sz w:val="28"/>
          <w:szCs w:val="36"/>
        </w:rPr>
        <w:t>报价部分</w:t>
      </w:r>
    </w:p>
    <w:p w:rsidR="00F41703" w:rsidRPr="002C7196" w:rsidRDefault="00106F74">
      <w:pPr>
        <w:adjustRightInd w:val="0"/>
        <w:snapToGrid w:val="0"/>
        <w:rPr>
          <w:rFonts w:ascii="仿宋" w:eastAsia="仿宋" w:hAnsi="仿宋"/>
          <w:sz w:val="24"/>
        </w:rPr>
      </w:pPr>
      <w:r w:rsidRPr="002C7196">
        <w:rPr>
          <w:rFonts w:ascii="仿宋" w:eastAsia="仿宋" w:hAnsi="仿宋" w:hint="eastAsia"/>
          <w:sz w:val="24"/>
        </w:rPr>
        <w:t>附件</w:t>
      </w:r>
      <w:r w:rsidR="00391D0E" w:rsidRPr="002C7196">
        <w:rPr>
          <w:rFonts w:ascii="仿宋" w:eastAsia="仿宋" w:hAnsi="仿宋"/>
          <w:sz w:val="24"/>
        </w:rPr>
        <w:t>1</w:t>
      </w:r>
      <w:r w:rsidR="008C688E">
        <w:rPr>
          <w:rFonts w:ascii="仿宋" w:eastAsia="仿宋" w:hAnsi="仿宋"/>
          <w:sz w:val="24"/>
        </w:rPr>
        <w:t>1</w:t>
      </w:r>
      <w:r w:rsidRPr="002C7196">
        <w:rPr>
          <w:rFonts w:ascii="仿宋" w:eastAsia="仿宋" w:hAnsi="仿宋" w:hint="eastAsia"/>
          <w:sz w:val="24"/>
        </w:rPr>
        <w:t>：</w:t>
      </w:r>
      <w:r w:rsidRPr="002C7196">
        <w:rPr>
          <w:rFonts w:ascii="仿宋" w:eastAsia="仿宋" w:hAnsi="仿宋"/>
          <w:sz w:val="24"/>
        </w:rPr>
        <w:t>报价一览表</w:t>
      </w:r>
    </w:p>
    <w:p w:rsidR="00F41703" w:rsidRPr="002C7196" w:rsidRDefault="00106F74">
      <w:pPr>
        <w:adjustRightInd w:val="0"/>
        <w:snapToGrid w:val="0"/>
        <w:spacing w:line="480" w:lineRule="atLeast"/>
        <w:rPr>
          <w:rFonts w:ascii="仿宋" w:eastAsia="仿宋" w:hAnsi="仿宋"/>
          <w:i/>
          <w:sz w:val="24"/>
        </w:rPr>
      </w:pPr>
      <w:r w:rsidRPr="002C7196">
        <w:rPr>
          <w:rFonts w:ascii="仿宋" w:eastAsia="仿宋" w:hAnsi="仿宋" w:hint="eastAsia"/>
          <w:i/>
          <w:sz w:val="24"/>
        </w:rPr>
        <w:t>报价说明：</w:t>
      </w:r>
    </w:p>
    <w:p w:rsidR="00F41703" w:rsidRPr="002C7196" w:rsidRDefault="00106F74">
      <w:pPr>
        <w:numPr>
          <w:ilvl w:val="0"/>
          <w:numId w:val="19"/>
        </w:numPr>
        <w:adjustRightInd w:val="0"/>
        <w:snapToGrid w:val="0"/>
        <w:spacing w:line="480" w:lineRule="atLeast"/>
        <w:rPr>
          <w:rFonts w:ascii="仿宋" w:eastAsia="仿宋" w:hAnsi="仿宋"/>
          <w:i/>
          <w:sz w:val="24"/>
        </w:rPr>
      </w:pPr>
      <w:r w:rsidRPr="002C7196">
        <w:rPr>
          <w:rFonts w:ascii="仿宋" w:eastAsia="仿宋" w:hAnsi="仿宋" w:hint="eastAsia"/>
          <w:i/>
          <w:sz w:val="24"/>
        </w:rPr>
        <w:t>此表不得自行增减内容，不提供此表格将被视为没有实质性响应采购文件。</w:t>
      </w:r>
    </w:p>
    <w:p w:rsidR="00F41703" w:rsidRPr="002C7196" w:rsidRDefault="00106F74">
      <w:pPr>
        <w:numPr>
          <w:ilvl w:val="0"/>
          <w:numId w:val="19"/>
        </w:numPr>
        <w:adjustRightInd w:val="0"/>
        <w:snapToGrid w:val="0"/>
        <w:spacing w:line="480" w:lineRule="atLeast"/>
        <w:rPr>
          <w:rFonts w:ascii="仿宋" w:eastAsia="仿宋" w:hAnsi="仿宋"/>
          <w:i/>
          <w:sz w:val="24"/>
        </w:rPr>
      </w:pPr>
      <w:r w:rsidRPr="002C7196">
        <w:rPr>
          <w:rFonts w:ascii="仿宋" w:eastAsia="仿宋" w:hAnsi="仿宋" w:hint="eastAsia"/>
          <w:i/>
          <w:sz w:val="24"/>
        </w:rPr>
        <w:t>供应商在响应文件报价表中填报的价格应是完成项目的一切费用。如果供应商认为为圆满完成本项目还有其他需要计费的配合工作，均被认为已经包含在报价中。</w:t>
      </w:r>
    </w:p>
    <w:p w:rsidR="00F41703" w:rsidRPr="002C7196" w:rsidRDefault="00F41703">
      <w:pPr>
        <w:jc w:val="center"/>
        <w:rPr>
          <w:rFonts w:ascii="仿宋" w:eastAsia="仿宋" w:hAnsi="仿宋"/>
          <w:sz w:val="32"/>
          <w:szCs w:val="32"/>
        </w:rPr>
      </w:pPr>
    </w:p>
    <w:p w:rsidR="00F41703" w:rsidRPr="002C7196" w:rsidRDefault="00106F74">
      <w:pPr>
        <w:jc w:val="center"/>
        <w:rPr>
          <w:rFonts w:ascii="仿宋" w:eastAsia="仿宋" w:hAnsi="仿宋"/>
          <w:sz w:val="32"/>
          <w:szCs w:val="32"/>
        </w:rPr>
      </w:pPr>
      <w:r w:rsidRPr="002C7196">
        <w:rPr>
          <w:rFonts w:ascii="仿宋" w:eastAsia="仿宋" w:hAnsi="仿宋" w:hint="eastAsia"/>
          <w:sz w:val="32"/>
          <w:szCs w:val="32"/>
        </w:rPr>
        <w:t>报价一览表</w:t>
      </w:r>
    </w:p>
    <w:p w:rsidR="00F41703" w:rsidRPr="002C7196" w:rsidRDefault="00106F74">
      <w:pPr>
        <w:pStyle w:val="af2"/>
        <w:numPr>
          <w:ilvl w:val="0"/>
          <w:numId w:val="19"/>
        </w:numPr>
        <w:spacing w:line="400" w:lineRule="exact"/>
        <w:ind w:firstLineChars="0"/>
        <w:rPr>
          <w:rFonts w:ascii="仿宋" w:eastAsia="仿宋" w:hAnsi="仿宋" w:cs="Arial"/>
          <w:snapToGrid w:val="0"/>
          <w:kern w:val="0"/>
        </w:rPr>
      </w:pPr>
      <w:r w:rsidRPr="002C7196">
        <w:rPr>
          <w:rFonts w:ascii="仿宋" w:eastAsia="仿宋" w:hAnsi="仿宋" w:cs="Arial" w:hint="eastAsia"/>
          <w:snapToGrid w:val="0"/>
          <w:kern w:val="0"/>
        </w:rPr>
        <w:t>采购编号</w:t>
      </w:r>
      <w:r w:rsidRPr="002C7196">
        <w:rPr>
          <w:rFonts w:ascii="仿宋" w:eastAsia="仿宋" w:hAnsi="仿宋" w:cs="Arial"/>
          <w:snapToGrid w:val="0"/>
          <w:kern w:val="0"/>
        </w:rPr>
        <w:t>：</w:t>
      </w:r>
      <w:r w:rsidRPr="002C7196">
        <w:rPr>
          <w:rFonts w:ascii="仿宋" w:eastAsia="仿宋" w:hAnsi="仿宋" w:cs="Arial"/>
          <w:snapToGrid w:val="0"/>
          <w:kern w:val="0"/>
          <w:u w:val="single"/>
        </w:rPr>
        <w:t xml:space="preserve">     CG22-021FW     </w:t>
      </w:r>
      <w:r w:rsidRPr="002C7196">
        <w:rPr>
          <w:rFonts w:ascii="仿宋" w:eastAsia="仿宋" w:hAnsi="仿宋" w:cs="Arial"/>
          <w:snapToGrid w:val="0"/>
          <w:kern w:val="0"/>
        </w:rPr>
        <w:t xml:space="preserve">                              价格单位：人民币元</w:t>
      </w:r>
    </w:p>
    <w:tbl>
      <w:tblPr>
        <w:tblW w:w="9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75"/>
        <w:gridCol w:w="3112"/>
        <w:gridCol w:w="3112"/>
      </w:tblGrid>
      <w:tr w:rsidR="002C7196" w:rsidRPr="002C7196">
        <w:trPr>
          <w:cantSplit/>
          <w:trHeight w:val="870"/>
          <w:jc w:val="center"/>
        </w:trPr>
        <w:tc>
          <w:tcPr>
            <w:tcW w:w="3275" w:type="dxa"/>
            <w:tcBorders>
              <w:top w:val="single" w:sz="12" w:space="0" w:color="auto"/>
            </w:tcBorders>
            <w:vAlign w:val="center"/>
          </w:tcPr>
          <w:p w:rsidR="00F41703" w:rsidRPr="002C7196" w:rsidRDefault="00106F74">
            <w:pPr>
              <w:jc w:val="center"/>
              <w:rPr>
                <w:rFonts w:ascii="仿宋" w:eastAsia="仿宋" w:hAnsi="仿宋" w:cs="Arial"/>
                <w:bCs/>
                <w:snapToGrid w:val="0"/>
                <w:kern w:val="0"/>
                <w:szCs w:val="21"/>
              </w:rPr>
            </w:pPr>
            <w:r w:rsidRPr="002C7196">
              <w:rPr>
                <w:rFonts w:ascii="仿宋" w:eastAsia="仿宋" w:hAnsi="仿宋" w:cs="Arial"/>
                <w:snapToGrid w:val="0"/>
                <w:kern w:val="0"/>
                <w:szCs w:val="21"/>
              </w:rPr>
              <w:t>项目名称</w:t>
            </w:r>
          </w:p>
        </w:tc>
        <w:tc>
          <w:tcPr>
            <w:tcW w:w="3112" w:type="dxa"/>
            <w:tcBorders>
              <w:top w:val="single" w:sz="12" w:space="0" w:color="auto"/>
            </w:tcBorders>
            <w:vAlign w:val="center"/>
          </w:tcPr>
          <w:p w:rsidR="00F41703" w:rsidRPr="002C7196" w:rsidRDefault="00106F74">
            <w:pPr>
              <w:jc w:val="center"/>
              <w:rPr>
                <w:rFonts w:ascii="仿宋" w:eastAsia="仿宋" w:hAnsi="仿宋" w:cs="Arial"/>
                <w:bCs/>
                <w:snapToGrid w:val="0"/>
                <w:kern w:val="0"/>
                <w:szCs w:val="21"/>
              </w:rPr>
            </w:pPr>
            <w:r w:rsidRPr="002C7196">
              <w:rPr>
                <w:rFonts w:ascii="仿宋" w:eastAsia="仿宋" w:hAnsi="仿宋" w:cs="Arial"/>
                <w:bCs/>
                <w:snapToGrid w:val="0"/>
                <w:kern w:val="0"/>
                <w:szCs w:val="21"/>
              </w:rPr>
              <w:t>服务期</w:t>
            </w:r>
          </w:p>
        </w:tc>
        <w:tc>
          <w:tcPr>
            <w:tcW w:w="3112" w:type="dxa"/>
            <w:tcBorders>
              <w:top w:val="single" w:sz="12" w:space="0" w:color="auto"/>
            </w:tcBorders>
            <w:vAlign w:val="center"/>
          </w:tcPr>
          <w:p w:rsidR="00F41703" w:rsidRPr="002C7196" w:rsidRDefault="00106F74">
            <w:pPr>
              <w:jc w:val="center"/>
              <w:rPr>
                <w:rFonts w:ascii="仿宋" w:eastAsia="仿宋" w:hAnsi="仿宋" w:cs="Arial"/>
                <w:bCs/>
                <w:snapToGrid w:val="0"/>
                <w:kern w:val="0"/>
                <w:szCs w:val="21"/>
              </w:rPr>
            </w:pPr>
            <w:r w:rsidRPr="002C7196">
              <w:rPr>
                <w:rFonts w:ascii="仿宋" w:eastAsia="仿宋" w:hAnsi="仿宋" w:cs="Arial"/>
                <w:bCs/>
                <w:snapToGrid w:val="0"/>
                <w:kern w:val="0"/>
                <w:szCs w:val="21"/>
              </w:rPr>
              <w:t>项目负责人</w:t>
            </w:r>
          </w:p>
        </w:tc>
      </w:tr>
      <w:tr w:rsidR="002C7196" w:rsidRPr="002C7196">
        <w:trPr>
          <w:cantSplit/>
          <w:trHeight w:val="811"/>
          <w:jc w:val="center"/>
        </w:trPr>
        <w:tc>
          <w:tcPr>
            <w:tcW w:w="3275" w:type="dxa"/>
            <w:tcBorders>
              <w:top w:val="single" w:sz="12" w:space="0" w:color="auto"/>
              <w:bottom w:val="single" w:sz="12" w:space="0" w:color="auto"/>
            </w:tcBorders>
            <w:vAlign w:val="center"/>
          </w:tcPr>
          <w:p w:rsidR="00F41703" w:rsidRPr="002C7196" w:rsidRDefault="00106F74">
            <w:pPr>
              <w:jc w:val="center"/>
              <w:rPr>
                <w:rFonts w:ascii="仿宋" w:eastAsia="仿宋" w:hAnsi="仿宋" w:cs="Arial"/>
                <w:snapToGrid w:val="0"/>
                <w:kern w:val="0"/>
                <w:szCs w:val="21"/>
              </w:rPr>
            </w:pPr>
            <w:r w:rsidRPr="002C7196">
              <w:rPr>
                <w:rFonts w:ascii="仿宋" w:eastAsia="仿宋" w:hAnsi="仿宋" w:cs="Arial" w:hint="eastAsia"/>
                <w:bCs/>
                <w:snapToGrid w:val="0"/>
                <w:kern w:val="0"/>
                <w:szCs w:val="21"/>
              </w:rPr>
              <w:t>温州市域</w:t>
            </w:r>
            <w:r w:rsidRPr="002C7196">
              <w:rPr>
                <w:rFonts w:ascii="仿宋" w:eastAsia="仿宋" w:hAnsi="仿宋" w:cs="Arial"/>
                <w:bCs/>
                <w:snapToGrid w:val="0"/>
                <w:kern w:val="0"/>
                <w:szCs w:val="21"/>
              </w:rPr>
              <w:t>铁路S1线</w:t>
            </w:r>
            <w:r w:rsidRPr="002C7196">
              <w:rPr>
                <w:rFonts w:ascii="仿宋" w:eastAsia="仿宋" w:hAnsi="仿宋" w:cs="Arial" w:hint="eastAsia"/>
                <w:bCs/>
                <w:snapToGrid w:val="0"/>
                <w:kern w:val="0"/>
                <w:szCs w:val="21"/>
              </w:rPr>
              <w:t>202</w:t>
            </w:r>
            <w:r w:rsidRPr="002C7196">
              <w:rPr>
                <w:rFonts w:ascii="仿宋" w:eastAsia="仿宋" w:hAnsi="仿宋" w:cs="Arial"/>
                <w:bCs/>
                <w:snapToGrid w:val="0"/>
                <w:kern w:val="0"/>
                <w:szCs w:val="21"/>
              </w:rPr>
              <w:t>2</w:t>
            </w:r>
            <w:r w:rsidRPr="002C7196">
              <w:rPr>
                <w:rFonts w:ascii="仿宋" w:eastAsia="仿宋" w:hAnsi="仿宋" w:cs="Arial" w:hint="eastAsia"/>
                <w:bCs/>
                <w:snapToGrid w:val="0"/>
                <w:kern w:val="0"/>
                <w:szCs w:val="21"/>
              </w:rPr>
              <w:t>年</w:t>
            </w:r>
            <w:r w:rsidRPr="002C7196">
              <w:rPr>
                <w:rFonts w:ascii="仿宋" w:eastAsia="仿宋" w:hAnsi="仿宋" w:cs="Arial"/>
                <w:bCs/>
                <w:snapToGrid w:val="0"/>
                <w:kern w:val="0"/>
                <w:szCs w:val="21"/>
              </w:rPr>
              <w:t>法律顾问服务采购项目</w:t>
            </w:r>
          </w:p>
        </w:tc>
        <w:tc>
          <w:tcPr>
            <w:tcW w:w="3112" w:type="dxa"/>
            <w:tcBorders>
              <w:top w:val="single" w:sz="12" w:space="0" w:color="auto"/>
              <w:bottom w:val="single" w:sz="12" w:space="0" w:color="auto"/>
            </w:tcBorders>
            <w:vAlign w:val="center"/>
          </w:tcPr>
          <w:p w:rsidR="00F41703" w:rsidRPr="002C7196" w:rsidRDefault="00106F74">
            <w:pPr>
              <w:jc w:val="center"/>
              <w:rPr>
                <w:rFonts w:ascii="仿宋" w:eastAsia="仿宋" w:hAnsi="仿宋" w:cs="Arial"/>
                <w:bCs/>
                <w:snapToGrid w:val="0"/>
                <w:kern w:val="0"/>
                <w:szCs w:val="21"/>
              </w:rPr>
            </w:pPr>
            <w:r w:rsidRPr="002C7196">
              <w:rPr>
                <w:rFonts w:ascii="仿宋" w:eastAsia="仿宋" w:hAnsi="仿宋" w:cs="Arial" w:hint="eastAsia"/>
                <w:bCs/>
                <w:snapToGrid w:val="0"/>
                <w:kern w:val="0"/>
                <w:szCs w:val="21"/>
              </w:rPr>
              <w:t>自合同签订之日起1年</w:t>
            </w:r>
          </w:p>
        </w:tc>
        <w:tc>
          <w:tcPr>
            <w:tcW w:w="3112" w:type="dxa"/>
            <w:tcBorders>
              <w:top w:val="single" w:sz="12" w:space="0" w:color="auto"/>
              <w:bottom w:val="single" w:sz="12" w:space="0" w:color="auto"/>
            </w:tcBorders>
            <w:vAlign w:val="center"/>
          </w:tcPr>
          <w:p w:rsidR="00F41703" w:rsidRPr="002C7196" w:rsidRDefault="00F41703">
            <w:pPr>
              <w:jc w:val="center"/>
              <w:rPr>
                <w:rFonts w:ascii="仿宋" w:eastAsia="仿宋" w:hAnsi="仿宋" w:cs="Arial"/>
                <w:bCs/>
                <w:snapToGrid w:val="0"/>
                <w:kern w:val="0"/>
                <w:szCs w:val="21"/>
              </w:rPr>
            </w:pPr>
          </w:p>
        </w:tc>
      </w:tr>
      <w:tr w:rsidR="002C7196" w:rsidRPr="002C7196" w:rsidTr="00CB06CA">
        <w:trPr>
          <w:cantSplit/>
          <w:trHeight w:val="614"/>
          <w:jc w:val="center"/>
        </w:trPr>
        <w:tc>
          <w:tcPr>
            <w:tcW w:w="3275" w:type="dxa"/>
            <w:vMerge w:val="restart"/>
            <w:tcBorders>
              <w:top w:val="single" w:sz="12" w:space="0" w:color="auto"/>
            </w:tcBorders>
            <w:vAlign w:val="center"/>
          </w:tcPr>
          <w:p w:rsidR="00211B6F" w:rsidRPr="002C7196" w:rsidRDefault="00211B6F">
            <w:pPr>
              <w:spacing w:line="276" w:lineRule="auto"/>
              <w:ind w:right="107"/>
              <w:jc w:val="center"/>
              <w:rPr>
                <w:rFonts w:ascii="仿宋" w:eastAsia="仿宋" w:hAnsi="仿宋"/>
                <w:sz w:val="24"/>
                <w:lang w:val="zh-CN"/>
              </w:rPr>
            </w:pPr>
            <w:r w:rsidRPr="002C7196">
              <w:rPr>
                <w:rFonts w:ascii="仿宋" w:eastAsia="仿宋" w:hAnsi="仿宋" w:hint="eastAsia"/>
                <w:szCs w:val="21"/>
              </w:rPr>
              <w:t>温州市域铁路S1线202</w:t>
            </w:r>
            <w:r w:rsidRPr="002C7196">
              <w:rPr>
                <w:rFonts w:ascii="仿宋" w:eastAsia="仿宋" w:hAnsi="仿宋"/>
                <w:szCs w:val="21"/>
              </w:rPr>
              <w:t>2</w:t>
            </w:r>
            <w:r w:rsidRPr="002C7196">
              <w:rPr>
                <w:rFonts w:ascii="仿宋" w:eastAsia="仿宋" w:hAnsi="仿宋" w:hint="eastAsia"/>
                <w:szCs w:val="21"/>
              </w:rPr>
              <w:t>年法律顾问服务采购项目报价</w:t>
            </w:r>
          </w:p>
        </w:tc>
        <w:tc>
          <w:tcPr>
            <w:tcW w:w="6224" w:type="dxa"/>
            <w:gridSpan w:val="2"/>
            <w:tcBorders>
              <w:top w:val="single" w:sz="12" w:space="0" w:color="auto"/>
              <w:bottom w:val="single" w:sz="4" w:space="0" w:color="auto"/>
            </w:tcBorders>
            <w:vAlign w:val="center"/>
          </w:tcPr>
          <w:p w:rsidR="00211B6F" w:rsidRPr="002C7196" w:rsidRDefault="00211B6F">
            <w:pPr>
              <w:rPr>
                <w:rFonts w:ascii="仿宋" w:eastAsia="仿宋" w:hAnsi="仿宋" w:cs="Arial"/>
                <w:bCs/>
                <w:snapToGrid w:val="0"/>
                <w:kern w:val="0"/>
                <w:szCs w:val="21"/>
              </w:rPr>
            </w:pPr>
          </w:p>
          <w:p w:rsidR="00211B6F" w:rsidRPr="002C7196" w:rsidRDefault="00211B6F" w:rsidP="00211B6F">
            <w:pPr>
              <w:rPr>
                <w:rFonts w:ascii="仿宋" w:eastAsia="仿宋" w:hAnsi="仿宋"/>
                <w:sz w:val="24"/>
                <w:lang w:val="zh-CN"/>
              </w:rPr>
            </w:pPr>
            <w:r w:rsidRPr="002C7196">
              <w:rPr>
                <w:rFonts w:ascii="仿宋" w:eastAsia="仿宋" w:hAnsi="仿宋" w:cs="Arial" w:hint="eastAsia"/>
                <w:bCs/>
                <w:snapToGrid w:val="0"/>
                <w:kern w:val="0"/>
                <w:szCs w:val="21"/>
              </w:rPr>
              <w:t>未税</w:t>
            </w:r>
            <w:r w:rsidRPr="002C7196">
              <w:rPr>
                <w:rFonts w:ascii="仿宋" w:eastAsia="仿宋" w:hAnsi="仿宋" w:cs="Arial"/>
                <w:bCs/>
                <w:snapToGrid w:val="0"/>
                <w:kern w:val="0"/>
                <w:szCs w:val="21"/>
              </w:rPr>
              <w:t>总价：￥：</w:t>
            </w:r>
            <w:r w:rsidRPr="002C7196">
              <w:rPr>
                <w:rFonts w:ascii="仿宋" w:eastAsia="仿宋" w:hAnsi="仿宋" w:cs="Arial" w:hint="eastAsia"/>
                <w:bCs/>
                <w:snapToGrid w:val="0"/>
                <w:kern w:val="0"/>
                <w:szCs w:val="21"/>
              </w:rPr>
              <w:t xml:space="preserve">         大写</w:t>
            </w:r>
            <w:r w:rsidRPr="002C7196">
              <w:rPr>
                <w:rFonts w:ascii="仿宋" w:eastAsia="仿宋" w:hAnsi="仿宋" w:cs="Arial"/>
                <w:bCs/>
                <w:snapToGrid w:val="0"/>
                <w:kern w:val="0"/>
                <w:szCs w:val="21"/>
              </w:rPr>
              <w:t>：</w:t>
            </w:r>
          </w:p>
        </w:tc>
      </w:tr>
      <w:tr w:rsidR="002C7196" w:rsidRPr="002C7196" w:rsidTr="00CB06CA">
        <w:trPr>
          <w:cantSplit/>
          <w:trHeight w:val="467"/>
          <w:jc w:val="center"/>
        </w:trPr>
        <w:tc>
          <w:tcPr>
            <w:tcW w:w="3275" w:type="dxa"/>
            <w:vMerge/>
            <w:tcBorders>
              <w:bottom w:val="single" w:sz="12" w:space="0" w:color="auto"/>
            </w:tcBorders>
            <w:vAlign w:val="center"/>
          </w:tcPr>
          <w:p w:rsidR="00211B6F" w:rsidRPr="002C7196" w:rsidRDefault="00211B6F">
            <w:pPr>
              <w:spacing w:line="276" w:lineRule="auto"/>
              <w:ind w:right="107"/>
              <w:jc w:val="center"/>
              <w:rPr>
                <w:rFonts w:ascii="仿宋" w:eastAsia="仿宋" w:hAnsi="仿宋"/>
                <w:szCs w:val="21"/>
              </w:rPr>
            </w:pPr>
          </w:p>
        </w:tc>
        <w:tc>
          <w:tcPr>
            <w:tcW w:w="6224" w:type="dxa"/>
            <w:gridSpan w:val="2"/>
            <w:tcBorders>
              <w:top w:val="single" w:sz="4" w:space="0" w:color="auto"/>
              <w:bottom w:val="single" w:sz="12" w:space="0" w:color="auto"/>
            </w:tcBorders>
            <w:vAlign w:val="center"/>
          </w:tcPr>
          <w:p w:rsidR="00211B6F" w:rsidRPr="002C7196" w:rsidRDefault="00211B6F" w:rsidP="00211B6F">
            <w:pPr>
              <w:autoSpaceDE w:val="0"/>
              <w:autoSpaceDN w:val="0"/>
              <w:rPr>
                <w:rFonts w:ascii="仿宋" w:eastAsia="仿宋" w:hAnsi="仿宋" w:cs="Arial"/>
                <w:bCs/>
                <w:snapToGrid w:val="0"/>
                <w:kern w:val="0"/>
                <w:szCs w:val="21"/>
              </w:rPr>
            </w:pPr>
            <w:r w:rsidRPr="002C7196">
              <w:rPr>
                <w:rFonts w:ascii="仿宋" w:eastAsia="仿宋" w:hAnsi="仿宋" w:cs="Arial" w:hint="eastAsia"/>
                <w:bCs/>
                <w:snapToGrid w:val="0"/>
                <w:kern w:val="0"/>
                <w:szCs w:val="21"/>
              </w:rPr>
              <w:t>含税总价</w:t>
            </w:r>
            <w:r w:rsidRPr="002C7196">
              <w:rPr>
                <w:rFonts w:ascii="仿宋" w:eastAsia="仿宋" w:hAnsi="仿宋" w:cs="Arial"/>
                <w:bCs/>
                <w:snapToGrid w:val="0"/>
                <w:kern w:val="0"/>
                <w:szCs w:val="21"/>
              </w:rPr>
              <w:t>：￥：</w:t>
            </w:r>
            <w:r w:rsidRPr="002C7196">
              <w:rPr>
                <w:rFonts w:ascii="仿宋" w:eastAsia="仿宋" w:hAnsi="仿宋" w:cs="Arial" w:hint="eastAsia"/>
                <w:bCs/>
                <w:snapToGrid w:val="0"/>
                <w:kern w:val="0"/>
                <w:szCs w:val="21"/>
              </w:rPr>
              <w:t xml:space="preserve">         大写</w:t>
            </w:r>
            <w:r w:rsidRPr="002C7196">
              <w:rPr>
                <w:rFonts w:ascii="仿宋" w:eastAsia="仿宋" w:hAnsi="仿宋" w:cs="Arial"/>
                <w:bCs/>
                <w:snapToGrid w:val="0"/>
                <w:kern w:val="0"/>
                <w:szCs w:val="21"/>
              </w:rPr>
              <w:t>：</w:t>
            </w:r>
            <w:r w:rsidRPr="002C7196">
              <w:rPr>
                <w:rFonts w:ascii="仿宋" w:eastAsia="仿宋" w:hAnsi="仿宋" w:cs="Arial" w:hint="eastAsia"/>
                <w:bCs/>
                <w:snapToGrid w:val="0"/>
                <w:kern w:val="0"/>
                <w:szCs w:val="21"/>
              </w:rPr>
              <w:t xml:space="preserve">        </w:t>
            </w:r>
            <w:r w:rsidRPr="002C7196">
              <w:rPr>
                <w:rFonts w:ascii="仿宋" w:eastAsia="仿宋" w:hAnsi="仿宋" w:cs="Arial"/>
                <w:bCs/>
                <w:snapToGrid w:val="0"/>
                <w:kern w:val="0"/>
                <w:szCs w:val="21"/>
              </w:rPr>
              <w:t xml:space="preserve">   </w:t>
            </w:r>
            <w:r w:rsidRPr="002C7196">
              <w:rPr>
                <w:rFonts w:ascii="仿宋" w:eastAsia="仿宋" w:hAnsi="仿宋" w:cs="Arial" w:hint="eastAsia"/>
                <w:bCs/>
                <w:snapToGrid w:val="0"/>
                <w:kern w:val="0"/>
                <w:szCs w:val="21"/>
              </w:rPr>
              <w:t xml:space="preserve"> （含  </w:t>
            </w:r>
            <w:r w:rsidRPr="002C7196">
              <w:rPr>
                <w:rFonts w:ascii="仿宋" w:eastAsia="仿宋" w:hAnsi="仿宋" w:cs="Arial"/>
                <w:bCs/>
                <w:snapToGrid w:val="0"/>
                <w:kern w:val="0"/>
                <w:szCs w:val="21"/>
              </w:rPr>
              <w:t>%增值税</w:t>
            </w:r>
            <w:r w:rsidRPr="002C7196">
              <w:rPr>
                <w:rFonts w:ascii="仿宋" w:eastAsia="仿宋" w:hAnsi="仿宋" w:cs="Arial" w:hint="eastAsia"/>
                <w:bCs/>
                <w:snapToGrid w:val="0"/>
                <w:kern w:val="0"/>
                <w:szCs w:val="21"/>
              </w:rPr>
              <w:t xml:space="preserve">） </w:t>
            </w:r>
          </w:p>
        </w:tc>
      </w:tr>
      <w:tr w:rsidR="002C7196" w:rsidRPr="002C7196">
        <w:trPr>
          <w:cantSplit/>
          <w:trHeight w:val="823"/>
          <w:jc w:val="center"/>
        </w:trPr>
        <w:tc>
          <w:tcPr>
            <w:tcW w:w="3275" w:type="dxa"/>
            <w:tcBorders>
              <w:top w:val="single" w:sz="12" w:space="0" w:color="auto"/>
              <w:bottom w:val="single" w:sz="12" w:space="0" w:color="auto"/>
            </w:tcBorders>
            <w:vAlign w:val="center"/>
          </w:tcPr>
          <w:p w:rsidR="00F41703" w:rsidRPr="002C7196" w:rsidRDefault="00106F74">
            <w:pPr>
              <w:spacing w:line="276" w:lineRule="auto"/>
              <w:ind w:right="107"/>
              <w:jc w:val="center"/>
              <w:rPr>
                <w:rFonts w:ascii="仿宋" w:eastAsia="仿宋" w:hAnsi="仿宋"/>
                <w:szCs w:val="21"/>
              </w:rPr>
            </w:pPr>
            <w:r w:rsidRPr="002C7196">
              <w:rPr>
                <w:rFonts w:ascii="仿宋" w:eastAsia="仿宋" w:hAnsi="仿宋" w:hint="eastAsia"/>
                <w:szCs w:val="21"/>
              </w:rPr>
              <w:t>法律</w:t>
            </w:r>
            <w:r w:rsidRPr="002C7196">
              <w:rPr>
                <w:rFonts w:ascii="仿宋" w:eastAsia="仿宋" w:hAnsi="仿宋"/>
                <w:szCs w:val="21"/>
              </w:rPr>
              <w:t>顾问服务范围以外的专项法律服务费用（</w:t>
            </w:r>
            <w:r w:rsidRPr="002C7196">
              <w:rPr>
                <w:rFonts w:ascii="仿宋" w:eastAsia="仿宋" w:hAnsi="仿宋" w:hint="eastAsia"/>
                <w:szCs w:val="21"/>
              </w:rPr>
              <w:t>不计入</w:t>
            </w:r>
            <w:r w:rsidRPr="002C7196">
              <w:rPr>
                <w:rFonts w:ascii="仿宋" w:eastAsia="仿宋" w:hAnsi="仿宋"/>
                <w:szCs w:val="21"/>
              </w:rPr>
              <w:t>本次报价）</w:t>
            </w:r>
          </w:p>
        </w:tc>
        <w:tc>
          <w:tcPr>
            <w:tcW w:w="6224" w:type="dxa"/>
            <w:gridSpan w:val="2"/>
            <w:tcBorders>
              <w:top w:val="single" w:sz="12" w:space="0" w:color="auto"/>
              <w:bottom w:val="single" w:sz="12" w:space="0" w:color="auto"/>
            </w:tcBorders>
            <w:vAlign w:val="center"/>
          </w:tcPr>
          <w:p w:rsidR="00F41703" w:rsidRPr="002C7196" w:rsidRDefault="00106F74">
            <w:pPr>
              <w:spacing w:line="276" w:lineRule="auto"/>
              <w:ind w:right="107"/>
              <w:rPr>
                <w:rFonts w:ascii="仿宋" w:eastAsia="仿宋" w:hAnsi="仿宋"/>
                <w:szCs w:val="21"/>
              </w:rPr>
            </w:pPr>
            <w:r w:rsidRPr="002C7196">
              <w:rPr>
                <w:rFonts w:ascii="仿宋" w:eastAsia="仿宋" w:hAnsi="仿宋" w:hint="eastAsia"/>
                <w:szCs w:val="21"/>
              </w:rPr>
              <w:t>按照</w:t>
            </w:r>
            <w:r w:rsidRPr="002C7196">
              <w:rPr>
                <w:rFonts w:ascii="仿宋" w:eastAsia="仿宋" w:hAnsi="仿宋"/>
                <w:szCs w:val="21"/>
              </w:rPr>
              <w:t>《</w:t>
            </w:r>
            <w:r w:rsidRPr="002C7196">
              <w:rPr>
                <w:rFonts w:ascii="仿宋" w:eastAsia="仿宋" w:hAnsi="仿宋" w:hint="eastAsia"/>
                <w:szCs w:val="21"/>
              </w:rPr>
              <w:t>浙江省</w:t>
            </w:r>
            <w:r w:rsidRPr="002C7196">
              <w:rPr>
                <w:rFonts w:ascii="仿宋" w:eastAsia="仿宋" w:hAnsi="仿宋"/>
                <w:szCs w:val="21"/>
              </w:rPr>
              <w:t>律师服务收费标准的通知》</w:t>
            </w:r>
            <w:r w:rsidRPr="002C7196">
              <w:rPr>
                <w:rFonts w:ascii="仿宋" w:eastAsia="仿宋" w:hAnsi="仿宋" w:hint="eastAsia"/>
                <w:szCs w:val="21"/>
              </w:rPr>
              <w:t>（浙价服</w:t>
            </w:r>
            <w:r w:rsidRPr="002C7196">
              <w:rPr>
                <w:rFonts w:ascii="仿宋" w:eastAsia="仿宋" w:hAnsi="仿宋"/>
                <w:szCs w:val="21"/>
              </w:rPr>
              <w:t>[2011]212</w:t>
            </w:r>
            <w:r w:rsidRPr="002C7196">
              <w:rPr>
                <w:rFonts w:ascii="仿宋" w:eastAsia="仿宋" w:hAnsi="仿宋" w:hint="eastAsia"/>
                <w:szCs w:val="21"/>
              </w:rPr>
              <w:t>号）的</w:t>
            </w:r>
            <w:r w:rsidRPr="002C7196">
              <w:rPr>
                <w:rFonts w:ascii="仿宋" w:eastAsia="仿宋" w:hAnsi="仿宋"/>
                <w:szCs w:val="21"/>
              </w:rPr>
              <w:t>标准给予优惠</w:t>
            </w:r>
            <w:r w:rsidRPr="002C7196">
              <w:rPr>
                <w:rFonts w:ascii="仿宋" w:eastAsia="仿宋" w:hAnsi="仿宋" w:hint="eastAsia"/>
                <w:szCs w:val="21"/>
              </w:rPr>
              <w:t>，</w:t>
            </w:r>
            <w:r w:rsidRPr="002C7196">
              <w:rPr>
                <w:rFonts w:ascii="仿宋" w:eastAsia="仿宋" w:hAnsi="仿宋"/>
                <w:szCs w:val="21"/>
              </w:rPr>
              <w:t>按</w:t>
            </w:r>
            <w:r w:rsidRPr="002C7196">
              <w:rPr>
                <w:rFonts w:ascii="仿宋" w:eastAsia="仿宋" w:hAnsi="仿宋" w:hint="eastAsia"/>
                <w:szCs w:val="21"/>
                <w:u w:val="single"/>
              </w:rPr>
              <w:t xml:space="preserve">  </w:t>
            </w:r>
            <w:r w:rsidRPr="002C7196">
              <w:rPr>
                <w:rFonts w:ascii="仿宋" w:eastAsia="仿宋" w:hAnsi="仿宋"/>
                <w:szCs w:val="21"/>
                <w:u w:val="single"/>
              </w:rPr>
              <w:t xml:space="preserve">  </w:t>
            </w:r>
            <w:r w:rsidRPr="002C7196">
              <w:rPr>
                <w:rFonts w:ascii="仿宋" w:eastAsia="仿宋" w:hAnsi="仿宋" w:hint="eastAsia"/>
                <w:szCs w:val="21"/>
                <w:u w:val="single"/>
              </w:rPr>
              <w:t xml:space="preserve">  </w:t>
            </w:r>
            <w:r w:rsidRPr="002C7196">
              <w:rPr>
                <w:rFonts w:ascii="仿宋" w:eastAsia="仿宋" w:hAnsi="仿宋"/>
                <w:szCs w:val="21"/>
              </w:rPr>
              <w:t>%</w:t>
            </w:r>
            <w:r w:rsidRPr="002C7196">
              <w:rPr>
                <w:rFonts w:ascii="仿宋" w:eastAsia="仿宋" w:hAnsi="仿宋" w:hint="eastAsia"/>
                <w:szCs w:val="21"/>
              </w:rPr>
              <w:t>收取</w:t>
            </w:r>
            <w:r w:rsidRPr="002C7196">
              <w:rPr>
                <w:rFonts w:ascii="仿宋" w:eastAsia="仿宋" w:hAnsi="仿宋"/>
                <w:szCs w:val="21"/>
              </w:rPr>
              <w:t>服务费用</w:t>
            </w:r>
            <w:r w:rsidRPr="002C7196">
              <w:rPr>
                <w:rFonts w:ascii="仿宋" w:eastAsia="仿宋" w:hAnsi="仿宋" w:hint="eastAsia"/>
                <w:szCs w:val="21"/>
              </w:rPr>
              <w:t>。</w:t>
            </w:r>
          </w:p>
        </w:tc>
      </w:tr>
      <w:tr w:rsidR="002C7196" w:rsidRPr="002C7196">
        <w:trPr>
          <w:cantSplit/>
          <w:trHeight w:val="823"/>
          <w:jc w:val="center"/>
        </w:trPr>
        <w:tc>
          <w:tcPr>
            <w:tcW w:w="9499" w:type="dxa"/>
            <w:gridSpan w:val="3"/>
            <w:tcBorders>
              <w:top w:val="single" w:sz="12" w:space="0" w:color="auto"/>
              <w:bottom w:val="single" w:sz="12" w:space="0" w:color="auto"/>
            </w:tcBorders>
            <w:vAlign w:val="center"/>
          </w:tcPr>
          <w:p w:rsidR="00F41703" w:rsidRPr="002C7196" w:rsidRDefault="00106F74">
            <w:pPr>
              <w:rPr>
                <w:rFonts w:ascii="仿宋" w:eastAsia="仿宋" w:hAnsi="仿宋" w:cs="Arial"/>
                <w:bCs/>
                <w:snapToGrid w:val="0"/>
                <w:kern w:val="0"/>
                <w:szCs w:val="21"/>
              </w:rPr>
            </w:pPr>
            <w:r w:rsidRPr="002C7196">
              <w:rPr>
                <w:rFonts w:ascii="仿宋" w:eastAsia="仿宋" w:hAnsi="仿宋" w:cs="Arial"/>
                <w:snapToGrid w:val="0"/>
                <w:kern w:val="0"/>
              </w:rPr>
              <w:t>投标人（盖章）：</w:t>
            </w:r>
          </w:p>
        </w:tc>
      </w:tr>
      <w:tr w:rsidR="002C7196" w:rsidRPr="002C7196">
        <w:trPr>
          <w:cantSplit/>
          <w:trHeight w:val="823"/>
          <w:jc w:val="center"/>
        </w:trPr>
        <w:tc>
          <w:tcPr>
            <w:tcW w:w="9499" w:type="dxa"/>
            <w:gridSpan w:val="3"/>
            <w:tcBorders>
              <w:top w:val="single" w:sz="12" w:space="0" w:color="auto"/>
              <w:bottom w:val="single" w:sz="12" w:space="0" w:color="auto"/>
            </w:tcBorders>
            <w:vAlign w:val="center"/>
          </w:tcPr>
          <w:p w:rsidR="00F41703" w:rsidRPr="002C7196" w:rsidRDefault="00106F74">
            <w:pPr>
              <w:rPr>
                <w:rFonts w:ascii="仿宋" w:eastAsia="仿宋" w:hAnsi="仿宋" w:cs="Arial"/>
                <w:bCs/>
                <w:snapToGrid w:val="0"/>
                <w:kern w:val="0"/>
                <w:szCs w:val="21"/>
              </w:rPr>
            </w:pPr>
            <w:r w:rsidRPr="002C7196">
              <w:rPr>
                <w:rFonts w:ascii="仿宋" w:eastAsia="仿宋" w:hAnsi="仿宋" w:cs="Arial"/>
                <w:snapToGrid w:val="0"/>
                <w:kern w:val="0"/>
              </w:rPr>
              <w:t>法定代表人或授权代表（签字或盖章）：</w:t>
            </w:r>
          </w:p>
        </w:tc>
      </w:tr>
      <w:tr w:rsidR="00F41703" w:rsidRPr="002C7196">
        <w:trPr>
          <w:cantSplit/>
          <w:trHeight w:val="823"/>
          <w:jc w:val="center"/>
        </w:trPr>
        <w:tc>
          <w:tcPr>
            <w:tcW w:w="9499" w:type="dxa"/>
            <w:gridSpan w:val="3"/>
            <w:tcBorders>
              <w:top w:val="single" w:sz="12" w:space="0" w:color="auto"/>
              <w:bottom w:val="single" w:sz="12" w:space="0" w:color="auto"/>
            </w:tcBorders>
            <w:vAlign w:val="center"/>
          </w:tcPr>
          <w:p w:rsidR="00F41703" w:rsidRPr="002C7196" w:rsidRDefault="00106F74">
            <w:pPr>
              <w:spacing w:line="360" w:lineRule="auto"/>
              <w:rPr>
                <w:rFonts w:ascii="仿宋" w:eastAsia="仿宋" w:hAnsi="仿宋" w:cs="Arial"/>
                <w:snapToGrid w:val="0"/>
                <w:kern w:val="0"/>
              </w:rPr>
            </w:pPr>
            <w:r w:rsidRPr="002C7196">
              <w:rPr>
                <w:rFonts w:ascii="仿宋" w:eastAsia="仿宋" w:hAnsi="仿宋" w:cs="Arial"/>
                <w:snapToGrid w:val="0"/>
                <w:kern w:val="0"/>
              </w:rPr>
              <w:t>日期：</w:t>
            </w:r>
          </w:p>
        </w:tc>
      </w:tr>
    </w:tbl>
    <w:p w:rsidR="00F41703" w:rsidRPr="002C7196" w:rsidRDefault="00F41703">
      <w:pPr>
        <w:spacing w:line="360" w:lineRule="auto"/>
        <w:ind w:right="-11" w:firstLineChars="100" w:firstLine="240"/>
        <w:rPr>
          <w:rFonts w:ascii="仿宋" w:eastAsia="仿宋" w:hAnsi="仿宋"/>
          <w:sz w:val="24"/>
        </w:rPr>
      </w:pPr>
    </w:p>
    <w:p w:rsidR="00F41703" w:rsidRPr="002C7196" w:rsidRDefault="00F41703">
      <w:pPr>
        <w:pStyle w:val="a0"/>
        <w:ind w:firstLine="210"/>
      </w:pPr>
    </w:p>
    <w:p w:rsidR="00F41703" w:rsidRPr="002C7196" w:rsidRDefault="00F41703"/>
    <w:sectPr w:rsidR="00F41703" w:rsidRPr="002C7196">
      <w:footerReference w:type="default" r:id="rId18"/>
      <w:footerReference w:type="first" r:id="rId19"/>
      <w:pgSz w:w="11907" w:h="16840"/>
      <w:pgMar w:top="1361" w:right="1474" w:bottom="567" w:left="1588" w:header="680" w:footer="680"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8E9" w:rsidRDefault="005A38E9">
      <w:r>
        <w:separator/>
      </w:r>
    </w:p>
  </w:endnote>
  <w:endnote w:type="continuationSeparator" w:id="0">
    <w:p w:rsidR="005A38E9" w:rsidRDefault="005A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E9" w:rsidRDefault="005A38E9">
    <w:pPr>
      <w:pStyle w:val="a9"/>
      <w:framePr w:wrap="around" w:vAnchor="text" w:hAnchor="margin" w:xAlign="center" w:y="1"/>
      <w:rPr>
        <w:rStyle w:val="af"/>
      </w:rPr>
    </w:pPr>
    <w:r>
      <w:fldChar w:fldCharType="begin"/>
    </w:r>
    <w:r>
      <w:rPr>
        <w:rStyle w:val="af"/>
      </w:rPr>
      <w:instrText xml:space="preserve">PAGE  </w:instrText>
    </w:r>
    <w:r>
      <w:fldChar w:fldCharType="end"/>
    </w:r>
  </w:p>
  <w:p w:rsidR="005A38E9" w:rsidRDefault="005A38E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E9" w:rsidRDefault="005A38E9">
    <w:pPr>
      <w:pStyle w:val="a9"/>
    </w:pPr>
    <w:r>
      <w:rPr>
        <w:noProof/>
      </w:rPr>
      <mc:AlternateContent>
        <mc:Choice Requires="wps">
          <w:drawing>
            <wp:anchor distT="0" distB="0" distL="114300" distR="114300" simplePos="0" relativeHeight="251654656" behindDoc="0" locked="0" layoutInCell="1" allowOverlap="1" wp14:anchorId="06FBC820" wp14:editId="04392A54">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5A38E9" w:rsidRDefault="005A38E9">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6FBC820" id="_x0000_t202" coordsize="21600,21600" o:spt="202" path="m,l,21600r21600,l21600,xe">
              <v:stroke joinstyle="miter"/>
              <v:path gradientshapeok="t" o:connecttype="rect"/>
            </v:shapetype>
            <v:shape id="文本框 11" o:spid="_x0000_s1026"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ZaKgKu8BAAC4AwAADgAAAAAAAAAAAAAAAAAuAgAAZHJzL2Uyb0RvYy54bWxQ&#10;SwECLQAUAAYACAAAACEADErw7tYAAAAFAQAADwAAAAAAAAAAAAAAAABJBAAAZHJzL2Rvd25yZXYu&#10;eG1sUEsFBgAAAAAEAAQA8wAAAEwFAAAAAA==&#10;" filled="f" stroked="f">
              <v:textbox style="mso-fit-shape-to-text:t" inset="0,0,0,0">
                <w:txbxContent>
                  <w:p w:rsidR="005A38E9" w:rsidRDefault="005A38E9">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E9" w:rsidRDefault="005A38E9">
    <w:pPr>
      <w:pStyle w:val="a9"/>
    </w:pPr>
    <w:r>
      <w:rPr>
        <w:noProof/>
      </w:rPr>
      <mc:AlternateContent>
        <mc:Choice Requires="wps">
          <w:drawing>
            <wp:anchor distT="0" distB="0" distL="114300" distR="114300" simplePos="0" relativeHeight="251655680" behindDoc="0" locked="0" layoutInCell="1" allowOverlap="1" wp14:anchorId="20197C8F" wp14:editId="0CCC3B97">
              <wp:simplePos x="0" y="0"/>
              <wp:positionH relativeFrom="margin">
                <wp:align>center</wp:align>
              </wp:positionH>
              <wp:positionV relativeFrom="paragraph">
                <wp:posOffset>0</wp:posOffset>
              </wp:positionV>
              <wp:extent cx="190500" cy="13144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rsidR="005A38E9" w:rsidRDefault="005A38E9">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A4B09">
                            <w:rPr>
                              <w:noProof/>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20197C8F" id="_x0000_t202" coordsize="21600,21600" o:spt="202" path="m,l,21600r21600,l21600,xe">
              <v:stroke joinstyle="miter"/>
              <v:path gradientshapeok="t" o:connecttype="rect"/>
            </v:shapetype>
            <v:shape id="文本框 10" o:spid="_x0000_s1027" type="#_x0000_t202" style="position:absolute;margin-left:0;margin-top:0;width:15pt;height:10.3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" filled="f" stroked="f">
              <v:textbox style="mso-fit-shape-to-text:t" inset="0,0,0,0">
                <w:txbxContent>
                  <w:p w:rsidR="005A38E9" w:rsidRDefault="005A38E9">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A4B09">
                      <w:rPr>
                        <w:noProof/>
                      </w:rPr>
                      <w:t>2</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534579"/>
      <w:docPartObj>
        <w:docPartGallery w:val="AutoText"/>
      </w:docPartObj>
    </w:sdtPr>
    <w:sdtContent>
      <w:p w:rsidR="005A38E9" w:rsidRDefault="005A38E9">
        <w:pPr>
          <w:pStyle w:val="a9"/>
          <w:jc w:val="center"/>
        </w:pPr>
        <w:r>
          <w:fldChar w:fldCharType="begin"/>
        </w:r>
        <w:r>
          <w:instrText>PAGE   \* MERGEFORMAT</w:instrText>
        </w:r>
        <w:r>
          <w:fldChar w:fldCharType="separate"/>
        </w:r>
        <w:r w:rsidR="00BA4B09" w:rsidRPr="00BA4B09">
          <w:rPr>
            <w:noProof/>
            <w:lang w:val="zh-CN"/>
          </w:rPr>
          <w:t>4</w:t>
        </w:r>
        <w:r>
          <w:fldChar w:fldCharType="end"/>
        </w:r>
      </w:p>
    </w:sdtContent>
  </w:sdt>
  <w:p w:rsidR="005A38E9" w:rsidRDefault="005A38E9">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E9" w:rsidRDefault="005A38E9">
    <w:pPr>
      <w:pStyle w:val="a4"/>
      <w:spacing w:line="14" w:lineRule="auto"/>
      <w:rPr>
        <w:sz w:val="20"/>
      </w:rPr>
    </w:pPr>
    <w:r>
      <w:rPr>
        <w:noProof/>
      </w:rPr>
      <mc:AlternateContent>
        <mc:Choice Requires="wps">
          <w:drawing>
            <wp:anchor distT="0" distB="0" distL="114300" distR="114300" simplePos="0" relativeHeight="251660800" behindDoc="1" locked="0" layoutInCell="1" allowOverlap="1" wp14:anchorId="1216C7D4" wp14:editId="0EFCDDCB">
              <wp:simplePos x="0" y="0"/>
              <wp:positionH relativeFrom="page">
                <wp:posOffset>849630</wp:posOffset>
              </wp:positionH>
              <wp:positionV relativeFrom="page">
                <wp:posOffset>9567545</wp:posOffset>
              </wp:positionV>
              <wp:extent cx="737235" cy="222885"/>
              <wp:effectExtent l="0" t="0" r="0" b="0"/>
              <wp:wrapNone/>
              <wp:docPr id="17" name="文本框 2"/>
              <wp:cNvGraphicFramePr/>
              <a:graphic xmlns:a="http://schemas.openxmlformats.org/drawingml/2006/main">
                <a:graphicData uri="http://schemas.microsoft.com/office/word/2010/wordprocessingShape">
                  <wps:wsp>
                    <wps:cNvSpPr txBox="1"/>
                    <wps:spPr>
                      <a:xfrm>
                        <a:off x="0" y="0"/>
                        <a:ext cx="737235" cy="222885"/>
                      </a:xfrm>
                      <a:prstGeom prst="rect">
                        <a:avLst/>
                      </a:prstGeom>
                      <a:noFill/>
                      <a:ln>
                        <a:noFill/>
                      </a:ln>
                    </wps:spPr>
                    <wps:txbx>
                      <w:txbxContent>
                        <w:p w:rsidR="005A38E9" w:rsidRDefault="005A38E9">
                          <w:pPr>
                            <w:spacing w:line="349" w:lineRule="exact"/>
                            <w:rPr>
                              <w:rFonts w:ascii="仿宋_GB2312" w:eastAsia="仿宋_GB2312" w:hAnsi="仿宋_GB2312"/>
                              <w:sz w:val="28"/>
                            </w:rPr>
                          </w:pPr>
                          <w:r>
                            <w:rPr>
                              <w:rFonts w:ascii="仿宋_GB2312" w:eastAsia="仿宋_GB2312" w:hAnsi="仿宋_GB2312" w:hint="eastAsia"/>
                              <w:sz w:val="28"/>
                            </w:rPr>
                            <w:t xml:space="preserve">— </w:t>
                          </w:r>
                          <w:r>
                            <w:rPr>
                              <w:rFonts w:hint="eastAsia"/>
                              <w:sz w:val="28"/>
                            </w:rPr>
                            <w:fldChar w:fldCharType="begin"/>
                          </w:r>
                          <w:r>
                            <w:rPr>
                              <w:sz w:val="28"/>
                            </w:rPr>
                            <w:instrText xml:space="preserve"> PAGE </w:instrText>
                          </w:r>
                          <w:r>
                            <w:rPr>
                              <w:rFonts w:hint="eastAsia"/>
                              <w:sz w:val="28"/>
                            </w:rPr>
                            <w:fldChar w:fldCharType="separate"/>
                          </w:r>
                          <w:r>
                            <w:rPr>
                              <w:sz w:val="28"/>
                            </w:rPr>
                            <w:t>26</w:t>
                          </w:r>
                          <w:r>
                            <w:rPr>
                              <w:rFonts w:hint="eastAsia"/>
                              <w:sz w:val="22"/>
                            </w:rPr>
                            <w:fldChar w:fldCharType="end"/>
                          </w:r>
                          <w:r>
                            <w:rPr>
                              <w:spacing w:val="68"/>
                              <w:sz w:val="28"/>
                            </w:rPr>
                            <w:t xml:space="preserve"> </w:t>
                          </w:r>
                          <w:r>
                            <w:rPr>
                              <w:rFonts w:ascii="仿宋_GB2312" w:eastAsia="仿宋_GB2312" w:hAnsi="仿宋_GB2312" w:hint="eastAsia"/>
                              <w:sz w:val="28"/>
                            </w:rPr>
                            <w:t>—</w:t>
                          </w:r>
                        </w:p>
                      </w:txbxContent>
                    </wps:txbx>
                    <wps:bodyPr wrap="square" lIns="0" tIns="0" rIns="0" bIns="0" upright="1"/>
                  </wps:wsp>
                </a:graphicData>
              </a:graphic>
            </wp:anchor>
          </w:drawing>
        </mc:Choice>
        <mc:Fallback>
          <w:pict>
            <v:shapetype w14:anchorId="1216C7D4" id="_x0000_t202" coordsize="21600,21600" o:spt="202" path="m,l,21600r21600,l21600,xe">
              <v:stroke joinstyle="miter"/>
              <v:path gradientshapeok="t" o:connecttype="rect"/>
            </v:shapetype>
            <v:shape id="文本框 2" o:spid="_x0000_s1028" type="#_x0000_t202" style="position:absolute;left:0;text-align:left;margin-left:66.9pt;margin-top:753.35pt;width:58.05pt;height:17.55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" filled="f" stroked="f">
              <v:textbox inset="0,0,0,0">
                <w:txbxContent>
                  <w:p w:rsidR="005A38E9" w:rsidRDefault="005A38E9">
                    <w:pPr>
                      <w:spacing w:line="349" w:lineRule="exact"/>
                      <w:rPr>
                        <w:rFonts w:ascii="仿宋_GB2312" w:eastAsia="仿宋_GB2312" w:hAnsi="仿宋_GB2312"/>
                        <w:sz w:val="28"/>
                      </w:rPr>
                    </w:pPr>
                    <w:r>
                      <w:rPr>
                        <w:rFonts w:ascii="仿宋_GB2312" w:eastAsia="仿宋_GB2312" w:hAnsi="仿宋_GB2312" w:hint="eastAsia"/>
                        <w:sz w:val="28"/>
                      </w:rPr>
                      <w:t xml:space="preserve">— </w:t>
                    </w:r>
                    <w:r>
                      <w:rPr>
                        <w:rFonts w:hint="eastAsia"/>
                        <w:sz w:val="28"/>
                      </w:rPr>
                      <w:fldChar w:fldCharType="begin"/>
                    </w:r>
                    <w:r>
                      <w:rPr>
                        <w:sz w:val="28"/>
                      </w:rPr>
                      <w:instrText xml:space="preserve"> PAGE </w:instrText>
                    </w:r>
                    <w:r>
                      <w:rPr>
                        <w:rFonts w:hint="eastAsia"/>
                        <w:sz w:val="28"/>
                      </w:rPr>
                      <w:fldChar w:fldCharType="separate"/>
                    </w:r>
                    <w:r>
                      <w:rPr>
                        <w:sz w:val="28"/>
                      </w:rPr>
                      <w:t>26</w:t>
                    </w:r>
                    <w:r>
                      <w:rPr>
                        <w:rFonts w:hint="eastAsia"/>
                        <w:sz w:val="22"/>
                      </w:rPr>
                      <w:fldChar w:fldCharType="end"/>
                    </w:r>
                    <w:r>
                      <w:rPr>
                        <w:spacing w:val="68"/>
                        <w:sz w:val="28"/>
                      </w:rPr>
                      <w:t xml:space="preserve"> </w:t>
                    </w:r>
                    <w:r>
                      <w:rPr>
                        <w:rFonts w:ascii="仿宋_GB2312" w:eastAsia="仿宋_GB2312" w:hAnsi="仿宋_GB2312" w:hint="eastAsia"/>
                        <w:sz w:val="28"/>
                      </w:rPr>
                      <w:t>—</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992054"/>
      <w:docPartObj>
        <w:docPartGallery w:val="AutoText"/>
      </w:docPartObj>
    </w:sdtPr>
    <w:sdtContent>
      <w:p w:rsidR="005A38E9" w:rsidRDefault="005A38E9">
        <w:pPr>
          <w:pStyle w:val="a9"/>
          <w:jc w:val="center"/>
        </w:pPr>
        <w:r>
          <w:fldChar w:fldCharType="begin"/>
        </w:r>
        <w:r>
          <w:instrText>PAGE   \* MERGEFORMAT</w:instrText>
        </w:r>
        <w:r>
          <w:fldChar w:fldCharType="separate"/>
        </w:r>
        <w:r w:rsidR="00BA4B09" w:rsidRPr="00BA4B09">
          <w:rPr>
            <w:noProof/>
            <w:lang w:val="zh-CN"/>
          </w:rPr>
          <w:t>20</w:t>
        </w:r>
        <w:r>
          <w:fldChar w:fldCharType="end"/>
        </w:r>
      </w:p>
    </w:sdtContent>
  </w:sdt>
  <w:p w:rsidR="005A38E9" w:rsidRDefault="005A38E9">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E9" w:rsidRDefault="005A38E9">
    <w:pPr>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5A38E9" w:rsidRDefault="005A38E9">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A4B09">
                            <w:rPr>
                              <w:noProof/>
                            </w:rPr>
                            <w:t>49</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19.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" filled="f" stroked="f">
              <v:textbox style="mso-fit-shape-to-text:t" inset="0,0,0,0">
                <w:txbxContent>
                  <w:p w:rsidR="005A38E9" w:rsidRDefault="005A38E9">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A4B09">
                      <w:rPr>
                        <w:noProof/>
                      </w:rPr>
                      <w:t>49</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rsidR="005A38E9" w:rsidRDefault="005A38E9">
                          <w:pPr>
                            <w:jc w:val="center"/>
                          </w:pPr>
                        </w:p>
                        <w:p w:rsidR="005A38E9" w:rsidRDefault="005A38E9"/>
                      </w:txbxContent>
                    </wps:txbx>
                    <wps:bodyPr rot="0" vert="horz" wrap="none" lIns="0" tIns="0" rIns="0" bIns="0" anchor="t" anchorCtr="0" upright="1">
                      <a:spAutoFit/>
                    </wps:bodyPr>
                  </wps:wsp>
                </a:graphicData>
              </a:graphic>
            </wp:anchor>
          </w:drawing>
        </mc:Choice>
        <mc:Fallback>
          <w:pict>
            <v:shape id="文本框 3" o:spid="_x0000_s1030" type="#_x0000_t202" style="position:absolute;left:0;text-align:left;margin-left:0;margin-top:0;width:9.05pt;height:24.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" filled="f" stroked="f">
              <v:textbox style="mso-fit-shape-to-text:t" inset="0,0,0,0">
                <w:txbxContent>
                  <w:p w:rsidR="00CD3DB3" w:rsidRDefault="00CD3DB3">
                    <w:pPr>
                      <w:jc w:val="center"/>
                    </w:pPr>
                  </w:p>
                  <w:p w:rsidR="00CD3DB3" w:rsidRDefault="00CD3DB3"/>
                </w:txbxContent>
              </v:textbox>
              <w10:wrap anchorx="margin"/>
            </v:shape>
          </w:pict>
        </mc:Fallback>
      </mc:AlternateContent>
    </w:r>
  </w:p>
  <w:p w:rsidR="005A38E9" w:rsidRDefault="005A38E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E9" w:rsidRDefault="005A38E9">
    <w:pPr>
      <w:pStyle w:val="a9"/>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5A38E9" w:rsidRDefault="005A38E9">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A4B09">
                            <w:rPr>
                              <w:noProof/>
                            </w:rPr>
                            <w:t>47</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" filled="f" stroked="f">
              <v:textbox style="mso-fit-shape-to-text:t" inset="0,0,0,0">
                <w:txbxContent>
                  <w:p w:rsidR="005A38E9" w:rsidRDefault="005A38E9">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A4B09">
                      <w:rPr>
                        <w:noProof/>
                      </w:rPr>
                      <w:t>47</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rsidR="005A38E9" w:rsidRDefault="005A38E9">
                          <w:pPr>
                            <w:pStyle w:val="a9"/>
                            <w:jc w:val="center"/>
                          </w:pPr>
                        </w:p>
                        <w:p w:rsidR="005A38E9" w:rsidRDefault="005A38E9"/>
                      </w:txbxContent>
                    </wps:txbx>
                    <wps:bodyPr rot="0" vert="horz" wrap="none" lIns="0" tIns="0" rIns="0" bIns="0" anchor="t" anchorCtr="0" upright="1">
                      <a:spAutoFit/>
                    </wps:bodyPr>
                  </wps:wsp>
                </a:graphicData>
              </a:graphic>
            </wp:anchor>
          </w:drawing>
        </mc:Choice>
        <mc:Fallback>
          <w:pict>
            <v:shape id="文本框 1" o:spid="_x0000_s1032" type="#_x0000_t202" style="position:absolute;left:0;text-align:left;margin-left:0;margin-top:0;width:9.05pt;height:22.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" filled="f" stroked="f">
              <v:textbox style="mso-fit-shape-to-text:t" inset="0,0,0,0">
                <w:txbxContent>
                  <w:p w:rsidR="00CD3DB3" w:rsidRDefault="00CD3DB3">
                    <w:pPr>
                      <w:pStyle w:val="a9"/>
                      <w:jc w:val="center"/>
                    </w:pPr>
                  </w:p>
                  <w:p w:rsidR="00CD3DB3" w:rsidRDefault="00CD3DB3"/>
                </w:txbxContent>
              </v:textbox>
              <w10:wrap anchorx="margin"/>
            </v:shape>
          </w:pict>
        </mc:Fallback>
      </mc:AlternateContent>
    </w:r>
  </w:p>
  <w:p w:rsidR="005A38E9" w:rsidRDefault="005A38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8E9" w:rsidRDefault="005A38E9">
      <w:r>
        <w:separator/>
      </w:r>
    </w:p>
  </w:footnote>
  <w:footnote w:type="continuationSeparator" w:id="0">
    <w:p w:rsidR="005A38E9" w:rsidRDefault="005A3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E9" w:rsidRDefault="005A38E9">
    <w:pPr>
      <w:pStyle w:val="aa"/>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3E32A7"/>
    <w:multiLevelType w:val="singleLevel"/>
    <w:tmpl w:val="8C3E32A7"/>
    <w:lvl w:ilvl="0">
      <w:start w:val="5"/>
      <w:numFmt w:val="chineseCounting"/>
      <w:suff w:val="space"/>
      <w:lvlText w:val="第%1章"/>
      <w:lvlJc w:val="left"/>
      <w:rPr>
        <w:rFonts w:hint="eastAsia"/>
      </w:rPr>
    </w:lvl>
  </w:abstractNum>
  <w:abstractNum w:abstractNumId="1">
    <w:nsid w:val="CF318235"/>
    <w:multiLevelType w:val="singleLevel"/>
    <w:tmpl w:val="CF318235"/>
    <w:lvl w:ilvl="0">
      <w:start w:val="1"/>
      <w:numFmt w:val="decimal"/>
      <w:suff w:val="nothing"/>
      <w:lvlText w:val="%1、"/>
      <w:lvlJc w:val="left"/>
    </w:lvl>
  </w:abstractNum>
  <w:abstractNum w:abstractNumId="2">
    <w:nsid w:val="001A1A36"/>
    <w:multiLevelType w:val="hybridMultilevel"/>
    <w:tmpl w:val="4DAC20B0"/>
    <w:lvl w:ilvl="0" w:tplc="7FDA655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022021DD"/>
    <w:multiLevelType w:val="multilevel"/>
    <w:tmpl w:val="022021D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0EB9DFEB"/>
    <w:multiLevelType w:val="singleLevel"/>
    <w:tmpl w:val="0EB9DFEB"/>
    <w:lvl w:ilvl="0">
      <w:start w:val="1"/>
      <w:numFmt w:val="decimal"/>
      <w:suff w:val="nothing"/>
      <w:lvlText w:val="（%1）"/>
      <w:lvlJc w:val="left"/>
    </w:lvl>
  </w:abstractNum>
  <w:abstractNum w:abstractNumId="5">
    <w:nsid w:val="14FF278A"/>
    <w:multiLevelType w:val="multilevel"/>
    <w:tmpl w:val="14FF278A"/>
    <w:lvl w:ilvl="0">
      <w:start w:val="1"/>
      <w:numFmt w:val="decimal"/>
      <w:lvlText w:val="%1)"/>
      <w:lvlJc w:val="left"/>
      <w:pPr>
        <w:ind w:left="845"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17816B74"/>
    <w:multiLevelType w:val="multilevel"/>
    <w:tmpl w:val="17816B74"/>
    <w:lvl w:ilvl="0">
      <w:start w:val="1"/>
      <w:numFmt w:val="japaneseCounting"/>
      <w:lvlText w:val="%1、"/>
      <w:lvlJc w:val="left"/>
      <w:pPr>
        <w:ind w:left="845" w:hanging="4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pStyle w:val="1111"/>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7">
    <w:nsid w:val="1C285F42"/>
    <w:multiLevelType w:val="hybridMultilevel"/>
    <w:tmpl w:val="5A560F00"/>
    <w:lvl w:ilvl="0" w:tplc="143475F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nsid w:val="1C3A1EB1"/>
    <w:multiLevelType w:val="hybridMultilevel"/>
    <w:tmpl w:val="5A560F00"/>
    <w:lvl w:ilvl="0" w:tplc="143475F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21C35CE0"/>
    <w:multiLevelType w:val="hybridMultilevel"/>
    <w:tmpl w:val="94B8EEFE"/>
    <w:lvl w:ilvl="0" w:tplc="ED30DD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5317E91"/>
    <w:multiLevelType w:val="multilevel"/>
    <w:tmpl w:val="25317E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27860096"/>
    <w:multiLevelType w:val="hybridMultilevel"/>
    <w:tmpl w:val="C4CA2D38"/>
    <w:lvl w:ilvl="0" w:tplc="A27ABC0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28382850"/>
    <w:multiLevelType w:val="hybridMultilevel"/>
    <w:tmpl w:val="9BC0AA38"/>
    <w:lvl w:ilvl="0" w:tplc="B7AA68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7585BE3"/>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4">
    <w:nsid w:val="39DA25B4"/>
    <w:multiLevelType w:val="multilevel"/>
    <w:tmpl w:val="39DA25B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3DCF7EFB"/>
    <w:multiLevelType w:val="multilevel"/>
    <w:tmpl w:val="3DCF7EFB"/>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6">
    <w:nsid w:val="3DD30F4F"/>
    <w:multiLevelType w:val="multilevel"/>
    <w:tmpl w:val="3DD30F4F"/>
    <w:lvl w:ilvl="0">
      <w:start w:val="1"/>
      <w:numFmt w:val="japaneseCounting"/>
      <w:lvlText w:val="%1、"/>
      <w:lvlJc w:val="left"/>
      <w:pPr>
        <w:ind w:left="1140" w:hanging="720"/>
      </w:pPr>
      <w:rPr>
        <w:rFonts w:hint="default"/>
        <w:b w:val="0"/>
        <w:color w:val="000000"/>
      </w:rPr>
    </w:lvl>
    <w:lvl w:ilvl="1">
      <w:start w:val="1"/>
      <w:numFmt w:val="lowerLetter"/>
      <w:lvlText w:val="%2)"/>
      <w:lvlJc w:val="left"/>
      <w:pPr>
        <w:ind w:left="1268" w:hanging="420"/>
      </w:pPr>
    </w:lvl>
    <w:lvl w:ilvl="2">
      <w:start w:val="1"/>
      <w:numFmt w:val="lowerRoman"/>
      <w:lvlText w:val="%3."/>
      <w:lvlJc w:val="right"/>
      <w:pPr>
        <w:ind w:left="1688" w:hanging="420"/>
      </w:pPr>
    </w:lvl>
    <w:lvl w:ilvl="3">
      <w:start w:val="1"/>
      <w:numFmt w:val="decimal"/>
      <w:lvlText w:val="%4."/>
      <w:lvlJc w:val="left"/>
      <w:pPr>
        <w:ind w:left="2108" w:hanging="420"/>
      </w:pPr>
    </w:lvl>
    <w:lvl w:ilvl="4">
      <w:start w:val="1"/>
      <w:numFmt w:val="lowerLetter"/>
      <w:lvlText w:val="%5)"/>
      <w:lvlJc w:val="left"/>
      <w:pPr>
        <w:ind w:left="2528" w:hanging="420"/>
      </w:pPr>
    </w:lvl>
    <w:lvl w:ilvl="5">
      <w:start w:val="1"/>
      <w:numFmt w:val="lowerRoman"/>
      <w:lvlText w:val="%6."/>
      <w:lvlJc w:val="right"/>
      <w:pPr>
        <w:ind w:left="2948" w:hanging="420"/>
      </w:pPr>
    </w:lvl>
    <w:lvl w:ilvl="6">
      <w:start w:val="1"/>
      <w:numFmt w:val="decimal"/>
      <w:lvlText w:val="%7."/>
      <w:lvlJc w:val="left"/>
      <w:pPr>
        <w:ind w:left="3368" w:hanging="420"/>
      </w:pPr>
    </w:lvl>
    <w:lvl w:ilvl="7">
      <w:start w:val="1"/>
      <w:numFmt w:val="lowerLetter"/>
      <w:lvlText w:val="%8)"/>
      <w:lvlJc w:val="left"/>
      <w:pPr>
        <w:ind w:left="3788" w:hanging="420"/>
      </w:pPr>
    </w:lvl>
    <w:lvl w:ilvl="8">
      <w:start w:val="1"/>
      <w:numFmt w:val="lowerRoman"/>
      <w:lvlText w:val="%9."/>
      <w:lvlJc w:val="right"/>
      <w:pPr>
        <w:ind w:left="4208" w:hanging="420"/>
      </w:pPr>
    </w:lvl>
  </w:abstractNum>
  <w:abstractNum w:abstractNumId="17">
    <w:nsid w:val="46126FBE"/>
    <w:multiLevelType w:val="hybridMultilevel"/>
    <w:tmpl w:val="34A2B020"/>
    <w:lvl w:ilvl="0" w:tplc="74FC7D9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4BEB3416"/>
    <w:multiLevelType w:val="multilevel"/>
    <w:tmpl w:val="031C77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CF404A6"/>
    <w:multiLevelType w:val="hybridMultilevel"/>
    <w:tmpl w:val="373A3720"/>
    <w:lvl w:ilvl="0" w:tplc="3D0092A4">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0">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522946D7"/>
    <w:multiLevelType w:val="multilevel"/>
    <w:tmpl w:val="522946D7"/>
    <w:lvl w:ilvl="0">
      <w:start w:val="10"/>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527F0A89"/>
    <w:multiLevelType w:val="multilevel"/>
    <w:tmpl w:val="527F0A89"/>
    <w:lvl w:ilvl="0">
      <w:start w:val="1"/>
      <w:numFmt w:val="decimal"/>
      <w:pStyle w:val="1"/>
      <w:lvlText w:val="%1"/>
      <w:lvlJc w:val="left"/>
      <w:pPr>
        <w:ind w:left="992" w:firstLine="0"/>
      </w:pPr>
      <w:rPr>
        <w:rFonts w:hint="eastAsia"/>
      </w:rPr>
    </w:lvl>
    <w:lvl w:ilvl="1">
      <w:start w:val="1"/>
      <w:numFmt w:val="decimal"/>
      <w:pStyle w:val="11"/>
      <w:lvlText w:val="%1.%2"/>
      <w:lvlJc w:val="left"/>
      <w:pPr>
        <w:ind w:left="0" w:firstLine="0"/>
      </w:pPr>
      <w:rPr>
        <w:rFonts w:hint="eastAsia"/>
        <w:b w:val="0"/>
        <w:bCs w:val="0"/>
      </w:rPr>
    </w:lvl>
    <w:lvl w:ilvl="2">
      <w:start w:val="1"/>
      <w:numFmt w:val="decimal"/>
      <w:pStyle w:val="111"/>
      <w:lvlText w:val="%1.%2.%3"/>
      <w:lvlJc w:val="left"/>
      <w:pPr>
        <w:ind w:left="852" w:firstLine="0"/>
      </w:pPr>
      <w:rPr>
        <w:rFonts w:hint="eastAsia"/>
        <w:b w:val="0"/>
        <w:bCs w: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5307094D"/>
    <w:multiLevelType w:val="hybridMultilevel"/>
    <w:tmpl w:val="90B84BE6"/>
    <w:lvl w:ilvl="0" w:tplc="D0108D5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56308431"/>
    <w:multiLevelType w:val="singleLevel"/>
    <w:tmpl w:val="56308431"/>
    <w:lvl w:ilvl="0">
      <w:start w:val="4"/>
      <w:numFmt w:val="decimal"/>
      <w:suff w:val="nothing"/>
      <w:lvlText w:val="%1、"/>
      <w:lvlJc w:val="left"/>
    </w:lvl>
  </w:abstractNum>
  <w:abstractNum w:abstractNumId="25">
    <w:nsid w:val="5A9F3600"/>
    <w:multiLevelType w:val="singleLevel"/>
    <w:tmpl w:val="5A9F3600"/>
    <w:lvl w:ilvl="0">
      <w:start w:val="3"/>
      <w:numFmt w:val="decimal"/>
      <w:lvlText w:val="%1."/>
      <w:lvlJc w:val="left"/>
      <w:pPr>
        <w:tabs>
          <w:tab w:val="left" w:pos="312"/>
        </w:tabs>
      </w:pPr>
    </w:lvl>
  </w:abstractNum>
  <w:abstractNum w:abstractNumId="26">
    <w:nsid w:val="5CEA51BF"/>
    <w:multiLevelType w:val="hybridMultilevel"/>
    <w:tmpl w:val="181C5C28"/>
    <w:lvl w:ilvl="0" w:tplc="1FD22BFE">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63323CCA"/>
    <w:multiLevelType w:val="multilevel"/>
    <w:tmpl w:val="63323CC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4DD3F72"/>
    <w:multiLevelType w:val="multilevel"/>
    <w:tmpl w:val="64DD3F7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6B8C28B3"/>
    <w:multiLevelType w:val="hybridMultilevel"/>
    <w:tmpl w:val="4AAC0046"/>
    <w:lvl w:ilvl="0" w:tplc="2D72D2BE">
      <w:start w:val="12"/>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6C3A29AD"/>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2516F82"/>
    <w:multiLevelType w:val="hybridMultilevel"/>
    <w:tmpl w:val="813EB886"/>
    <w:lvl w:ilvl="0" w:tplc="5B4866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3886C12"/>
    <w:multiLevelType w:val="hybridMultilevel"/>
    <w:tmpl w:val="748CAB78"/>
    <w:lvl w:ilvl="0" w:tplc="01F204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791A26DB"/>
    <w:multiLevelType w:val="multilevel"/>
    <w:tmpl w:val="791A26D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22"/>
  </w:num>
  <w:num w:numId="3">
    <w:abstractNumId w:val="16"/>
  </w:num>
  <w:num w:numId="4">
    <w:abstractNumId w:val="31"/>
  </w:num>
  <w:num w:numId="5">
    <w:abstractNumId w:val="13"/>
  </w:num>
  <w:num w:numId="6">
    <w:abstractNumId w:val="10"/>
  </w:num>
  <w:num w:numId="7">
    <w:abstractNumId w:val="5"/>
  </w:num>
  <w:num w:numId="8">
    <w:abstractNumId w:val="15"/>
  </w:num>
  <w:num w:numId="9">
    <w:abstractNumId w:val="3"/>
  </w:num>
  <w:num w:numId="10">
    <w:abstractNumId w:val="1"/>
  </w:num>
  <w:num w:numId="11">
    <w:abstractNumId w:val="34"/>
  </w:num>
  <w:num w:numId="12">
    <w:abstractNumId w:val="29"/>
  </w:num>
  <w:num w:numId="13">
    <w:abstractNumId w:val="21"/>
  </w:num>
  <w:num w:numId="14">
    <w:abstractNumId w:val="4"/>
  </w:num>
  <w:num w:numId="15">
    <w:abstractNumId w:val="0"/>
  </w:num>
  <w:num w:numId="16">
    <w:abstractNumId w:val="25"/>
  </w:num>
  <w:num w:numId="17">
    <w:abstractNumId w:val="14"/>
  </w:num>
  <w:num w:numId="18">
    <w:abstractNumId w:val="27"/>
  </w:num>
  <w:num w:numId="19">
    <w:abstractNumId w:val="28"/>
  </w:num>
  <w:num w:numId="20">
    <w:abstractNumId w:val="19"/>
  </w:num>
  <w:num w:numId="21">
    <w:abstractNumId w:val="20"/>
  </w:num>
  <w:num w:numId="22">
    <w:abstractNumId w:val="35"/>
  </w:num>
  <w:num w:numId="23">
    <w:abstractNumId w:val="24"/>
  </w:num>
  <w:num w:numId="24">
    <w:abstractNumId w:val="8"/>
  </w:num>
  <w:num w:numId="25">
    <w:abstractNumId w:val="33"/>
  </w:num>
  <w:num w:numId="26">
    <w:abstractNumId w:val="11"/>
  </w:num>
  <w:num w:numId="27">
    <w:abstractNumId w:val="12"/>
  </w:num>
  <w:num w:numId="28">
    <w:abstractNumId w:val="32"/>
  </w:num>
  <w:num w:numId="29">
    <w:abstractNumId w:val="2"/>
  </w:num>
  <w:num w:numId="30">
    <w:abstractNumId w:val="17"/>
  </w:num>
  <w:num w:numId="31">
    <w:abstractNumId w:val="23"/>
  </w:num>
  <w:num w:numId="32">
    <w:abstractNumId w:val="7"/>
  </w:num>
  <w:num w:numId="33">
    <w:abstractNumId w:val="30"/>
  </w:num>
  <w:num w:numId="34">
    <w:abstractNumId w:val="9"/>
  </w:num>
  <w:num w:numId="35">
    <w:abstractNumId w:val="2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0D7E"/>
    <w:rsid w:val="000046C2"/>
    <w:rsid w:val="0000656D"/>
    <w:rsid w:val="00010AF6"/>
    <w:rsid w:val="00012D1C"/>
    <w:rsid w:val="0002350B"/>
    <w:rsid w:val="00030A52"/>
    <w:rsid w:val="0003124E"/>
    <w:rsid w:val="0003302E"/>
    <w:rsid w:val="00044A35"/>
    <w:rsid w:val="00060F4C"/>
    <w:rsid w:val="00062C49"/>
    <w:rsid w:val="00080D8A"/>
    <w:rsid w:val="0008335A"/>
    <w:rsid w:val="0008421E"/>
    <w:rsid w:val="00084A2C"/>
    <w:rsid w:val="000A5E1C"/>
    <w:rsid w:val="000A765B"/>
    <w:rsid w:val="000B3785"/>
    <w:rsid w:val="000C214C"/>
    <w:rsid w:val="000C2470"/>
    <w:rsid w:val="000C2C48"/>
    <w:rsid w:val="000D1B3F"/>
    <w:rsid w:val="000D3AC5"/>
    <w:rsid w:val="000E10A9"/>
    <w:rsid w:val="000F2627"/>
    <w:rsid w:val="000F49F8"/>
    <w:rsid w:val="000F5DDB"/>
    <w:rsid w:val="00106F74"/>
    <w:rsid w:val="00116EFC"/>
    <w:rsid w:val="00117352"/>
    <w:rsid w:val="001240DA"/>
    <w:rsid w:val="0014116E"/>
    <w:rsid w:val="001423C9"/>
    <w:rsid w:val="00161237"/>
    <w:rsid w:val="00162BDE"/>
    <w:rsid w:val="00163738"/>
    <w:rsid w:val="00171822"/>
    <w:rsid w:val="001728BC"/>
    <w:rsid w:val="00176994"/>
    <w:rsid w:val="00184B3C"/>
    <w:rsid w:val="00191A23"/>
    <w:rsid w:val="001A2D11"/>
    <w:rsid w:val="001A3771"/>
    <w:rsid w:val="001B0645"/>
    <w:rsid w:val="001B1531"/>
    <w:rsid w:val="001B72D0"/>
    <w:rsid w:val="001C1EBD"/>
    <w:rsid w:val="001C548B"/>
    <w:rsid w:val="001C5692"/>
    <w:rsid w:val="001C6932"/>
    <w:rsid w:val="001E4130"/>
    <w:rsid w:val="001F19DA"/>
    <w:rsid w:val="001F6B29"/>
    <w:rsid w:val="0020205D"/>
    <w:rsid w:val="0020561D"/>
    <w:rsid w:val="00211B6F"/>
    <w:rsid w:val="002206C9"/>
    <w:rsid w:val="0022156D"/>
    <w:rsid w:val="002236A9"/>
    <w:rsid w:val="00232669"/>
    <w:rsid w:val="00232A49"/>
    <w:rsid w:val="00243E9E"/>
    <w:rsid w:val="0025400D"/>
    <w:rsid w:val="00260690"/>
    <w:rsid w:val="0027234F"/>
    <w:rsid w:val="002755D6"/>
    <w:rsid w:val="002760F4"/>
    <w:rsid w:val="002763E4"/>
    <w:rsid w:val="00277581"/>
    <w:rsid w:val="002A5898"/>
    <w:rsid w:val="002A638B"/>
    <w:rsid w:val="002C00D7"/>
    <w:rsid w:val="002C69BD"/>
    <w:rsid w:val="002C7196"/>
    <w:rsid w:val="002F1271"/>
    <w:rsid w:val="003102BF"/>
    <w:rsid w:val="00312B95"/>
    <w:rsid w:val="00314448"/>
    <w:rsid w:val="00321F79"/>
    <w:rsid w:val="00324247"/>
    <w:rsid w:val="00331594"/>
    <w:rsid w:val="0033567B"/>
    <w:rsid w:val="00347DBC"/>
    <w:rsid w:val="003510E6"/>
    <w:rsid w:val="00363A7D"/>
    <w:rsid w:val="00364D86"/>
    <w:rsid w:val="003700F2"/>
    <w:rsid w:val="00372C73"/>
    <w:rsid w:val="00382128"/>
    <w:rsid w:val="00383981"/>
    <w:rsid w:val="00391D0E"/>
    <w:rsid w:val="003D4B72"/>
    <w:rsid w:val="003D6FAB"/>
    <w:rsid w:val="003F53D4"/>
    <w:rsid w:val="00402B9A"/>
    <w:rsid w:val="004038BE"/>
    <w:rsid w:val="00404DDA"/>
    <w:rsid w:val="00407F6E"/>
    <w:rsid w:val="004103BC"/>
    <w:rsid w:val="00413FFF"/>
    <w:rsid w:val="00417367"/>
    <w:rsid w:val="00433143"/>
    <w:rsid w:val="00447CFC"/>
    <w:rsid w:val="00453065"/>
    <w:rsid w:val="00453BB2"/>
    <w:rsid w:val="00461913"/>
    <w:rsid w:val="00461ACD"/>
    <w:rsid w:val="00461F67"/>
    <w:rsid w:val="00483961"/>
    <w:rsid w:val="00494488"/>
    <w:rsid w:val="004A26CF"/>
    <w:rsid w:val="004A6042"/>
    <w:rsid w:val="004B3211"/>
    <w:rsid w:val="004B708F"/>
    <w:rsid w:val="004D0139"/>
    <w:rsid w:val="004D5DEB"/>
    <w:rsid w:val="004E2433"/>
    <w:rsid w:val="004F4EBC"/>
    <w:rsid w:val="004F550E"/>
    <w:rsid w:val="004F6275"/>
    <w:rsid w:val="005017C1"/>
    <w:rsid w:val="00501B92"/>
    <w:rsid w:val="00505CEA"/>
    <w:rsid w:val="0050762A"/>
    <w:rsid w:val="00512CB1"/>
    <w:rsid w:val="00513382"/>
    <w:rsid w:val="0051616B"/>
    <w:rsid w:val="00531250"/>
    <w:rsid w:val="005368C0"/>
    <w:rsid w:val="00537269"/>
    <w:rsid w:val="00551FC7"/>
    <w:rsid w:val="00556739"/>
    <w:rsid w:val="00561609"/>
    <w:rsid w:val="00565B1A"/>
    <w:rsid w:val="005709BD"/>
    <w:rsid w:val="00570A35"/>
    <w:rsid w:val="00571C0D"/>
    <w:rsid w:val="0057247F"/>
    <w:rsid w:val="00592697"/>
    <w:rsid w:val="00592A90"/>
    <w:rsid w:val="005A01A0"/>
    <w:rsid w:val="005A0BD0"/>
    <w:rsid w:val="005A38E9"/>
    <w:rsid w:val="005A6AD3"/>
    <w:rsid w:val="005B24A5"/>
    <w:rsid w:val="005B45BF"/>
    <w:rsid w:val="005D4B87"/>
    <w:rsid w:val="005F3569"/>
    <w:rsid w:val="005F7CBF"/>
    <w:rsid w:val="00605CD6"/>
    <w:rsid w:val="006117CF"/>
    <w:rsid w:val="00611B17"/>
    <w:rsid w:val="00632081"/>
    <w:rsid w:val="00663375"/>
    <w:rsid w:val="00674667"/>
    <w:rsid w:val="00676FDA"/>
    <w:rsid w:val="00680487"/>
    <w:rsid w:val="006810B7"/>
    <w:rsid w:val="006828BB"/>
    <w:rsid w:val="00685BA3"/>
    <w:rsid w:val="006873FC"/>
    <w:rsid w:val="0068746F"/>
    <w:rsid w:val="00697438"/>
    <w:rsid w:val="00697A99"/>
    <w:rsid w:val="006A3F61"/>
    <w:rsid w:val="006A7C06"/>
    <w:rsid w:val="006B0ABC"/>
    <w:rsid w:val="006B140F"/>
    <w:rsid w:val="006B6618"/>
    <w:rsid w:val="006B6ECF"/>
    <w:rsid w:val="006C4279"/>
    <w:rsid w:val="006C5925"/>
    <w:rsid w:val="006C6CB7"/>
    <w:rsid w:val="006D35DB"/>
    <w:rsid w:val="006D4000"/>
    <w:rsid w:val="006D5F6B"/>
    <w:rsid w:val="006D6B75"/>
    <w:rsid w:val="006E68C4"/>
    <w:rsid w:val="006F4050"/>
    <w:rsid w:val="00705D2A"/>
    <w:rsid w:val="00706B0D"/>
    <w:rsid w:val="00712310"/>
    <w:rsid w:val="007134CD"/>
    <w:rsid w:val="007207BA"/>
    <w:rsid w:val="00723576"/>
    <w:rsid w:val="00724E14"/>
    <w:rsid w:val="00735984"/>
    <w:rsid w:val="00740F66"/>
    <w:rsid w:val="00742007"/>
    <w:rsid w:val="00744C5B"/>
    <w:rsid w:val="00745B46"/>
    <w:rsid w:val="00760964"/>
    <w:rsid w:val="007649A8"/>
    <w:rsid w:val="00774C47"/>
    <w:rsid w:val="00781620"/>
    <w:rsid w:val="00785F34"/>
    <w:rsid w:val="007A04D2"/>
    <w:rsid w:val="007A0BB0"/>
    <w:rsid w:val="007A3FC0"/>
    <w:rsid w:val="007A4FA2"/>
    <w:rsid w:val="007A62FE"/>
    <w:rsid w:val="007B6F92"/>
    <w:rsid w:val="007B7423"/>
    <w:rsid w:val="007C07CD"/>
    <w:rsid w:val="007E33DA"/>
    <w:rsid w:val="007E77F6"/>
    <w:rsid w:val="007F2AFB"/>
    <w:rsid w:val="007F2ED5"/>
    <w:rsid w:val="007F536B"/>
    <w:rsid w:val="008026FE"/>
    <w:rsid w:val="00807EDC"/>
    <w:rsid w:val="00807F7B"/>
    <w:rsid w:val="00816EBB"/>
    <w:rsid w:val="00821A81"/>
    <w:rsid w:val="00836BDA"/>
    <w:rsid w:val="00852CF3"/>
    <w:rsid w:val="008639E7"/>
    <w:rsid w:val="0086741F"/>
    <w:rsid w:val="0087112E"/>
    <w:rsid w:val="00880A04"/>
    <w:rsid w:val="00882F2B"/>
    <w:rsid w:val="00892240"/>
    <w:rsid w:val="008979B2"/>
    <w:rsid w:val="008C0D36"/>
    <w:rsid w:val="008C688E"/>
    <w:rsid w:val="008C741C"/>
    <w:rsid w:val="008D64E3"/>
    <w:rsid w:val="008E233A"/>
    <w:rsid w:val="008F4EDF"/>
    <w:rsid w:val="00903C94"/>
    <w:rsid w:val="00903DDF"/>
    <w:rsid w:val="009047FF"/>
    <w:rsid w:val="00915259"/>
    <w:rsid w:val="00921F3F"/>
    <w:rsid w:val="00923F87"/>
    <w:rsid w:val="0092518B"/>
    <w:rsid w:val="00944D10"/>
    <w:rsid w:val="00944D11"/>
    <w:rsid w:val="00947626"/>
    <w:rsid w:val="009556E2"/>
    <w:rsid w:val="00956084"/>
    <w:rsid w:val="0095679D"/>
    <w:rsid w:val="00957607"/>
    <w:rsid w:val="009673E8"/>
    <w:rsid w:val="00967A57"/>
    <w:rsid w:val="00993B11"/>
    <w:rsid w:val="0099408E"/>
    <w:rsid w:val="00995D2D"/>
    <w:rsid w:val="009A54A4"/>
    <w:rsid w:val="009B3677"/>
    <w:rsid w:val="009C0E69"/>
    <w:rsid w:val="009C30A7"/>
    <w:rsid w:val="009F0E7F"/>
    <w:rsid w:val="009F2A6B"/>
    <w:rsid w:val="009F4007"/>
    <w:rsid w:val="009F70BC"/>
    <w:rsid w:val="00A0336D"/>
    <w:rsid w:val="00A13C11"/>
    <w:rsid w:val="00A232E6"/>
    <w:rsid w:val="00A26E89"/>
    <w:rsid w:val="00A26F26"/>
    <w:rsid w:val="00A31335"/>
    <w:rsid w:val="00A314D6"/>
    <w:rsid w:val="00A36221"/>
    <w:rsid w:val="00A47046"/>
    <w:rsid w:val="00A54304"/>
    <w:rsid w:val="00A554A3"/>
    <w:rsid w:val="00A61A21"/>
    <w:rsid w:val="00A77B6C"/>
    <w:rsid w:val="00A90B9B"/>
    <w:rsid w:val="00A92039"/>
    <w:rsid w:val="00A94915"/>
    <w:rsid w:val="00A94ECF"/>
    <w:rsid w:val="00AA0A91"/>
    <w:rsid w:val="00AA1A8C"/>
    <w:rsid w:val="00AA39E7"/>
    <w:rsid w:val="00AA63E0"/>
    <w:rsid w:val="00AB5F59"/>
    <w:rsid w:val="00AC1929"/>
    <w:rsid w:val="00AC1997"/>
    <w:rsid w:val="00AD583E"/>
    <w:rsid w:val="00AE2943"/>
    <w:rsid w:val="00AE3173"/>
    <w:rsid w:val="00B00FFF"/>
    <w:rsid w:val="00B02A0D"/>
    <w:rsid w:val="00B11359"/>
    <w:rsid w:val="00B1493C"/>
    <w:rsid w:val="00B22043"/>
    <w:rsid w:val="00B25335"/>
    <w:rsid w:val="00B2795C"/>
    <w:rsid w:val="00B42FF0"/>
    <w:rsid w:val="00B47915"/>
    <w:rsid w:val="00B53F51"/>
    <w:rsid w:val="00B607CA"/>
    <w:rsid w:val="00B6460E"/>
    <w:rsid w:val="00B70286"/>
    <w:rsid w:val="00B70ACE"/>
    <w:rsid w:val="00B70C75"/>
    <w:rsid w:val="00B7300B"/>
    <w:rsid w:val="00B75D8C"/>
    <w:rsid w:val="00B82111"/>
    <w:rsid w:val="00B83F8A"/>
    <w:rsid w:val="00B867FF"/>
    <w:rsid w:val="00B87CE0"/>
    <w:rsid w:val="00BA4B09"/>
    <w:rsid w:val="00BB03CE"/>
    <w:rsid w:val="00BB6B99"/>
    <w:rsid w:val="00BD0531"/>
    <w:rsid w:val="00BD6C29"/>
    <w:rsid w:val="00BE0435"/>
    <w:rsid w:val="00BE0FF0"/>
    <w:rsid w:val="00BE18DE"/>
    <w:rsid w:val="00BE76B1"/>
    <w:rsid w:val="00BF1DCD"/>
    <w:rsid w:val="00BF21E4"/>
    <w:rsid w:val="00BF2A78"/>
    <w:rsid w:val="00BF352B"/>
    <w:rsid w:val="00BF6D48"/>
    <w:rsid w:val="00C00512"/>
    <w:rsid w:val="00C1552B"/>
    <w:rsid w:val="00C251E5"/>
    <w:rsid w:val="00C30807"/>
    <w:rsid w:val="00C31D21"/>
    <w:rsid w:val="00C32605"/>
    <w:rsid w:val="00C326D0"/>
    <w:rsid w:val="00C33F15"/>
    <w:rsid w:val="00C4136B"/>
    <w:rsid w:val="00C4248E"/>
    <w:rsid w:val="00C47CAA"/>
    <w:rsid w:val="00C566E3"/>
    <w:rsid w:val="00C603D3"/>
    <w:rsid w:val="00C62AD9"/>
    <w:rsid w:val="00C70B46"/>
    <w:rsid w:val="00C71A28"/>
    <w:rsid w:val="00C9460B"/>
    <w:rsid w:val="00C94E8D"/>
    <w:rsid w:val="00CB06CA"/>
    <w:rsid w:val="00CB2337"/>
    <w:rsid w:val="00CC17D4"/>
    <w:rsid w:val="00CC1D24"/>
    <w:rsid w:val="00CD3DB3"/>
    <w:rsid w:val="00CE0099"/>
    <w:rsid w:val="00CE531A"/>
    <w:rsid w:val="00D02842"/>
    <w:rsid w:val="00D039F5"/>
    <w:rsid w:val="00D04CB0"/>
    <w:rsid w:val="00D05D3E"/>
    <w:rsid w:val="00D17DEC"/>
    <w:rsid w:val="00D50CC5"/>
    <w:rsid w:val="00D55E6F"/>
    <w:rsid w:val="00D63D74"/>
    <w:rsid w:val="00D728D8"/>
    <w:rsid w:val="00D74D50"/>
    <w:rsid w:val="00D85041"/>
    <w:rsid w:val="00D92F5F"/>
    <w:rsid w:val="00D9405F"/>
    <w:rsid w:val="00DA0898"/>
    <w:rsid w:val="00DA611D"/>
    <w:rsid w:val="00DB14DF"/>
    <w:rsid w:val="00DB2A21"/>
    <w:rsid w:val="00DB4C73"/>
    <w:rsid w:val="00DC1C28"/>
    <w:rsid w:val="00DC433D"/>
    <w:rsid w:val="00DD207C"/>
    <w:rsid w:val="00DD3F20"/>
    <w:rsid w:val="00DE1541"/>
    <w:rsid w:val="00DF0ECD"/>
    <w:rsid w:val="00DF1666"/>
    <w:rsid w:val="00DF211F"/>
    <w:rsid w:val="00E0407A"/>
    <w:rsid w:val="00E133F0"/>
    <w:rsid w:val="00E14EE7"/>
    <w:rsid w:val="00E2429B"/>
    <w:rsid w:val="00E32CD6"/>
    <w:rsid w:val="00E35483"/>
    <w:rsid w:val="00E36E63"/>
    <w:rsid w:val="00E8100D"/>
    <w:rsid w:val="00E81A28"/>
    <w:rsid w:val="00E84AE8"/>
    <w:rsid w:val="00E85589"/>
    <w:rsid w:val="00EA714B"/>
    <w:rsid w:val="00EB1BAD"/>
    <w:rsid w:val="00EB567B"/>
    <w:rsid w:val="00EC0639"/>
    <w:rsid w:val="00EE4199"/>
    <w:rsid w:val="00EE5FE0"/>
    <w:rsid w:val="00EE660F"/>
    <w:rsid w:val="00EE7906"/>
    <w:rsid w:val="00EF2AAD"/>
    <w:rsid w:val="00F02EA7"/>
    <w:rsid w:val="00F05F50"/>
    <w:rsid w:val="00F245F6"/>
    <w:rsid w:val="00F24F9B"/>
    <w:rsid w:val="00F316E0"/>
    <w:rsid w:val="00F41703"/>
    <w:rsid w:val="00F41B6D"/>
    <w:rsid w:val="00F45599"/>
    <w:rsid w:val="00F45FAB"/>
    <w:rsid w:val="00F53808"/>
    <w:rsid w:val="00F75A77"/>
    <w:rsid w:val="00F804FD"/>
    <w:rsid w:val="00F8079D"/>
    <w:rsid w:val="00F86968"/>
    <w:rsid w:val="00F9117C"/>
    <w:rsid w:val="00F935B6"/>
    <w:rsid w:val="00F9700E"/>
    <w:rsid w:val="00F97510"/>
    <w:rsid w:val="00FA0FD7"/>
    <w:rsid w:val="00FA6F10"/>
    <w:rsid w:val="00FC1AB3"/>
    <w:rsid w:val="00FD1E10"/>
    <w:rsid w:val="00FD352A"/>
    <w:rsid w:val="00FE5276"/>
    <w:rsid w:val="00FE5A07"/>
    <w:rsid w:val="00FE7676"/>
    <w:rsid w:val="00FF3E54"/>
    <w:rsid w:val="00FF3F6A"/>
    <w:rsid w:val="026A5DA5"/>
    <w:rsid w:val="0504052B"/>
    <w:rsid w:val="05BF2FAD"/>
    <w:rsid w:val="0BB7264F"/>
    <w:rsid w:val="106849CF"/>
    <w:rsid w:val="117400E0"/>
    <w:rsid w:val="13793876"/>
    <w:rsid w:val="1A082B4C"/>
    <w:rsid w:val="1E984309"/>
    <w:rsid w:val="22523D19"/>
    <w:rsid w:val="24203EDD"/>
    <w:rsid w:val="271962CF"/>
    <w:rsid w:val="276644FC"/>
    <w:rsid w:val="2D2F5090"/>
    <w:rsid w:val="35433435"/>
    <w:rsid w:val="3CE150B2"/>
    <w:rsid w:val="45A93625"/>
    <w:rsid w:val="5D190E1D"/>
    <w:rsid w:val="6464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34F45-78F3-403B-91FE-EE7FC9BB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uiPriority w:val="1"/>
    <w:qFormat/>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qFormat/>
    <w:pPr>
      <w:jc w:val="left"/>
    </w:pPr>
    <w:rPr>
      <w:rFonts w:asciiTheme="minorHAnsi" w:eastAsiaTheme="minorEastAsia" w:hAnsiTheme="minorHAnsi" w:cstheme="minorBidi"/>
    </w:rPr>
  </w:style>
  <w:style w:type="paragraph" w:styleId="3">
    <w:name w:val="Body Text 3"/>
    <w:basedOn w:val="a"/>
    <w:link w:val="3Char"/>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30">
    <w:name w:val="toc 3"/>
    <w:basedOn w:val="a"/>
    <w:next w:val="a"/>
    <w:uiPriority w:val="39"/>
    <w:semiHidden/>
    <w:unhideWhenUsed/>
    <w:qFormat/>
    <w:pPr>
      <w:ind w:leftChars="400" w:left="840"/>
    </w:pPr>
  </w:style>
  <w:style w:type="paragraph" w:styleId="20">
    <w:name w:val="Body Text Indent 2"/>
    <w:basedOn w:val="a"/>
    <w:link w:val="2Char0"/>
    <w:qFormat/>
    <w:pPr>
      <w:ind w:firstLineChars="200" w:firstLine="560"/>
    </w:pPr>
    <w:rPr>
      <w:sz w:val="28"/>
    </w:rPr>
  </w:style>
  <w:style w:type="paragraph" w:styleId="a8">
    <w:name w:val="Balloon Text"/>
    <w:basedOn w:val="a"/>
    <w:link w:val="Char3"/>
    <w:uiPriority w:val="99"/>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style>
  <w:style w:type="paragraph" w:styleId="21">
    <w:name w:val="toc 2"/>
    <w:basedOn w:val="a"/>
    <w:next w:val="a"/>
    <w:uiPriority w:val="39"/>
    <w:semiHidden/>
    <w:unhideWhenUsed/>
    <w:qFormat/>
    <w:pPr>
      <w:ind w:leftChars="200" w:left="420"/>
    </w:pPr>
  </w:style>
  <w:style w:type="paragraph" w:styleId="22">
    <w:name w:val="Body Text 2"/>
    <w:basedOn w:val="a"/>
    <w:link w:val="2Char1"/>
    <w:qFormat/>
    <w:pPr>
      <w:adjustRightInd w:val="0"/>
      <w:spacing w:after="120" w:line="480" w:lineRule="auto"/>
      <w:jc w:val="left"/>
      <w:textAlignment w:val="baseline"/>
    </w:pPr>
    <w:rPr>
      <w:kern w:val="0"/>
      <w:sz w:val="24"/>
      <w:szCs w:val="20"/>
    </w:rPr>
  </w:style>
  <w:style w:type="paragraph" w:styleId="ab">
    <w:name w:val="Normal (Web)"/>
    <w:basedOn w:val="a"/>
    <w:uiPriority w:val="99"/>
    <w:semiHidden/>
    <w:unhideWhenUsed/>
    <w:rPr>
      <w:sz w:val="24"/>
    </w:rPr>
  </w:style>
  <w:style w:type="paragraph" w:styleId="ac">
    <w:name w:val="annotation subject"/>
    <w:basedOn w:val="a6"/>
    <w:next w:val="a6"/>
    <w:link w:val="Char6"/>
    <w:qFormat/>
    <w:rPr>
      <w:b/>
      <w:bCs/>
    </w:rPr>
  </w:style>
  <w:style w:type="paragraph" w:styleId="23">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uiPriority w:val="99"/>
    <w:qFormat/>
    <w:rPr>
      <w:color w:val="0563C1"/>
      <w:u w:val="single"/>
    </w:rPr>
  </w:style>
  <w:style w:type="character" w:styleId="af1">
    <w:name w:val="annotation reference"/>
    <w:qFormat/>
    <w:rPr>
      <w:sz w:val="21"/>
      <w:szCs w:val="21"/>
    </w:rPr>
  </w:style>
  <w:style w:type="character" w:customStyle="1" w:styleId="2Char">
    <w:name w:val="标题 2 Char"/>
    <w:basedOn w:val="a1"/>
    <w:link w:val="2"/>
    <w:qFormat/>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qFormat/>
    <w:rPr>
      <w:kern w:val="2"/>
      <w:sz w:val="16"/>
      <w:szCs w:val="16"/>
    </w:rPr>
  </w:style>
  <w:style w:type="character" w:customStyle="1" w:styleId="Char6">
    <w:name w:val="批注主题 Char"/>
    <w:link w:val="ac"/>
    <w:qFormat/>
    <w:rPr>
      <w:b/>
      <w:bCs/>
      <w:szCs w:val="24"/>
    </w:rPr>
  </w:style>
  <w:style w:type="character" w:customStyle="1" w:styleId="Char4">
    <w:name w:val="页脚 Char"/>
    <w:link w:val="a9"/>
    <w:uiPriority w:val="99"/>
    <w:qFormat/>
    <w:rPr>
      <w:sz w:val="18"/>
      <w:szCs w:val="18"/>
    </w:rPr>
  </w:style>
  <w:style w:type="character" w:customStyle="1" w:styleId="Char0">
    <w:name w:val="正文文本 Char"/>
    <w:link w:val="a4"/>
    <w:uiPriority w:val="1"/>
    <w:qFormat/>
    <w:rPr>
      <w:sz w:val="30"/>
      <w:szCs w:val="24"/>
    </w:rPr>
  </w:style>
  <w:style w:type="character" w:customStyle="1" w:styleId="3Char">
    <w:name w:val="正文文本 3 Char"/>
    <w:link w:val="3"/>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qFormat/>
    <w:rPr>
      <w:rFonts w:ascii="Times New Roman" w:eastAsia="宋体" w:hAnsi="Times New Roman" w:cs="Times New Roman"/>
      <w:sz w:val="30"/>
      <w:szCs w:val="24"/>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qFormat/>
    <w:rPr>
      <w:rFonts w:ascii="Times New Roman" w:eastAsia="宋体" w:hAnsi="Times New Roman" w:cs="Times New Roman"/>
      <w:szCs w:val="24"/>
    </w:rPr>
  </w:style>
  <w:style w:type="character" w:customStyle="1" w:styleId="Char12">
    <w:name w:val="批注文字 Char1"/>
    <w:basedOn w:val="a1"/>
    <w:uiPriority w:val="99"/>
    <w:semiHidden/>
    <w:qFormat/>
    <w:rPr>
      <w:rFonts w:ascii="Times New Roman" w:eastAsia="宋体" w:hAnsi="Times New Roman" w:cs="Times New Roman"/>
      <w:szCs w:val="24"/>
    </w:rPr>
  </w:style>
  <w:style w:type="character" w:customStyle="1" w:styleId="Char13">
    <w:name w:val="页脚 Char1"/>
    <w:basedOn w:val="a1"/>
    <w:uiPriority w:val="99"/>
    <w:semiHidden/>
    <w:qFormat/>
    <w:rPr>
      <w:rFonts w:ascii="Times New Roman" w:eastAsia="宋体" w:hAnsi="Times New Roman" w:cs="Times New Roman"/>
      <w:sz w:val="18"/>
      <w:szCs w:val="18"/>
    </w:rPr>
  </w:style>
  <w:style w:type="character" w:customStyle="1" w:styleId="Char14">
    <w:name w:val="批注主题 Char1"/>
    <w:basedOn w:val="Char12"/>
    <w:uiPriority w:val="99"/>
    <w:semiHidden/>
    <w:qFormat/>
    <w:rPr>
      <w:rFonts w:ascii="Times New Roman" w:eastAsia="宋体" w:hAnsi="Times New Roman" w:cs="Times New Roman"/>
      <w:b/>
      <w:bCs/>
      <w:szCs w:val="24"/>
    </w:rPr>
  </w:style>
  <w:style w:type="character" w:customStyle="1" w:styleId="2Char1">
    <w:name w:val="正文文本 2 Char"/>
    <w:basedOn w:val="a1"/>
    <w:link w:val="22"/>
    <w:qFormat/>
    <w:rPr>
      <w:rFonts w:ascii="Times New Roman" w:eastAsia="宋体" w:hAnsi="Times New Roman" w:cs="Times New Roman"/>
      <w:kern w:val="0"/>
      <w:sz w:val="24"/>
      <w:szCs w:val="20"/>
    </w:rPr>
  </w:style>
  <w:style w:type="paragraph" w:customStyle="1" w:styleId="13">
    <w:name w:val="修订1"/>
    <w:uiPriority w:val="99"/>
    <w:semiHidden/>
    <w:qFormat/>
    <w:rPr>
      <w:kern w:val="2"/>
      <w:sz w:val="21"/>
      <w:szCs w:val="24"/>
    </w:rPr>
  </w:style>
  <w:style w:type="paragraph" w:customStyle="1" w:styleId="TableParagraph">
    <w:name w:val="Table Paragraph"/>
    <w:basedOn w:val="a"/>
    <w:uiPriority w:val="1"/>
    <w:qFormat/>
    <w:pPr>
      <w:autoSpaceDE w:val="0"/>
      <w:autoSpaceDN w:val="0"/>
      <w:adjustRightInd w:val="0"/>
      <w:jc w:val="left"/>
    </w:pPr>
    <w:rPr>
      <w:kern w:val="0"/>
      <w:sz w:val="24"/>
    </w:rPr>
  </w:style>
  <w:style w:type="paragraph" w:styleId="af2">
    <w:name w:val="List Paragraph"/>
    <w:basedOn w:val="a"/>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4">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1Char">
    <w:name w:val="标题 1 Char"/>
    <w:basedOn w:val="a1"/>
    <w:link w:val="10"/>
    <w:qFormat/>
    <w:rPr>
      <w:rFonts w:ascii="Times New Roman" w:eastAsia="宋体" w:hAnsi="Times New Roman" w:cs="Times New Roman"/>
      <w:b/>
      <w:bCs/>
      <w:kern w:val="44"/>
      <w:sz w:val="44"/>
      <w:szCs w:val="44"/>
    </w:rPr>
  </w:style>
  <w:style w:type="character" w:customStyle="1" w:styleId="2Char2">
    <w:name w:val="正文首行缩进 2 Char"/>
    <w:basedOn w:val="Char2"/>
    <w:link w:val="23"/>
    <w:uiPriority w:val="99"/>
    <w:qFormat/>
    <w:rPr>
      <w:rFonts w:ascii="Times New Roman" w:eastAsia="宋体" w:hAnsi="Times New Roman" w:cs="Times New Roman"/>
      <w:sz w:val="30"/>
      <w:szCs w:val="24"/>
    </w:rPr>
  </w:style>
  <w:style w:type="paragraph" w:customStyle="1" w:styleId="TOC1">
    <w:name w:val="TOC 标题1"/>
    <w:basedOn w:val="10"/>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111">
    <w:name w:val="1.1.1.1"/>
    <w:basedOn w:val="a"/>
    <w:qFormat/>
    <w:pPr>
      <w:numPr>
        <w:ilvl w:val="3"/>
        <w:numId w:val="1"/>
      </w:numPr>
      <w:ind w:firstLineChars="200" w:firstLine="200"/>
      <w:outlineLvl w:val="3"/>
    </w:pPr>
    <w:rPr>
      <w:rFonts w:asciiTheme="minorHAnsi" w:eastAsiaTheme="minorEastAsia" w:hAnsiTheme="minorHAnsi" w:cstheme="minorBidi"/>
      <w:sz w:val="28"/>
      <w:szCs w:val="28"/>
    </w:rPr>
  </w:style>
  <w:style w:type="paragraph" w:customStyle="1" w:styleId="1">
    <w:name w:val="1"/>
    <w:qFormat/>
    <w:pPr>
      <w:widowControl w:val="0"/>
      <w:numPr>
        <w:numId w:val="2"/>
      </w:numPr>
      <w:ind w:left="0" w:firstLineChars="200" w:firstLine="200"/>
      <w:jc w:val="both"/>
      <w:outlineLvl w:val="0"/>
    </w:pPr>
    <w:rPr>
      <w:rFonts w:eastAsiaTheme="minorEastAsia" w:cstheme="minorBidi"/>
      <w:kern w:val="2"/>
      <w:sz w:val="28"/>
      <w:szCs w:val="28"/>
    </w:rPr>
  </w:style>
  <w:style w:type="paragraph" w:customStyle="1" w:styleId="11">
    <w:name w:val="1.1"/>
    <w:qFormat/>
    <w:pPr>
      <w:widowControl w:val="0"/>
      <w:numPr>
        <w:ilvl w:val="1"/>
        <w:numId w:val="2"/>
      </w:numPr>
      <w:ind w:firstLineChars="200" w:firstLine="200"/>
      <w:jc w:val="both"/>
      <w:outlineLvl w:val="1"/>
    </w:pPr>
    <w:rPr>
      <w:rFonts w:eastAsiaTheme="minorEastAsia" w:cstheme="minorBidi"/>
      <w:kern w:val="2"/>
      <w:sz w:val="28"/>
      <w:szCs w:val="28"/>
    </w:rPr>
  </w:style>
  <w:style w:type="paragraph" w:customStyle="1" w:styleId="111">
    <w:name w:val="1.1.1"/>
    <w:qFormat/>
    <w:pPr>
      <w:widowControl w:val="0"/>
      <w:numPr>
        <w:ilvl w:val="2"/>
        <w:numId w:val="2"/>
      </w:numPr>
      <w:ind w:left="0" w:firstLineChars="200" w:firstLine="200"/>
      <w:jc w:val="both"/>
      <w:outlineLvl w:val="2"/>
    </w:pPr>
    <w:rPr>
      <w:rFonts w:eastAsiaTheme="minorEastAsia" w:cstheme="minorBidi"/>
      <w:kern w:val="2"/>
      <w:sz w:val="28"/>
      <w:szCs w:val="28"/>
    </w:rPr>
  </w:style>
  <w:style w:type="paragraph" w:customStyle="1" w:styleId="Style5">
    <w:name w:val="_Style 5"/>
    <w:basedOn w:val="a"/>
    <w:next w:val="af2"/>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9DA9D-9ED5-4F22-9E17-BF02FC5E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49</Pages>
  <Words>4896</Words>
  <Characters>27908</Characters>
  <Application>Microsoft Office Word</Application>
  <DocSecurity>0</DocSecurity>
  <Lines>232</Lines>
  <Paragraphs>65</Paragraphs>
  <ScaleCrop>false</ScaleCrop>
  <Company>ukfukfkf</Company>
  <LinksUpToDate>false</LinksUpToDate>
  <CharactersWithSpaces>32739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罗青青</dc:creator>
  <cp:lastModifiedBy>王冬雪</cp:lastModifiedBy>
  <cp:revision>5</cp:revision>
  <cp:lastPrinted>2022-04-22T08:20:00Z</cp:lastPrinted>
  <dcterms:created xsi:type="dcterms:W3CDTF">2022-04-24T04:26:00Z</dcterms:created>
  <dcterms:modified xsi:type="dcterms:W3CDTF">2022-04-25T06:41:00Z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14798D28A15848FD826B490D303A177B</vt:lpwstr>
  </property>
</Properties>
</file>