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F7" w:rsidRPr="009426F7" w:rsidRDefault="009426F7" w:rsidP="009426F7">
      <w:pPr>
        <w:jc w:val="center"/>
        <w:rPr>
          <w:rFonts w:ascii="宋体" w:hAnsi="宋体"/>
          <w:b/>
          <w:bCs/>
          <w:spacing w:val="20"/>
          <w:sz w:val="72"/>
          <w:szCs w:val="84"/>
        </w:rPr>
      </w:pPr>
      <w:r>
        <w:rPr>
          <w:rFonts w:ascii="宋体" w:hAnsi="宋体" w:hint="eastAsia"/>
          <w:b/>
          <w:bCs/>
          <w:kern w:val="0"/>
          <w:sz w:val="72"/>
          <w:szCs w:val="84"/>
        </w:rPr>
        <w:t>温州</w:t>
      </w:r>
      <w:r>
        <w:rPr>
          <w:rFonts w:ascii="宋体" w:hAnsi="宋体"/>
          <w:b/>
          <w:bCs/>
          <w:kern w:val="0"/>
          <w:sz w:val="72"/>
          <w:szCs w:val="84"/>
        </w:rPr>
        <w:t>市域铁路S1线机场站服务文化阵地电子设备</w:t>
      </w:r>
      <w:r>
        <w:rPr>
          <w:rFonts w:ascii="宋体" w:hAnsi="宋体" w:hint="eastAsia"/>
          <w:b/>
          <w:bCs/>
          <w:kern w:val="0"/>
          <w:sz w:val="72"/>
          <w:szCs w:val="84"/>
        </w:rPr>
        <w:t>采购</w:t>
      </w:r>
      <w:r>
        <w:rPr>
          <w:rFonts w:ascii="宋体" w:hAnsi="宋体"/>
          <w:b/>
          <w:bCs/>
          <w:kern w:val="0"/>
          <w:sz w:val="72"/>
          <w:szCs w:val="84"/>
        </w:rPr>
        <w:t>及其安装工程项目</w:t>
      </w:r>
    </w:p>
    <w:p w:rsidR="006B2592" w:rsidRPr="007E7EEE" w:rsidRDefault="006B2592" w:rsidP="006B2592">
      <w:pPr>
        <w:jc w:val="center"/>
        <w:rPr>
          <w:rFonts w:ascii="宋体" w:hAnsi="宋体"/>
          <w:b/>
          <w:bCs/>
          <w:spacing w:val="140"/>
          <w:sz w:val="72"/>
        </w:rPr>
      </w:pPr>
    </w:p>
    <w:p w:rsidR="006B2592" w:rsidRDefault="006B2592" w:rsidP="006B2592">
      <w:pPr>
        <w:jc w:val="center"/>
        <w:rPr>
          <w:rFonts w:ascii="宋体" w:hAnsi="宋体"/>
          <w:b/>
          <w:bCs/>
          <w:spacing w:val="140"/>
          <w:sz w:val="72"/>
        </w:rPr>
      </w:pPr>
    </w:p>
    <w:p w:rsidR="006B2592" w:rsidRPr="003F7815" w:rsidRDefault="00B317F8" w:rsidP="00FA7539">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sidR="00FA7539">
        <w:rPr>
          <w:rFonts w:ascii="宋体" w:hAnsi="宋体"/>
          <w:b/>
          <w:bCs/>
          <w:sz w:val="72"/>
          <w:szCs w:val="84"/>
        </w:rPr>
        <w:t xml:space="preserve">   </w:t>
      </w:r>
      <w:r>
        <w:rPr>
          <w:rFonts w:ascii="宋体" w:hAnsi="宋体" w:hint="eastAsia"/>
          <w:b/>
          <w:bCs/>
          <w:sz w:val="72"/>
          <w:szCs w:val="84"/>
        </w:rPr>
        <w:t>比</w:t>
      </w:r>
      <w:r w:rsidR="006B2592" w:rsidRPr="003F7815">
        <w:rPr>
          <w:rFonts w:ascii="宋体" w:hAnsi="宋体" w:hint="eastAsia"/>
          <w:b/>
          <w:bCs/>
          <w:sz w:val="72"/>
          <w:szCs w:val="84"/>
        </w:rPr>
        <w:t xml:space="preserve">  文</w:t>
      </w:r>
      <w:r w:rsidR="00FA7539">
        <w:rPr>
          <w:rFonts w:ascii="宋体" w:hAnsi="宋体"/>
          <w:b/>
          <w:bCs/>
          <w:sz w:val="72"/>
          <w:szCs w:val="84"/>
        </w:rPr>
        <w:t xml:space="preserve">  </w:t>
      </w:r>
      <w:r w:rsidR="006B2592" w:rsidRPr="003F7815">
        <w:rPr>
          <w:rFonts w:ascii="宋体" w:hAnsi="宋体" w:hint="eastAsia"/>
          <w:b/>
          <w:bCs/>
          <w:sz w:val="72"/>
          <w:szCs w:val="84"/>
        </w:rPr>
        <w:t>件</w:t>
      </w:r>
    </w:p>
    <w:p w:rsidR="006B2592" w:rsidRDefault="006B2592" w:rsidP="006B2592">
      <w:pPr>
        <w:rPr>
          <w:rFonts w:ascii="宋体" w:hAnsi="宋体"/>
          <w:b/>
          <w:bCs/>
          <w:sz w:val="24"/>
        </w:rPr>
      </w:pPr>
    </w:p>
    <w:p w:rsidR="006B2592" w:rsidRDefault="006B2592" w:rsidP="006B2592">
      <w:pPr>
        <w:ind w:leftChars="899" w:left="1888" w:firstLineChars="87" w:firstLine="210"/>
        <w:rPr>
          <w:rFonts w:ascii="宋体" w:hAnsi="宋体"/>
          <w:b/>
          <w:bCs/>
          <w:sz w:val="24"/>
        </w:rPr>
      </w:pPr>
    </w:p>
    <w:p w:rsidR="006B2592" w:rsidRDefault="006B2592" w:rsidP="006B2592">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6B2592">
        <w:rPr>
          <w:rFonts w:ascii="宋体" w:hAnsi="宋体"/>
          <w:spacing w:val="30"/>
          <w:sz w:val="30"/>
          <w:szCs w:val="30"/>
        </w:rPr>
        <w:t>XFGD-FZB-</w:t>
      </w:r>
      <w:r w:rsidR="006B49C0">
        <w:rPr>
          <w:rFonts w:ascii="宋体" w:hAnsi="宋体"/>
          <w:spacing w:val="30"/>
          <w:sz w:val="30"/>
          <w:szCs w:val="30"/>
        </w:rPr>
        <w:t>SG</w:t>
      </w:r>
      <w:r w:rsidRPr="006B2592">
        <w:rPr>
          <w:rFonts w:ascii="宋体" w:hAnsi="宋体"/>
          <w:spacing w:val="30"/>
          <w:sz w:val="30"/>
          <w:szCs w:val="30"/>
        </w:rPr>
        <w:t>-200</w:t>
      </w:r>
      <w:r w:rsidR="00661613">
        <w:rPr>
          <w:rFonts w:ascii="宋体" w:hAnsi="宋体"/>
          <w:spacing w:val="30"/>
          <w:sz w:val="30"/>
          <w:szCs w:val="30"/>
        </w:rPr>
        <w:t>78</w:t>
      </w:r>
      <w:r>
        <w:rPr>
          <w:rFonts w:ascii="宋体" w:hAnsi="宋体" w:hint="eastAsia"/>
          <w:spacing w:val="30"/>
          <w:sz w:val="30"/>
          <w:szCs w:val="30"/>
        </w:rPr>
        <w:t xml:space="preserve"> </w:t>
      </w:r>
    </w:p>
    <w:p w:rsidR="006B2592" w:rsidRDefault="006B2592" w:rsidP="006B2592">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w:t>
      </w:r>
      <w:r w:rsidR="00507050">
        <w:rPr>
          <w:rFonts w:ascii="宋体" w:hAnsi="宋体" w:hint="eastAsia"/>
          <w:spacing w:val="30"/>
          <w:sz w:val="30"/>
          <w:szCs w:val="30"/>
        </w:rPr>
        <w:t>询比</w:t>
      </w:r>
      <w:r>
        <w:rPr>
          <w:rFonts w:ascii="宋体" w:hAnsi="宋体" w:hint="eastAsia"/>
          <w:spacing w:val="30"/>
          <w:sz w:val="30"/>
          <w:szCs w:val="30"/>
        </w:rPr>
        <w:t>采购</w:t>
      </w:r>
    </w:p>
    <w:p w:rsidR="006B2592" w:rsidRDefault="006B2592" w:rsidP="006B2592">
      <w:pPr>
        <w:spacing w:line="220" w:lineRule="exact"/>
        <w:ind w:firstLineChars="300" w:firstLine="1140"/>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6B2592" w:rsidRDefault="006B2592" w:rsidP="006B2592">
      <w:pPr>
        <w:pStyle w:val="a6"/>
        <w:ind w:firstLineChars="0" w:firstLine="0"/>
      </w:pPr>
    </w:p>
    <w:p w:rsidR="006B2592" w:rsidRDefault="006B2592" w:rsidP="006B2592">
      <w:pPr>
        <w:pStyle w:val="a6"/>
        <w:ind w:firstLine="321"/>
      </w:pPr>
    </w:p>
    <w:p w:rsidR="006B2592" w:rsidRDefault="006B2592" w:rsidP="006B2592">
      <w:pPr>
        <w:spacing w:line="220" w:lineRule="exact"/>
        <w:rPr>
          <w:rFonts w:ascii="宋体" w:hAnsi="宋体"/>
          <w:spacing w:val="40"/>
          <w:sz w:val="30"/>
          <w:szCs w:val="30"/>
        </w:rPr>
      </w:pPr>
    </w:p>
    <w:p w:rsidR="006B2592" w:rsidRDefault="006B2592"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3F7815" w:rsidRDefault="003F7815" w:rsidP="006B2592">
      <w:pPr>
        <w:spacing w:line="220" w:lineRule="exact"/>
        <w:rPr>
          <w:rFonts w:ascii="宋体" w:hAnsi="宋体"/>
          <w:spacing w:val="40"/>
          <w:sz w:val="30"/>
          <w:szCs w:val="30"/>
        </w:rPr>
      </w:pPr>
    </w:p>
    <w:p w:rsidR="006B2592" w:rsidRPr="006B2592" w:rsidRDefault="006B2592" w:rsidP="006B2592">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6B2592" w:rsidRDefault="006B2592" w:rsidP="006B2592">
      <w:pPr>
        <w:jc w:val="center"/>
        <w:rPr>
          <w:rFonts w:ascii="宋体" w:hAnsi="宋体"/>
          <w:b/>
          <w:spacing w:val="40"/>
          <w:sz w:val="30"/>
          <w:szCs w:val="30"/>
        </w:rPr>
      </w:pPr>
      <w:r>
        <w:rPr>
          <w:rFonts w:ascii="宋体" w:hAnsi="宋体" w:hint="eastAsia"/>
          <w:b/>
          <w:spacing w:val="40"/>
          <w:sz w:val="30"/>
          <w:szCs w:val="30"/>
        </w:rPr>
        <w:t>二〇二〇年</w:t>
      </w:r>
      <w:r w:rsidR="00AE4AE0">
        <w:rPr>
          <w:rFonts w:ascii="宋体" w:hAnsi="宋体" w:hint="eastAsia"/>
          <w:b/>
          <w:spacing w:val="40"/>
          <w:sz w:val="30"/>
          <w:szCs w:val="30"/>
        </w:rPr>
        <w:t>十一</w:t>
      </w:r>
      <w:r>
        <w:rPr>
          <w:rFonts w:ascii="宋体" w:hAnsi="宋体" w:hint="eastAsia"/>
          <w:b/>
          <w:spacing w:val="40"/>
          <w:sz w:val="30"/>
          <w:szCs w:val="30"/>
        </w:rPr>
        <w:t>月</w:t>
      </w:r>
    </w:p>
    <w:p w:rsidR="00EA2DE4" w:rsidRDefault="00E32601" w:rsidP="00EA2DE4">
      <w:pPr>
        <w:ind w:firstLine="420"/>
        <w:jc w:val="center"/>
        <w:rPr>
          <w:rFonts w:ascii="方正小标宋简体" w:eastAsia="方正小标宋简体"/>
          <w:b/>
          <w:sz w:val="44"/>
          <w:szCs w:val="44"/>
        </w:rPr>
      </w:pPr>
      <w:r>
        <w:rPr>
          <w:rFonts w:ascii="方正小标宋简体" w:eastAsia="方正小标宋简体" w:hint="eastAsia"/>
          <w:b/>
          <w:sz w:val="44"/>
          <w:szCs w:val="44"/>
        </w:rPr>
        <w:lastRenderedPageBreak/>
        <w:t>询比</w:t>
      </w:r>
      <w:r>
        <w:rPr>
          <w:rFonts w:ascii="方正小标宋简体" w:eastAsia="方正小标宋简体"/>
          <w:b/>
          <w:sz w:val="44"/>
          <w:szCs w:val="44"/>
        </w:rPr>
        <w:t>公告</w:t>
      </w:r>
    </w:p>
    <w:p w:rsidR="00285239" w:rsidRDefault="00285239" w:rsidP="00285239">
      <w:pPr>
        <w:ind w:firstLine="420"/>
        <w:rPr>
          <w:rFonts w:ascii="仿宋_GB2312" w:eastAsia="仿宋_GB2312"/>
          <w:sz w:val="32"/>
          <w:szCs w:val="32"/>
        </w:rPr>
      </w:pPr>
      <w:r w:rsidRPr="00285239">
        <w:rPr>
          <w:rFonts w:ascii="仿宋_GB2312" w:eastAsia="仿宋_GB2312" w:hint="eastAsia"/>
          <w:sz w:val="32"/>
          <w:szCs w:val="32"/>
        </w:rPr>
        <w:t>根据我单位采购计划安排，现拟采用询比方式采购</w:t>
      </w:r>
      <w:r w:rsidR="009426F7" w:rsidRPr="009426F7">
        <w:rPr>
          <w:rFonts w:ascii="仿宋_GB2312" w:eastAsia="仿宋_GB2312" w:hint="eastAsia"/>
          <w:sz w:val="32"/>
          <w:szCs w:val="32"/>
          <w:u w:val="single"/>
        </w:rPr>
        <w:t>温州市域铁路S1线机场站服务文化阵地电子设备采购及其安装工程项目</w:t>
      </w:r>
      <w:r w:rsidRPr="00285239">
        <w:rPr>
          <w:rFonts w:ascii="仿宋_GB2312" w:eastAsia="仿宋_GB2312" w:hint="eastAsia"/>
          <w:sz w:val="32"/>
          <w:szCs w:val="32"/>
        </w:rPr>
        <w:t>，</w:t>
      </w:r>
      <w:r w:rsidR="002B36CA">
        <w:rPr>
          <w:rFonts w:ascii="仿宋_GB2312" w:eastAsia="仿宋_GB2312" w:hint="eastAsia"/>
          <w:sz w:val="32"/>
          <w:szCs w:val="32"/>
        </w:rPr>
        <w:t>项目</w:t>
      </w:r>
      <w:r w:rsidR="002B36CA">
        <w:rPr>
          <w:rFonts w:ascii="仿宋_GB2312" w:eastAsia="仿宋_GB2312"/>
          <w:sz w:val="32"/>
          <w:szCs w:val="32"/>
        </w:rPr>
        <w:t>预算</w:t>
      </w:r>
      <w:r w:rsidR="002B36CA">
        <w:rPr>
          <w:rFonts w:ascii="仿宋_GB2312" w:eastAsia="仿宋_GB2312" w:hint="eastAsia"/>
          <w:sz w:val="32"/>
          <w:szCs w:val="32"/>
        </w:rPr>
        <w:t>90万元</w:t>
      </w:r>
      <w:r w:rsidR="002B36CA">
        <w:rPr>
          <w:rFonts w:ascii="仿宋_GB2312" w:eastAsia="仿宋_GB2312"/>
          <w:sz w:val="32"/>
          <w:szCs w:val="32"/>
        </w:rPr>
        <w:t>，</w:t>
      </w:r>
      <w:r w:rsidRPr="00285239">
        <w:rPr>
          <w:rFonts w:ascii="仿宋_GB2312" w:eastAsia="仿宋_GB2312" w:hint="eastAsia"/>
          <w:sz w:val="32"/>
          <w:szCs w:val="32"/>
        </w:rPr>
        <w:t>欢迎合格的供应商前来报价。</w:t>
      </w:r>
    </w:p>
    <w:p w:rsidR="00342BBA" w:rsidRPr="00F07DCB" w:rsidRDefault="00F07DCB" w:rsidP="00F07DCB">
      <w:pPr>
        <w:ind w:firstLine="420"/>
        <w:rPr>
          <w:rFonts w:ascii="仿宋_GB2312" w:eastAsia="仿宋_GB2312"/>
          <w:sz w:val="32"/>
          <w:szCs w:val="32"/>
        </w:rPr>
      </w:pPr>
      <w:r w:rsidRPr="00F07DCB">
        <w:rPr>
          <w:rFonts w:ascii="仿宋_GB2312" w:eastAsia="仿宋_GB2312" w:hint="eastAsia"/>
          <w:sz w:val="32"/>
          <w:szCs w:val="32"/>
        </w:rPr>
        <w:t>一、</w:t>
      </w:r>
      <w:r w:rsidR="00342BBA" w:rsidRPr="00F07DCB">
        <w:rPr>
          <w:rFonts w:ascii="仿宋_GB2312" w:eastAsia="仿宋_GB2312" w:hint="eastAsia"/>
          <w:sz w:val="32"/>
          <w:szCs w:val="32"/>
        </w:rPr>
        <w:t>用户</w:t>
      </w:r>
      <w:r w:rsidR="00342BBA" w:rsidRPr="00F07DCB">
        <w:rPr>
          <w:rFonts w:ascii="仿宋_GB2312" w:eastAsia="仿宋_GB2312"/>
          <w:sz w:val="32"/>
          <w:szCs w:val="32"/>
        </w:rPr>
        <w:t>需求</w:t>
      </w:r>
      <w:r w:rsidR="00596BA2">
        <w:rPr>
          <w:rFonts w:ascii="仿宋_GB2312" w:eastAsia="仿宋_GB2312" w:hint="eastAsia"/>
          <w:sz w:val="32"/>
          <w:szCs w:val="32"/>
        </w:rPr>
        <w:t>及</w:t>
      </w:r>
      <w:r w:rsidR="00596BA2">
        <w:rPr>
          <w:rFonts w:ascii="仿宋_GB2312" w:eastAsia="仿宋_GB2312"/>
          <w:sz w:val="32"/>
          <w:szCs w:val="32"/>
        </w:rPr>
        <w:t>供应商资格要求</w:t>
      </w:r>
    </w:p>
    <w:p w:rsidR="00F07DCB" w:rsidRDefault="00F07DCB" w:rsidP="00F07DCB">
      <w:pPr>
        <w:ind w:firstLine="420"/>
        <w:rPr>
          <w:rFonts w:ascii="仿宋_GB2312" w:eastAsia="仿宋_GB2312"/>
          <w:sz w:val="32"/>
          <w:szCs w:val="32"/>
        </w:rPr>
      </w:pPr>
      <w:r w:rsidRPr="00F07DCB">
        <w:rPr>
          <w:rFonts w:ascii="仿宋_GB2312" w:eastAsia="仿宋_GB2312" w:hint="eastAsia"/>
          <w:sz w:val="32"/>
          <w:szCs w:val="32"/>
        </w:rPr>
        <w:t>详见附件用户需求书</w:t>
      </w:r>
      <w:r>
        <w:rPr>
          <w:rFonts w:ascii="仿宋_GB2312" w:eastAsia="仿宋_GB2312" w:hint="eastAsia"/>
          <w:sz w:val="32"/>
          <w:szCs w:val="32"/>
        </w:rPr>
        <w:t>。</w:t>
      </w:r>
    </w:p>
    <w:p w:rsidR="00F07DCB" w:rsidRDefault="00F07DCB" w:rsidP="00F07DCB">
      <w:pPr>
        <w:ind w:firstLine="42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w:t>
      </w:r>
      <w:r w:rsidR="00B41470">
        <w:rPr>
          <w:rFonts w:ascii="仿宋_GB2312" w:eastAsia="仿宋_GB2312" w:hint="eastAsia"/>
          <w:sz w:val="32"/>
          <w:szCs w:val="32"/>
        </w:rPr>
        <w:t>采购响应</w:t>
      </w:r>
      <w:r w:rsidR="00B41470">
        <w:rPr>
          <w:rFonts w:ascii="仿宋_GB2312" w:eastAsia="仿宋_GB2312"/>
          <w:sz w:val="32"/>
          <w:szCs w:val="32"/>
        </w:rPr>
        <w:t>文件</w:t>
      </w:r>
      <w:r w:rsidR="00B41470">
        <w:rPr>
          <w:rFonts w:ascii="仿宋_GB2312" w:eastAsia="仿宋_GB2312" w:hint="eastAsia"/>
          <w:sz w:val="32"/>
          <w:szCs w:val="32"/>
        </w:rPr>
        <w:t>提交及</w:t>
      </w:r>
      <w:r w:rsidR="00B41470">
        <w:rPr>
          <w:rFonts w:ascii="仿宋_GB2312" w:eastAsia="仿宋_GB2312"/>
          <w:sz w:val="32"/>
          <w:szCs w:val="32"/>
        </w:rPr>
        <w:t>开启</w:t>
      </w:r>
    </w:p>
    <w:p w:rsidR="00B41470" w:rsidRDefault="00B41470" w:rsidP="00F07DCB">
      <w:pPr>
        <w:ind w:firstLine="42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、提交</w:t>
      </w:r>
      <w:r>
        <w:rPr>
          <w:rFonts w:ascii="仿宋_GB2312" w:eastAsia="仿宋_GB2312"/>
          <w:sz w:val="32"/>
          <w:szCs w:val="32"/>
        </w:rPr>
        <w:t>截止时间：</w:t>
      </w:r>
      <w:r w:rsidRPr="00F90EEE">
        <w:rPr>
          <w:rFonts w:ascii="仿宋_GB2312" w:eastAsia="仿宋_GB2312" w:hint="eastAsia"/>
          <w:sz w:val="32"/>
          <w:szCs w:val="32"/>
          <w:u w:val="single"/>
        </w:rPr>
        <w:t>2020年</w:t>
      </w:r>
      <w:r w:rsidR="009426F7">
        <w:rPr>
          <w:rFonts w:ascii="仿宋_GB2312" w:eastAsia="仿宋_GB2312"/>
          <w:sz w:val="32"/>
          <w:szCs w:val="32"/>
          <w:u w:val="single"/>
        </w:rPr>
        <w:t>11</w:t>
      </w:r>
      <w:r w:rsidRPr="00F90EEE">
        <w:rPr>
          <w:rFonts w:ascii="仿宋_GB2312" w:eastAsia="仿宋_GB2312" w:hint="eastAsia"/>
          <w:sz w:val="32"/>
          <w:szCs w:val="32"/>
          <w:u w:val="single"/>
        </w:rPr>
        <w:t>月</w:t>
      </w:r>
      <w:r w:rsidR="00AF5423">
        <w:rPr>
          <w:rFonts w:ascii="仿宋_GB2312" w:eastAsia="仿宋_GB2312"/>
          <w:sz w:val="32"/>
          <w:szCs w:val="32"/>
          <w:u w:val="single"/>
        </w:rPr>
        <w:t>1</w:t>
      </w:r>
      <w:r w:rsidR="005716C7">
        <w:rPr>
          <w:rFonts w:ascii="仿宋_GB2312" w:eastAsia="仿宋_GB2312"/>
          <w:sz w:val="32"/>
          <w:szCs w:val="32"/>
          <w:u w:val="single"/>
        </w:rPr>
        <w:t>2</w:t>
      </w:r>
      <w:r w:rsidRPr="00F90EEE">
        <w:rPr>
          <w:rFonts w:ascii="仿宋_GB2312" w:eastAsia="仿宋_GB2312" w:hint="eastAsia"/>
          <w:sz w:val="32"/>
          <w:szCs w:val="32"/>
          <w:u w:val="single"/>
        </w:rPr>
        <w:t>日</w:t>
      </w:r>
      <w:r w:rsidR="00CA41C7">
        <w:rPr>
          <w:rFonts w:ascii="仿宋_GB2312" w:eastAsia="仿宋_GB2312"/>
          <w:sz w:val="32"/>
          <w:szCs w:val="32"/>
          <w:u w:val="single"/>
        </w:rPr>
        <w:t>1</w:t>
      </w:r>
      <w:r w:rsidR="00AF5423">
        <w:rPr>
          <w:rFonts w:ascii="仿宋_GB2312" w:eastAsia="仿宋_GB2312"/>
          <w:sz w:val="32"/>
          <w:szCs w:val="32"/>
          <w:u w:val="single"/>
        </w:rPr>
        <w:t>0</w:t>
      </w:r>
      <w:r w:rsidRPr="00F90EEE">
        <w:rPr>
          <w:rFonts w:ascii="仿宋_GB2312" w:eastAsia="仿宋_GB2312" w:hint="eastAsia"/>
          <w:sz w:val="32"/>
          <w:szCs w:val="32"/>
          <w:u w:val="single"/>
        </w:rPr>
        <w:t>时</w:t>
      </w:r>
      <w:r w:rsidR="00521694">
        <w:rPr>
          <w:rFonts w:ascii="仿宋_GB2312" w:eastAsia="仿宋_GB2312"/>
          <w:sz w:val="32"/>
          <w:szCs w:val="32"/>
          <w:u w:val="single"/>
        </w:rPr>
        <w:t>0</w:t>
      </w:r>
      <w:r w:rsidR="00CA41C7">
        <w:rPr>
          <w:rFonts w:ascii="仿宋_GB2312" w:eastAsia="仿宋_GB2312"/>
          <w:sz w:val="32"/>
          <w:szCs w:val="32"/>
          <w:u w:val="single"/>
        </w:rPr>
        <w:t>0</w:t>
      </w:r>
      <w:r w:rsidRPr="00F90EEE">
        <w:rPr>
          <w:rFonts w:ascii="仿宋_GB2312" w:eastAsia="仿宋_GB2312" w:hint="eastAsia"/>
          <w:sz w:val="32"/>
          <w:szCs w:val="32"/>
          <w:u w:val="single"/>
        </w:rPr>
        <w:t>分</w:t>
      </w:r>
      <w:r>
        <w:rPr>
          <w:rFonts w:ascii="仿宋_GB2312" w:eastAsia="仿宋_GB2312"/>
          <w:sz w:val="32"/>
          <w:szCs w:val="32"/>
        </w:rPr>
        <w:t>；</w:t>
      </w:r>
    </w:p>
    <w:p w:rsidR="00B41470" w:rsidRDefault="00B41470" w:rsidP="00F07DCB">
      <w:pPr>
        <w:ind w:firstLine="42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提交地址</w:t>
      </w:r>
      <w:r>
        <w:rPr>
          <w:rFonts w:ascii="仿宋_GB2312" w:eastAsia="仿宋_GB2312" w:hint="eastAsia"/>
          <w:sz w:val="32"/>
          <w:szCs w:val="32"/>
        </w:rPr>
        <w:t>：</w:t>
      </w:r>
      <w:r>
        <w:rPr>
          <w:rFonts w:ascii="仿宋_GB2312" w:eastAsia="仿宋_GB2312"/>
          <w:sz w:val="32"/>
          <w:szCs w:val="32"/>
        </w:rPr>
        <w:t>温州市鹿城区南汇街道温州大道</w:t>
      </w:r>
      <w:r>
        <w:rPr>
          <w:rFonts w:ascii="仿宋_GB2312" w:eastAsia="仿宋_GB2312" w:hint="eastAsia"/>
          <w:sz w:val="32"/>
          <w:szCs w:val="32"/>
        </w:rPr>
        <w:t>2305号705室</w:t>
      </w:r>
      <w:r w:rsidR="00F90EEE">
        <w:rPr>
          <w:rFonts w:ascii="仿宋_GB2312" w:eastAsia="仿宋_GB2312" w:hint="eastAsia"/>
          <w:sz w:val="32"/>
          <w:szCs w:val="32"/>
        </w:rPr>
        <w:t>；</w:t>
      </w:r>
    </w:p>
    <w:p w:rsidR="00F90EEE" w:rsidRDefault="00F90EEE" w:rsidP="00F07DCB">
      <w:pPr>
        <w:ind w:firstLine="420"/>
        <w:rPr>
          <w:rFonts w:ascii="仿宋_GB2312" w:eastAsia="仿宋_GB2312"/>
          <w:sz w:val="32"/>
          <w:szCs w:val="32"/>
          <w:u w:val="single"/>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开启时间</w:t>
      </w:r>
      <w:r>
        <w:rPr>
          <w:rFonts w:ascii="仿宋_GB2312" w:eastAsia="仿宋_GB2312" w:hint="eastAsia"/>
          <w:sz w:val="32"/>
          <w:szCs w:val="32"/>
        </w:rPr>
        <w:t>：</w:t>
      </w:r>
      <w:r w:rsidRPr="00F90EEE">
        <w:rPr>
          <w:rFonts w:ascii="仿宋_GB2312" w:eastAsia="仿宋_GB2312" w:hint="eastAsia"/>
          <w:sz w:val="32"/>
          <w:szCs w:val="32"/>
          <w:u w:val="single"/>
        </w:rPr>
        <w:t>2020年</w:t>
      </w:r>
      <w:r w:rsidR="009426F7">
        <w:rPr>
          <w:rFonts w:ascii="仿宋_GB2312" w:eastAsia="仿宋_GB2312"/>
          <w:sz w:val="32"/>
          <w:szCs w:val="32"/>
          <w:u w:val="single"/>
        </w:rPr>
        <w:t>11</w:t>
      </w:r>
      <w:r w:rsidRPr="00F90EEE">
        <w:rPr>
          <w:rFonts w:ascii="仿宋_GB2312" w:eastAsia="仿宋_GB2312" w:hint="eastAsia"/>
          <w:sz w:val="32"/>
          <w:szCs w:val="32"/>
          <w:u w:val="single"/>
        </w:rPr>
        <w:t>月</w:t>
      </w:r>
      <w:r w:rsidR="00AF5423">
        <w:rPr>
          <w:rFonts w:ascii="仿宋_GB2312" w:eastAsia="仿宋_GB2312"/>
          <w:sz w:val="32"/>
          <w:szCs w:val="32"/>
          <w:u w:val="single"/>
        </w:rPr>
        <w:t>1</w:t>
      </w:r>
      <w:r w:rsidR="005716C7">
        <w:rPr>
          <w:rFonts w:ascii="仿宋_GB2312" w:eastAsia="仿宋_GB2312"/>
          <w:sz w:val="32"/>
          <w:szCs w:val="32"/>
          <w:u w:val="single"/>
        </w:rPr>
        <w:t>2</w:t>
      </w:r>
      <w:r w:rsidRPr="00F90EEE">
        <w:rPr>
          <w:rFonts w:ascii="仿宋_GB2312" w:eastAsia="仿宋_GB2312" w:hint="eastAsia"/>
          <w:sz w:val="32"/>
          <w:szCs w:val="32"/>
          <w:u w:val="single"/>
        </w:rPr>
        <w:t>日</w:t>
      </w:r>
      <w:r w:rsidR="00EA2DE4">
        <w:rPr>
          <w:rFonts w:ascii="仿宋_GB2312" w:eastAsia="仿宋_GB2312"/>
          <w:sz w:val="32"/>
          <w:szCs w:val="32"/>
          <w:u w:val="single"/>
        </w:rPr>
        <w:t>15</w:t>
      </w:r>
      <w:r w:rsidRPr="00F90EEE">
        <w:rPr>
          <w:rFonts w:ascii="仿宋_GB2312" w:eastAsia="仿宋_GB2312" w:hint="eastAsia"/>
          <w:sz w:val="32"/>
          <w:szCs w:val="32"/>
          <w:u w:val="single"/>
        </w:rPr>
        <w:t>时</w:t>
      </w:r>
      <w:r w:rsidR="00CA41C7">
        <w:rPr>
          <w:rFonts w:ascii="仿宋_GB2312" w:eastAsia="仿宋_GB2312"/>
          <w:sz w:val="32"/>
          <w:szCs w:val="32"/>
          <w:u w:val="single"/>
        </w:rPr>
        <w:t>00</w:t>
      </w:r>
      <w:r w:rsidRPr="00F90EEE">
        <w:rPr>
          <w:rFonts w:ascii="仿宋_GB2312" w:eastAsia="仿宋_GB2312" w:hint="eastAsia"/>
          <w:sz w:val="32"/>
          <w:szCs w:val="32"/>
          <w:u w:val="single"/>
        </w:rPr>
        <w:t>分</w:t>
      </w:r>
    </w:p>
    <w:p w:rsidR="00DC1910" w:rsidRDefault="00DC1910" w:rsidP="00F07DCB">
      <w:pPr>
        <w:ind w:firstLine="420"/>
        <w:rPr>
          <w:rFonts w:ascii="仿宋_GB2312" w:eastAsia="仿宋_GB2312"/>
          <w:sz w:val="32"/>
          <w:szCs w:val="32"/>
        </w:rPr>
      </w:pPr>
      <w:r w:rsidRPr="00DC1910">
        <w:rPr>
          <w:rFonts w:ascii="仿宋_GB2312" w:eastAsia="仿宋_GB2312" w:hint="eastAsia"/>
          <w:sz w:val="32"/>
          <w:szCs w:val="32"/>
        </w:rPr>
        <w:t>三</w:t>
      </w:r>
      <w:r w:rsidRPr="00DC1910">
        <w:rPr>
          <w:rFonts w:ascii="仿宋_GB2312" w:eastAsia="仿宋_GB2312"/>
          <w:sz w:val="32"/>
          <w:szCs w:val="32"/>
        </w:rPr>
        <w:t>、</w:t>
      </w:r>
      <w:r w:rsidR="00A368AF">
        <w:rPr>
          <w:rFonts w:ascii="仿宋_GB2312" w:eastAsia="仿宋_GB2312" w:hint="eastAsia"/>
          <w:sz w:val="32"/>
          <w:szCs w:val="32"/>
        </w:rPr>
        <w:t>联系方式</w:t>
      </w:r>
    </w:p>
    <w:p w:rsidR="00A368AF" w:rsidRPr="00A368AF" w:rsidRDefault="00A368AF" w:rsidP="00A368AF">
      <w:pPr>
        <w:ind w:firstLine="420"/>
        <w:rPr>
          <w:rFonts w:ascii="仿宋_GB2312" w:eastAsia="仿宋_GB2312"/>
          <w:sz w:val="32"/>
          <w:szCs w:val="32"/>
        </w:rPr>
      </w:pPr>
      <w:r w:rsidRPr="00A368AF">
        <w:rPr>
          <w:rFonts w:ascii="仿宋_GB2312" w:eastAsia="仿宋_GB2312" w:hint="eastAsia"/>
          <w:sz w:val="32"/>
          <w:szCs w:val="32"/>
        </w:rPr>
        <w:t>1.采购人名称：浙江幸福轨道交通运营管理有限公司</w:t>
      </w:r>
    </w:p>
    <w:p w:rsidR="00A368AF" w:rsidRPr="00A368AF" w:rsidRDefault="00A368AF" w:rsidP="00A368AF">
      <w:pPr>
        <w:ind w:firstLine="420"/>
        <w:rPr>
          <w:rFonts w:ascii="仿宋_GB2312" w:eastAsia="仿宋_GB2312"/>
          <w:sz w:val="32"/>
          <w:szCs w:val="32"/>
        </w:rPr>
      </w:pPr>
      <w:r w:rsidRPr="00A368AF">
        <w:rPr>
          <w:rFonts w:ascii="仿宋_GB2312" w:eastAsia="仿宋_GB2312" w:hint="eastAsia"/>
          <w:sz w:val="32"/>
          <w:szCs w:val="32"/>
        </w:rPr>
        <w:t>联系人：王</w:t>
      </w:r>
      <w:r w:rsidR="00BC1BFF">
        <w:rPr>
          <w:rFonts w:ascii="仿宋_GB2312" w:eastAsia="仿宋_GB2312" w:hint="eastAsia"/>
          <w:sz w:val="32"/>
          <w:szCs w:val="32"/>
        </w:rPr>
        <w:t>先生</w:t>
      </w:r>
    </w:p>
    <w:p w:rsidR="00A368AF" w:rsidRPr="00A368AF" w:rsidRDefault="00A368AF" w:rsidP="00A368AF">
      <w:pPr>
        <w:ind w:firstLine="420"/>
        <w:rPr>
          <w:rFonts w:ascii="仿宋_GB2312" w:eastAsia="仿宋_GB2312"/>
          <w:sz w:val="32"/>
          <w:szCs w:val="32"/>
        </w:rPr>
      </w:pPr>
      <w:r w:rsidRPr="00A368AF">
        <w:rPr>
          <w:rFonts w:ascii="仿宋_GB2312" w:eastAsia="仿宋_GB2312" w:hint="eastAsia"/>
          <w:sz w:val="32"/>
          <w:szCs w:val="32"/>
        </w:rPr>
        <w:t>地址：温州市鹿城区南汇街道温州大道2305号705室（温州轨道交通控制中心）</w:t>
      </w:r>
    </w:p>
    <w:p w:rsidR="00A368AF" w:rsidRPr="00A368AF" w:rsidRDefault="00A368AF" w:rsidP="00A368AF">
      <w:pPr>
        <w:ind w:firstLine="420"/>
        <w:rPr>
          <w:rFonts w:ascii="仿宋_GB2312" w:eastAsia="仿宋_GB2312"/>
          <w:sz w:val="32"/>
          <w:szCs w:val="32"/>
        </w:rPr>
      </w:pPr>
      <w:r w:rsidRPr="00A368AF">
        <w:rPr>
          <w:rFonts w:ascii="仿宋_GB2312" w:eastAsia="仿宋_GB2312" w:hint="eastAsia"/>
          <w:sz w:val="32"/>
          <w:szCs w:val="32"/>
        </w:rPr>
        <w:t>电话：0577-89727215</w:t>
      </w:r>
    </w:p>
    <w:p w:rsidR="00A368AF" w:rsidRPr="00A368AF" w:rsidRDefault="00A368AF" w:rsidP="00A368AF">
      <w:pPr>
        <w:ind w:firstLine="420"/>
        <w:rPr>
          <w:rFonts w:ascii="仿宋_GB2312" w:eastAsia="仿宋_GB2312"/>
          <w:sz w:val="32"/>
          <w:szCs w:val="32"/>
        </w:rPr>
      </w:pPr>
      <w:r w:rsidRPr="00A368AF">
        <w:rPr>
          <w:rFonts w:ascii="仿宋_GB2312" w:eastAsia="仿宋_GB2312" w:hint="eastAsia"/>
          <w:sz w:val="32"/>
          <w:szCs w:val="32"/>
        </w:rPr>
        <w:t>2.采购监督管理部门： 综合部</w:t>
      </w:r>
    </w:p>
    <w:p w:rsidR="00A368AF" w:rsidRPr="00A368AF" w:rsidRDefault="00A368AF" w:rsidP="00A368AF">
      <w:pPr>
        <w:ind w:firstLine="420"/>
        <w:rPr>
          <w:rFonts w:ascii="仿宋_GB2312" w:eastAsia="仿宋_GB2312"/>
          <w:sz w:val="32"/>
          <w:szCs w:val="32"/>
        </w:rPr>
      </w:pPr>
      <w:r w:rsidRPr="00A368AF">
        <w:rPr>
          <w:rFonts w:ascii="仿宋_GB2312" w:eastAsia="仿宋_GB2312" w:hint="eastAsia"/>
          <w:sz w:val="32"/>
          <w:szCs w:val="32"/>
        </w:rPr>
        <w:t>地  址：温州市鹿城区南汇街道温州大道2305号709室</w:t>
      </w:r>
    </w:p>
    <w:p w:rsidR="00D536A3" w:rsidRDefault="00A368AF" w:rsidP="00A368AF">
      <w:pPr>
        <w:ind w:firstLine="420"/>
        <w:rPr>
          <w:rFonts w:ascii="仿宋_GB2312" w:eastAsia="仿宋_GB2312"/>
          <w:sz w:val="32"/>
          <w:szCs w:val="32"/>
        </w:rPr>
      </w:pPr>
      <w:r w:rsidRPr="00A368AF">
        <w:rPr>
          <w:rFonts w:ascii="仿宋_GB2312" w:eastAsia="仿宋_GB2312" w:hint="eastAsia"/>
          <w:sz w:val="32"/>
          <w:szCs w:val="32"/>
        </w:rPr>
        <w:t>电  话：0577-89727109</w:t>
      </w:r>
    </w:p>
    <w:p w:rsidR="00A368AF" w:rsidRDefault="00D536A3" w:rsidP="004236DC">
      <w:pPr>
        <w:widowControl/>
        <w:jc w:val="center"/>
        <w:rPr>
          <w:rFonts w:ascii="方正小标宋简体" w:eastAsia="方正小标宋简体"/>
          <w:sz w:val="44"/>
          <w:szCs w:val="44"/>
        </w:rPr>
      </w:pPr>
      <w:r>
        <w:rPr>
          <w:rFonts w:ascii="仿宋_GB2312" w:eastAsia="仿宋_GB2312"/>
          <w:sz w:val="32"/>
          <w:szCs w:val="32"/>
        </w:rPr>
        <w:br w:type="page"/>
      </w:r>
      <w:r w:rsidRPr="00D536A3">
        <w:rPr>
          <w:rFonts w:ascii="方正小标宋简体" w:eastAsia="方正小标宋简体" w:hint="eastAsia"/>
          <w:sz w:val="44"/>
          <w:szCs w:val="44"/>
        </w:rPr>
        <w:lastRenderedPageBreak/>
        <w:t>供应商须知</w:t>
      </w:r>
    </w:p>
    <w:tbl>
      <w:tblPr>
        <w:tblpPr w:leftFromText="180" w:rightFromText="180" w:vertAnchor="text" w:tblpY="1"/>
        <w:tblOverlap w:val="never"/>
        <w:tblW w:w="9522" w:type="dxa"/>
        <w:tblLayout w:type="fixed"/>
        <w:tblLook w:val="0000" w:firstRow="0" w:lastRow="0" w:firstColumn="0" w:lastColumn="0" w:noHBand="0" w:noVBand="0"/>
      </w:tblPr>
      <w:tblGrid>
        <w:gridCol w:w="825"/>
        <w:gridCol w:w="1977"/>
        <w:gridCol w:w="6720"/>
      </w:tblGrid>
      <w:tr w:rsidR="00E24680" w:rsidRPr="00041AFA" w:rsidTr="00647BC5">
        <w:trPr>
          <w:trHeight w:val="61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tabs>
                <w:tab w:val="left" w:pos="7665"/>
              </w:tabs>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tabs>
                <w:tab w:val="left" w:pos="7665"/>
              </w:tabs>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tabs>
                <w:tab w:val="left" w:pos="7665"/>
              </w:tabs>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内容及要求</w:t>
            </w:r>
          </w:p>
        </w:tc>
      </w:tr>
      <w:tr w:rsidR="00E24680" w:rsidRPr="00041AFA" w:rsidTr="00647BC5">
        <w:trPr>
          <w:trHeight w:val="42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采购人</w:t>
            </w:r>
            <w:r w:rsidRPr="00041AFA">
              <w:rPr>
                <w:rFonts w:ascii="仿宋_GB2312" w:eastAsia="仿宋_GB2312" w:hAnsi="仿宋" w:hint="eastAsia"/>
                <w:sz w:val="24"/>
                <w:lang w:val="zh-CN"/>
              </w:rPr>
              <w:t>：浙江幸福轨道交通运营管理有限公司</w:t>
            </w:r>
          </w:p>
          <w:p w:rsidR="00E24680" w:rsidRPr="00041AFA" w:rsidRDefault="00E24680" w:rsidP="006B2592">
            <w:pPr>
              <w:spacing w:line="276" w:lineRule="auto"/>
              <w:ind w:firstLineChars="5" w:firstLine="12"/>
              <w:rPr>
                <w:rFonts w:ascii="仿宋_GB2312" w:eastAsia="仿宋_GB2312" w:hAnsi="仿宋"/>
                <w:sz w:val="24"/>
                <w:lang w:val="zh-CN"/>
              </w:rPr>
            </w:pPr>
            <w:r w:rsidRPr="00041AFA">
              <w:rPr>
                <w:rFonts w:ascii="仿宋_GB2312" w:eastAsia="仿宋_GB2312" w:hAnsi="仿宋" w:hint="eastAsia"/>
                <w:sz w:val="24"/>
                <w:lang w:val="zh-CN"/>
              </w:rPr>
              <w:t>地址：温州市鹿城区温州大道2305号温州市轨道交通控制中心</w:t>
            </w:r>
          </w:p>
          <w:p w:rsidR="00E24680" w:rsidRPr="00041AFA" w:rsidRDefault="00E24680" w:rsidP="006B2592">
            <w:pPr>
              <w:spacing w:line="276" w:lineRule="auto"/>
              <w:ind w:firstLineChars="5" w:firstLine="12"/>
              <w:rPr>
                <w:rFonts w:ascii="仿宋_GB2312" w:eastAsia="仿宋_GB2312" w:hAnsi="仿宋"/>
                <w:sz w:val="24"/>
                <w:lang w:val="zh-CN"/>
              </w:rPr>
            </w:pPr>
            <w:r w:rsidRPr="00041AFA">
              <w:rPr>
                <w:rFonts w:ascii="仿宋_GB2312" w:eastAsia="仿宋_GB2312" w:hAnsi="仿宋" w:hint="eastAsia"/>
                <w:sz w:val="24"/>
                <w:lang w:val="zh-CN"/>
              </w:rPr>
              <w:t>联系人：</w:t>
            </w:r>
            <w:r w:rsidR="00BC1BFF">
              <w:rPr>
                <w:rFonts w:ascii="仿宋_GB2312" w:eastAsia="仿宋_GB2312" w:hAnsi="仿宋" w:hint="eastAsia"/>
                <w:sz w:val="24"/>
                <w:lang w:val="zh-CN"/>
              </w:rPr>
              <w:t>王先生</w:t>
            </w:r>
          </w:p>
          <w:p w:rsidR="00E24680" w:rsidRPr="00041AFA" w:rsidRDefault="00E24680" w:rsidP="00A935C8">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 xml:space="preserve">电话： </w:t>
            </w:r>
            <w:r w:rsidRPr="00041AFA">
              <w:rPr>
                <w:rFonts w:ascii="仿宋_GB2312" w:eastAsia="仿宋_GB2312" w:hAnsi="仿宋"/>
                <w:sz w:val="24"/>
                <w:lang w:val="zh-CN"/>
              </w:rPr>
              <w:t>0577-897</w:t>
            </w:r>
            <w:r w:rsidR="00A935C8">
              <w:rPr>
                <w:rFonts w:ascii="仿宋_GB2312" w:eastAsia="仿宋_GB2312" w:hAnsi="仿宋"/>
                <w:sz w:val="24"/>
                <w:lang w:val="zh-CN"/>
              </w:rPr>
              <w:t>27215</w:t>
            </w:r>
          </w:p>
        </w:tc>
      </w:tr>
      <w:tr w:rsidR="00E24680" w:rsidRPr="00041AFA" w:rsidTr="00647BC5">
        <w:trPr>
          <w:trHeight w:val="45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9426F7" w:rsidP="006B2592">
            <w:pPr>
              <w:autoSpaceDE w:val="0"/>
              <w:autoSpaceDN w:val="0"/>
              <w:rPr>
                <w:rFonts w:ascii="仿宋_GB2312" w:eastAsia="仿宋_GB2312" w:hAnsi="仿宋"/>
                <w:sz w:val="24"/>
                <w:lang w:val="zh-CN"/>
              </w:rPr>
            </w:pPr>
            <w:r w:rsidRPr="009426F7">
              <w:rPr>
                <w:rFonts w:ascii="仿宋_GB2312" w:eastAsia="仿宋_GB2312" w:hAnsi="仿宋" w:hint="eastAsia"/>
                <w:sz w:val="24"/>
                <w:lang w:val="zh-CN"/>
              </w:rPr>
              <w:t>温州市域铁路S1线机场站服务文化阵地电子设备采购及其安装工程项目</w:t>
            </w:r>
          </w:p>
        </w:tc>
      </w:tr>
      <w:tr w:rsidR="00E24680" w:rsidRPr="00041AFA" w:rsidTr="00647BC5">
        <w:trPr>
          <w:trHeight w:val="43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资金已落实</w:t>
            </w:r>
          </w:p>
        </w:tc>
      </w:tr>
      <w:tr w:rsidR="00E24680" w:rsidRPr="00041AFA" w:rsidTr="00647BC5">
        <w:trPr>
          <w:trHeight w:val="43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hAnsi="仿宋"/>
                <w:sz w:val="24"/>
                <w:lang w:val="zh-CN"/>
              </w:rPr>
            </w:pPr>
            <w:r w:rsidRPr="00041AFA">
              <w:rPr>
                <w:rFonts w:ascii="仿宋_GB2312" w:hAnsi="仿宋" w:hint="eastAsia"/>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spacing w:line="276" w:lineRule="auto"/>
              <w:ind w:right="107"/>
              <w:rPr>
                <w:rFonts w:ascii="仿宋_GB2312" w:eastAsia="仿宋_GB2312" w:hAnsi="仿宋"/>
                <w:sz w:val="24"/>
                <w:lang w:val="zh-CN"/>
              </w:rPr>
            </w:pPr>
            <w:r w:rsidRPr="00041AFA">
              <w:rPr>
                <w:rFonts w:ascii="仿宋_GB2312" w:eastAsia="仿宋_GB2312" w:hAnsi="仿宋" w:hint="eastAsia"/>
                <w:sz w:val="24"/>
                <w:lang w:val="zh-CN"/>
              </w:rPr>
              <w:t>最高投标限价</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AE4AE0">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人民币</w:t>
            </w:r>
            <w:r w:rsidR="00AE4AE0">
              <w:rPr>
                <w:rFonts w:ascii="仿宋_GB2312" w:eastAsia="仿宋_GB2312" w:hAnsi="仿宋" w:hint="eastAsia"/>
                <w:sz w:val="24"/>
                <w:lang w:val="zh-CN"/>
              </w:rPr>
              <w:t>玖拾</w:t>
            </w:r>
            <w:r>
              <w:rPr>
                <w:rFonts w:ascii="仿宋_GB2312" w:eastAsia="仿宋_GB2312" w:hAnsi="仿宋" w:hint="eastAsia"/>
                <w:sz w:val="24"/>
                <w:lang w:val="zh-CN"/>
              </w:rPr>
              <w:t>万（</w:t>
            </w:r>
            <w:r w:rsidR="009426F7">
              <w:rPr>
                <w:rFonts w:ascii="仿宋_GB2312" w:eastAsia="仿宋_GB2312" w:hAnsi="仿宋"/>
                <w:sz w:val="24"/>
                <w:lang w:val="zh-CN"/>
              </w:rPr>
              <w:t>90</w:t>
            </w:r>
            <w:r w:rsidR="00EA2DE4">
              <w:rPr>
                <w:rFonts w:ascii="仿宋_GB2312" w:eastAsia="仿宋_GB2312" w:hAnsi="仿宋"/>
                <w:sz w:val="24"/>
                <w:lang w:val="zh-CN"/>
              </w:rPr>
              <w:t>0</w:t>
            </w:r>
            <w:r>
              <w:rPr>
                <w:rFonts w:ascii="仿宋_GB2312" w:eastAsia="仿宋_GB2312" w:hAnsi="仿宋" w:hint="eastAsia"/>
                <w:sz w:val="24"/>
                <w:lang w:val="zh-CN"/>
              </w:rPr>
              <w:t>000.00）元</w:t>
            </w:r>
            <w:r w:rsidRPr="00041AFA">
              <w:rPr>
                <w:rFonts w:ascii="仿宋_GB2312" w:eastAsia="仿宋_GB2312" w:hAnsi="仿宋" w:hint="eastAsia"/>
                <w:sz w:val="24"/>
                <w:lang w:val="zh-CN"/>
              </w:rPr>
              <w:t>整</w:t>
            </w:r>
          </w:p>
        </w:tc>
      </w:tr>
      <w:tr w:rsidR="00E24680" w:rsidRPr="00041AFA" w:rsidTr="00647BC5">
        <w:trPr>
          <w:trHeight w:val="41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275925" w:rsidP="009426F7">
            <w:pPr>
              <w:autoSpaceDE w:val="0"/>
              <w:autoSpaceDN w:val="0"/>
              <w:ind w:left="-19"/>
              <w:rPr>
                <w:rFonts w:ascii="仿宋_GB2312" w:eastAsia="仿宋_GB2312" w:hAnsi="仿宋"/>
                <w:sz w:val="24"/>
                <w:lang w:val="zh-CN"/>
              </w:rPr>
            </w:pPr>
            <w:r w:rsidRPr="00275925">
              <w:rPr>
                <w:rFonts w:ascii="仿宋_GB2312" w:eastAsia="仿宋_GB2312" w:hAnsi="仿宋" w:hint="eastAsia"/>
                <w:sz w:val="24"/>
                <w:lang w:val="zh-CN"/>
              </w:rPr>
              <w:t>为采购人</w:t>
            </w:r>
            <w:r w:rsidR="00EA2DE4">
              <w:rPr>
                <w:rFonts w:ascii="仿宋_GB2312" w:eastAsia="仿宋_GB2312" w:hAnsi="仿宋" w:hint="eastAsia"/>
                <w:sz w:val="24"/>
                <w:lang w:val="zh-CN"/>
              </w:rPr>
              <w:t>提供</w:t>
            </w:r>
            <w:r w:rsidR="009426F7">
              <w:rPr>
                <w:rFonts w:ascii="仿宋_GB2312" w:eastAsia="仿宋_GB2312" w:hAnsi="仿宋" w:hint="eastAsia"/>
                <w:sz w:val="24"/>
                <w:lang w:val="zh-CN"/>
              </w:rPr>
              <w:t>设备</w:t>
            </w:r>
            <w:r w:rsidR="009426F7">
              <w:rPr>
                <w:rFonts w:ascii="仿宋_GB2312" w:eastAsia="仿宋_GB2312" w:hAnsi="仿宋"/>
                <w:sz w:val="24"/>
                <w:lang w:val="zh-CN"/>
              </w:rPr>
              <w:t>供应及安装调试</w:t>
            </w:r>
            <w:r w:rsidR="009426F7">
              <w:rPr>
                <w:rFonts w:ascii="仿宋_GB2312" w:eastAsia="仿宋_GB2312" w:hAnsi="仿宋" w:hint="eastAsia"/>
                <w:sz w:val="24"/>
                <w:lang w:val="zh-CN"/>
              </w:rPr>
              <w:t>工作</w:t>
            </w:r>
            <w:r w:rsidR="00EA2DE4">
              <w:rPr>
                <w:rFonts w:ascii="仿宋_GB2312" w:eastAsia="仿宋_GB2312" w:hAnsi="仿宋"/>
                <w:sz w:val="24"/>
                <w:lang w:val="zh-CN"/>
              </w:rPr>
              <w:t>，</w:t>
            </w:r>
            <w:r w:rsidR="00EA2DE4">
              <w:rPr>
                <w:rFonts w:ascii="仿宋_GB2312" w:eastAsia="仿宋_GB2312" w:hAnsi="仿宋" w:hint="eastAsia"/>
                <w:sz w:val="24"/>
                <w:lang w:val="zh-CN"/>
              </w:rPr>
              <w:t>施工</w:t>
            </w:r>
            <w:r w:rsidR="00EA2DE4">
              <w:rPr>
                <w:rFonts w:ascii="仿宋_GB2312" w:eastAsia="仿宋_GB2312" w:hAnsi="仿宋"/>
                <w:sz w:val="24"/>
                <w:lang w:val="zh-CN"/>
              </w:rPr>
              <w:t>地点位于</w:t>
            </w:r>
            <w:r w:rsidR="002B36CA">
              <w:rPr>
                <w:rFonts w:ascii="仿宋_GB2312" w:eastAsia="仿宋_GB2312" w:hAnsi="仿宋" w:hint="eastAsia"/>
                <w:sz w:val="24"/>
                <w:lang w:val="zh-CN"/>
              </w:rPr>
              <w:t>温州</w:t>
            </w:r>
            <w:r w:rsidR="002B36CA">
              <w:rPr>
                <w:rFonts w:ascii="仿宋_GB2312" w:eastAsia="仿宋_GB2312" w:hAnsi="仿宋"/>
                <w:sz w:val="24"/>
                <w:lang w:val="zh-CN"/>
              </w:rPr>
              <w:t>市域铁路</w:t>
            </w:r>
            <w:r w:rsidR="00EA2DE4">
              <w:rPr>
                <w:rFonts w:ascii="仿宋_GB2312" w:eastAsia="仿宋_GB2312" w:hAnsi="仿宋"/>
                <w:sz w:val="24"/>
                <w:lang w:val="zh-CN"/>
              </w:rPr>
              <w:t>S1线</w:t>
            </w:r>
            <w:r w:rsidR="009426F7">
              <w:rPr>
                <w:rFonts w:ascii="仿宋_GB2312" w:eastAsia="仿宋_GB2312" w:hAnsi="仿宋" w:hint="eastAsia"/>
                <w:sz w:val="24"/>
                <w:lang w:val="zh-CN"/>
              </w:rPr>
              <w:t>机场</w:t>
            </w:r>
            <w:r w:rsidR="00EA2DE4">
              <w:rPr>
                <w:rFonts w:ascii="仿宋_GB2312" w:eastAsia="仿宋_GB2312" w:hAnsi="仿宋"/>
                <w:sz w:val="24"/>
                <w:lang w:val="zh-CN"/>
              </w:rPr>
              <w:t>站</w:t>
            </w:r>
            <w:r w:rsidR="00EA2DE4">
              <w:rPr>
                <w:rFonts w:ascii="仿宋_GB2312" w:eastAsia="仿宋_GB2312" w:hAnsi="仿宋" w:hint="eastAsia"/>
                <w:sz w:val="24"/>
                <w:lang w:val="zh-CN"/>
              </w:rPr>
              <w:t>，</w:t>
            </w:r>
            <w:r w:rsidR="00EA2DE4">
              <w:rPr>
                <w:rFonts w:ascii="仿宋_GB2312" w:eastAsia="仿宋_GB2312" w:hAnsi="仿宋"/>
                <w:sz w:val="24"/>
                <w:lang w:val="zh-CN"/>
              </w:rPr>
              <w:t>以包工包料</w:t>
            </w:r>
            <w:r w:rsidR="002B36CA">
              <w:rPr>
                <w:rFonts w:ascii="仿宋_GB2312" w:eastAsia="仿宋_GB2312" w:hAnsi="仿宋" w:hint="eastAsia"/>
                <w:sz w:val="24"/>
                <w:lang w:val="zh-CN"/>
              </w:rPr>
              <w:t>包</w:t>
            </w:r>
            <w:r w:rsidR="002B36CA">
              <w:rPr>
                <w:rFonts w:ascii="仿宋_GB2312" w:eastAsia="仿宋_GB2312" w:hAnsi="仿宋"/>
                <w:sz w:val="24"/>
                <w:lang w:val="zh-CN"/>
              </w:rPr>
              <w:t>调试</w:t>
            </w:r>
            <w:r w:rsidR="00EA2DE4">
              <w:rPr>
                <w:rFonts w:ascii="仿宋_GB2312" w:eastAsia="仿宋_GB2312" w:hAnsi="仿宋" w:hint="eastAsia"/>
                <w:sz w:val="24"/>
                <w:lang w:val="zh-CN"/>
              </w:rPr>
              <w:t>方式</w:t>
            </w:r>
            <w:r w:rsidR="00EA2DE4">
              <w:rPr>
                <w:rFonts w:ascii="仿宋_GB2312" w:eastAsia="仿宋_GB2312" w:hAnsi="仿宋"/>
                <w:sz w:val="24"/>
                <w:lang w:val="zh-CN"/>
              </w:rPr>
              <w:t>实施该项目。</w:t>
            </w:r>
          </w:p>
        </w:tc>
      </w:tr>
      <w:tr w:rsidR="00E24680" w:rsidRPr="00041AFA" w:rsidTr="00647BC5">
        <w:trPr>
          <w:trHeight w:val="41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AE4AE0">
            <w:pPr>
              <w:autoSpaceDE w:val="0"/>
              <w:autoSpaceDN w:val="0"/>
              <w:rPr>
                <w:rFonts w:ascii="仿宋_GB2312" w:eastAsia="仿宋_GB2312" w:hAnsi="仿宋"/>
                <w:sz w:val="24"/>
                <w:lang w:val="zh-CN"/>
              </w:rPr>
            </w:pPr>
            <w:r w:rsidRPr="00041AFA">
              <w:rPr>
                <w:rFonts w:ascii="仿宋_GB2312" w:eastAsia="仿宋_GB2312" w:hAnsi="仿宋"/>
                <w:sz w:val="24"/>
                <w:lang w:val="zh-CN"/>
              </w:rPr>
              <w:t>本项目预算控制价为</w:t>
            </w:r>
            <w:r w:rsidR="00AE4AE0">
              <w:rPr>
                <w:rFonts w:ascii="仿宋_GB2312" w:eastAsia="仿宋_GB2312" w:hAnsi="仿宋" w:hint="eastAsia"/>
                <w:sz w:val="24"/>
                <w:lang w:val="zh-CN"/>
              </w:rPr>
              <w:t>玖拾</w:t>
            </w:r>
            <w:r>
              <w:rPr>
                <w:rFonts w:ascii="仿宋_GB2312" w:eastAsia="仿宋_GB2312" w:hAnsi="仿宋" w:hint="eastAsia"/>
                <w:sz w:val="24"/>
                <w:lang w:val="zh-CN"/>
              </w:rPr>
              <w:t>万（</w:t>
            </w:r>
            <w:r w:rsidR="009426F7">
              <w:rPr>
                <w:rFonts w:ascii="仿宋_GB2312" w:eastAsia="仿宋_GB2312" w:hAnsi="仿宋"/>
                <w:sz w:val="24"/>
                <w:lang w:val="zh-CN"/>
              </w:rPr>
              <w:t>90</w:t>
            </w:r>
            <w:r w:rsidR="00EA2DE4">
              <w:rPr>
                <w:rFonts w:ascii="仿宋_GB2312" w:eastAsia="仿宋_GB2312" w:hAnsi="仿宋"/>
                <w:sz w:val="24"/>
                <w:lang w:val="zh-CN"/>
              </w:rPr>
              <w:t>0</w:t>
            </w:r>
            <w:r w:rsidRPr="003B2DBF">
              <w:rPr>
                <w:rFonts w:ascii="仿宋_GB2312" w:eastAsia="仿宋_GB2312" w:hAnsi="仿宋"/>
                <w:sz w:val="24"/>
                <w:lang w:val="zh-CN"/>
              </w:rPr>
              <w:t>000.00</w:t>
            </w:r>
            <w:r>
              <w:rPr>
                <w:rFonts w:ascii="仿宋_GB2312" w:eastAsia="仿宋_GB2312" w:hAnsi="仿宋" w:hint="eastAsia"/>
                <w:sz w:val="24"/>
                <w:lang w:val="zh-CN"/>
              </w:rPr>
              <w:t>）</w:t>
            </w:r>
            <w:r w:rsidRPr="00041AFA">
              <w:rPr>
                <w:rFonts w:ascii="仿宋_GB2312" w:eastAsia="仿宋_GB2312" w:hAnsi="仿宋"/>
                <w:sz w:val="24"/>
                <w:lang w:val="zh-CN"/>
              </w:rPr>
              <w:t>元，报价不得高于预算控制价，否则其报价无效。</w:t>
            </w:r>
          </w:p>
        </w:tc>
      </w:tr>
      <w:tr w:rsidR="00E24680" w:rsidRPr="00041AFA" w:rsidTr="00647BC5">
        <w:trPr>
          <w:trHeight w:val="54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275925" w:rsidP="00FA7539">
            <w:pPr>
              <w:autoSpaceDE w:val="0"/>
              <w:autoSpaceDN w:val="0"/>
              <w:ind w:left="-19"/>
              <w:rPr>
                <w:rFonts w:ascii="仿宋_GB2312" w:eastAsia="仿宋_GB2312" w:hAnsi="仿宋"/>
                <w:sz w:val="24"/>
                <w:lang w:val="zh-CN"/>
              </w:rPr>
            </w:pPr>
            <w:r>
              <w:rPr>
                <w:rFonts w:ascii="仿宋_GB2312" w:eastAsia="仿宋_GB2312" w:hAnsi="仿宋" w:hint="eastAsia"/>
                <w:sz w:val="24"/>
                <w:lang w:val="zh-CN"/>
              </w:rPr>
              <w:t>详见</w:t>
            </w:r>
            <w:r w:rsidR="00475719">
              <w:rPr>
                <w:rFonts w:ascii="仿宋_GB2312" w:eastAsia="仿宋_GB2312" w:hAnsi="仿宋" w:hint="eastAsia"/>
                <w:sz w:val="24"/>
                <w:lang w:val="zh-CN"/>
              </w:rPr>
              <w:t>附件</w:t>
            </w:r>
            <w:r w:rsidR="00FA7539">
              <w:rPr>
                <w:rFonts w:ascii="仿宋_GB2312" w:eastAsia="仿宋_GB2312" w:hAnsi="仿宋"/>
                <w:sz w:val="24"/>
                <w:lang w:val="zh-CN"/>
              </w:rPr>
              <w:t xml:space="preserve"> </w:t>
            </w:r>
            <w:r>
              <w:rPr>
                <w:rFonts w:ascii="仿宋_GB2312" w:eastAsia="仿宋_GB2312" w:hAnsi="仿宋"/>
                <w:sz w:val="24"/>
                <w:lang w:val="zh-CN"/>
              </w:rPr>
              <w:t>用户需求书中服务单位要求等条款。</w:t>
            </w:r>
          </w:p>
        </w:tc>
      </w:tr>
      <w:tr w:rsidR="00E24680" w:rsidRPr="00041AFA" w:rsidTr="00647BC5">
        <w:trPr>
          <w:trHeight w:val="54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hAnsi="仿宋"/>
                <w:sz w:val="24"/>
              </w:rPr>
            </w:pPr>
            <w:r w:rsidRPr="00041AFA">
              <w:rPr>
                <w:rFonts w:ascii="仿宋_GB2312" w:hAnsi="仿宋" w:hint="eastAsia"/>
                <w:sz w:val="24"/>
              </w:rPr>
              <w:t>8</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spacing w:line="360" w:lineRule="auto"/>
              <w:rPr>
                <w:rFonts w:ascii="仿宋_GB2312" w:eastAsia="仿宋_GB2312" w:hAnsi="仿宋"/>
                <w:sz w:val="24"/>
                <w:lang w:val="zh-CN"/>
              </w:rPr>
            </w:pPr>
            <w:r w:rsidRPr="00041AFA">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E24680" w:rsidRPr="00041AFA" w:rsidTr="00647BC5">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rPr>
              <w:t>9</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fldChar w:fldCharType="begin"/>
            </w:r>
            <w:r w:rsidRPr="00041AFA">
              <w:rPr>
                <w:rFonts w:ascii="仿宋_GB2312" w:eastAsia="仿宋_GB2312" w:hAnsi="仿宋"/>
                <w:sz w:val="24"/>
                <w:lang w:val="zh-CN"/>
              </w:rPr>
              <w:instrText xml:space="preserve"> eq \o\ac(</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fldChar w:fldCharType="end"/>
            </w:r>
            <w:r w:rsidRPr="00041AFA">
              <w:rPr>
                <w:rFonts w:ascii="仿宋_GB2312" w:eastAsia="仿宋_GB2312" w:hAnsi="仿宋"/>
                <w:sz w:val="24"/>
                <w:lang w:val="zh-CN"/>
              </w:rPr>
              <w:t>不组织，自行踏勘。</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w:t>
            </w:r>
            <w:r w:rsidRPr="00041AFA">
              <w:rPr>
                <w:rFonts w:ascii="仿宋_GB2312" w:eastAsia="仿宋_GB2312" w:hAnsi="仿宋"/>
                <w:sz w:val="24"/>
                <w:lang w:val="zh-CN"/>
              </w:rPr>
              <w:t>组织踏勘    时间：       集中踏勘地点：</w:t>
            </w:r>
          </w:p>
        </w:tc>
      </w:tr>
      <w:tr w:rsidR="00E24680" w:rsidRPr="00041AFA" w:rsidTr="00647BC5">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5716C7">
            <w:pPr>
              <w:autoSpaceDE w:val="0"/>
              <w:autoSpaceDN w:val="0"/>
              <w:rPr>
                <w:rFonts w:ascii="仿宋_GB2312" w:eastAsia="仿宋_GB2312" w:hAnsi="仿宋"/>
                <w:sz w:val="24"/>
                <w:lang w:val="zh-CN"/>
              </w:rPr>
            </w:pPr>
            <w:r w:rsidRPr="00041AFA">
              <w:rPr>
                <w:rFonts w:ascii="仿宋_GB2312" w:eastAsia="仿宋_GB2312" w:hAnsi="仿宋"/>
                <w:sz w:val="24"/>
                <w:lang w:val="zh-CN"/>
              </w:rPr>
              <w:t>2020年</w:t>
            </w:r>
            <w:r w:rsidR="009426F7">
              <w:rPr>
                <w:rFonts w:ascii="仿宋_GB2312" w:eastAsia="仿宋_GB2312" w:hAnsi="仿宋"/>
                <w:sz w:val="24"/>
                <w:lang w:val="zh-CN"/>
              </w:rPr>
              <w:t>1</w:t>
            </w:r>
            <w:r w:rsidR="00381242">
              <w:rPr>
                <w:rFonts w:ascii="仿宋_GB2312" w:eastAsia="仿宋_GB2312" w:hAnsi="仿宋"/>
                <w:sz w:val="24"/>
                <w:lang w:val="zh-CN"/>
              </w:rPr>
              <w:t>1</w:t>
            </w:r>
            <w:r w:rsidRPr="00041AFA">
              <w:rPr>
                <w:rFonts w:ascii="仿宋_GB2312" w:eastAsia="仿宋_GB2312" w:hAnsi="仿宋"/>
                <w:sz w:val="24"/>
                <w:lang w:val="zh-CN"/>
              </w:rPr>
              <w:t xml:space="preserve"> 月 </w:t>
            </w:r>
            <w:r w:rsidR="005716C7">
              <w:rPr>
                <w:rFonts w:ascii="仿宋_GB2312" w:eastAsia="仿宋_GB2312" w:hAnsi="仿宋"/>
                <w:sz w:val="24"/>
                <w:lang w:val="zh-CN"/>
              </w:rPr>
              <w:t>11</w:t>
            </w:r>
            <w:r w:rsidRPr="00041AFA">
              <w:rPr>
                <w:rFonts w:ascii="仿宋_GB2312" w:eastAsia="仿宋_GB2312" w:hAnsi="仿宋"/>
                <w:sz w:val="24"/>
                <w:lang w:val="zh-CN"/>
              </w:rPr>
              <w:t xml:space="preserve"> 日</w:t>
            </w:r>
            <w:r w:rsidRPr="00041AFA">
              <w:rPr>
                <w:rFonts w:ascii="仿宋_GB2312" w:eastAsia="仿宋_GB2312" w:hAnsi="仿宋" w:hint="eastAsia"/>
                <w:sz w:val="24"/>
                <w:lang w:val="zh-CN"/>
              </w:rPr>
              <w:t xml:space="preserve"> </w:t>
            </w:r>
            <w:r w:rsidR="00BC1BFF">
              <w:rPr>
                <w:rFonts w:ascii="仿宋_GB2312" w:eastAsia="仿宋_GB2312" w:hAnsi="仿宋"/>
                <w:sz w:val="24"/>
                <w:lang w:val="zh-CN"/>
              </w:rPr>
              <w:t>1</w:t>
            </w:r>
            <w:r w:rsidR="00AF5423">
              <w:rPr>
                <w:rFonts w:ascii="仿宋_GB2312" w:eastAsia="仿宋_GB2312" w:hAnsi="仿宋"/>
                <w:sz w:val="24"/>
                <w:lang w:val="zh-CN"/>
              </w:rPr>
              <w:t>0</w:t>
            </w:r>
            <w:r w:rsidRPr="00041AFA">
              <w:rPr>
                <w:rFonts w:ascii="仿宋_GB2312" w:eastAsia="仿宋_GB2312" w:hAnsi="仿宋"/>
                <w:sz w:val="24"/>
                <w:lang w:val="zh-CN"/>
              </w:rPr>
              <w:t xml:space="preserve"> 时 </w:t>
            </w:r>
            <w:r w:rsidR="00BC1BFF">
              <w:rPr>
                <w:rFonts w:ascii="仿宋_GB2312" w:eastAsia="仿宋_GB2312" w:hAnsi="仿宋"/>
                <w:sz w:val="24"/>
                <w:lang w:val="zh-CN"/>
              </w:rPr>
              <w:t>00</w:t>
            </w:r>
            <w:r w:rsidRPr="00041AFA">
              <w:rPr>
                <w:rFonts w:ascii="仿宋_GB2312" w:eastAsia="仿宋_GB2312" w:hAnsi="仿宋"/>
                <w:sz w:val="24"/>
                <w:lang w:val="zh-CN"/>
              </w:rPr>
              <w:t xml:space="preserve"> 分。</w:t>
            </w:r>
          </w:p>
        </w:tc>
      </w:tr>
      <w:tr w:rsidR="00E24680" w:rsidRPr="00041AFA" w:rsidTr="00647BC5">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rPr>
              <w:t>1</w:t>
            </w:r>
            <w:r w:rsidR="001353B2">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自澄清公告发布时间起48小时内。</w:t>
            </w:r>
          </w:p>
        </w:tc>
      </w:tr>
      <w:tr w:rsidR="00E24680" w:rsidRPr="00041AFA" w:rsidTr="00647BC5">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r w:rsidR="001353B2">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djustRightInd w:val="0"/>
              <w:snapToGrid w:val="0"/>
              <w:spacing w:line="320" w:lineRule="exact"/>
              <w:jc w:val="left"/>
              <w:rPr>
                <w:rFonts w:ascii="仿宋_GB2312" w:eastAsia="仿宋_GB2312" w:hAnsi="仿宋"/>
                <w:sz w:val="24"/>
                <w:lang w:val="zh-CN"/>
              </w:rPr>
            </w:pPr>
            <w:r w:rsidRPr="00041AFA">
              <w:rPr>
                <w:rFonts w:ascii="仿宋_GB2312" w:eastAsia="仿宋_GB2312" w:hAnsi="仿宋"/>
                <w:sz w:val="24"/>
                <w:lang w:val="zh-CN"/>
              </w:rPr>
              <w:t>保证金金额：人民币 0 元。</w:t>
            </w:r>
          </w:p>
        </w:tc>
      </w:tr>
      <w:tr w:rsidR="00E24680" w:rsidRPr="00041AFA" w:rsidTr="00647BC5">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r w:rsidR="001353B2">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djustRightInd w:val="0"/>
              <w:snapToGrid w:val="0"/>
              <w:spacing w:line="320" w:lineRule="exact"/>
              <w:jc w:val="left"/>
              <w:rPr>
                <w:rFonts w:ascii="仿宋_GB2312" w:eastAsia="仿宋_GB2312" w:hAnsi="仿宋"/>
                <w:sz w:val="24"/>
                <w:lang w:val="zh-CN"/>
              </w:rPr>
            </w:pPr>
            <w:r w:rsidRPr="00041AFA">
              <w:rPr>
                <w:rFonts w:ascii="仿宋_GB2312" w:eastAsia="仿宋_GB2312" w:hAnsi="仿宋" w:hint="eastAsia"/>
                <w:sz w:val="24"/>
                <w:lang w:val="zh-CN"/>
              </w:rPr>
              <w:t>供应商应承担所有与准备和参加询价有关的费用。不论询价的结果如何，采购人和采购代理机构均无义务和责任承担这些费用。</w:t>
            </w:r>
          </w:p>
        </w:tc>
      </w:tr>
      <w:tr w:rsidR="00E24680" w:rsidRPr="00041AFA" w:rsidTr="00647BC5">
        <w:trPr>
          <w:trHeight w:val="87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rPr>
              <w:t>1</w:t>
            </w:r>
            <w:r w:rsidR="001353B2">
              <w:rPr>
                <w:rFonts w:ascii="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fldChar w:fldCharType="begin"/>
            </w:r>
            <w:r w:rsidRPr="00041AFA">
              <w:rPr>
                <w:rFonts w:ascii="仿宋_GB2312" w:eastAsia="仿宋_GB2312" w:hAnsi="仿宋"/>
                <w:sz w:val="24"/>
                <w:lang w:val="zh-CN"/>
              </w:rPr>
              <w:instrText xml:space="preserve"> eq \o\ac(</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fldChar w:fldCharType="end"/>
            </w:r>
            <w:r w:rsidRPr="00041AFA">
              <w:rPr>
                <w:rFonts w:ascii="仿宋_GB2312" w:eastAsia="仿宋_GB2312" w:hAnsi="仿宋"/>
                <w:sz w:val="24"/>
                <w:lang w:val="zh-CN"/>
              </w:rPr>
              <w:t>不允许。</w:t>
            </w:r>
          </w:p>
        </w:tc>
      </w:tr>
      <w:tr w:rsidR="00E24680" w:rsidRPr="00041AFA" w:rsidTr="00647BC5">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1</w:t>
            </w:r>
            <w:r w:rsidR="001353B2">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是否接受联合体报价</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fldChar w:fldCharType="begin"/>
            </w:r>
            <w:r w:rsidRPr="00041AFA">
              <w:rPr>
                <w:rFonts w:ascii="仿宋_GB2312" w:eastAsia="仿宋_GB2312" w:hAnsi="仿宋"/>
                <w:sz w:val="24"/>
                <w:lang w:val="zh-CN"/>
              </w:rPr>
              <w:instrText xml:space="preserve"> eq \o\ac(</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instrText>)</w:instrText>
            </w:r>
            <w:r w:rsidRPr="00041AFA">
              <w:rPr>
                <w:rFonts w:ascii="仿宋_GB2312" w:eastAsia="仿宋_GB2312" w:hAnsi="仿宋"/>
                <w:sz w:val="24"/>
                <w:lang w:val="zh-CN"/>
              </w:rPr>
              <w:fldChar w:fldCharType="end"/>
            </w:r>
            <w:r w:rsidRPr="00041AFA">
              <w:rPr>
                <w:rFonts w:ascii="仿宋_GB2312" w:eastAsia="仿宋_GB2312" w:hAnsi="仿宋"/>
                <w:sz w:val="24"/>
                <w:lang w:val="zh-CN"/>
              </w:rPr>
              <w:t>不接受。</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w:t>
            </w:r>
            <w:r w:rsidRPr="00041AFA">
              <w:rPr>
                <w:rFonts w:ascii="仿宋_GB2312" w:eastAsia="仿宋_GB2312" w:hAnsi="仿宋"/>
                <w:sz w:val="24"/>
                <w:lang w:val="zh-CN"/>
              </w:rPr>
              <w:t>接受，应满足下列要求：           。</w:t>
            </w:r>
          </w:p>
        </w:tc>
      </w:tr>
      <w:tr w:rsidR="00E24680" w:rsidRPr="00041AFA" w:rsidTr="00647BC5">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rPr>
              <w:t>1</w:t>
            </w:r>
            <w:r w:rsidR="001353B2">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响应文件</w:t>
            </w:r>
            <w:r w:rsidRPr="00041AFA">
              <w:rPr>
                <w:rFonts w:ascii="仿宋_GB2312" w:eastAsia="仿宋_GB2312" w:hAnsi="仿宋" w:hint="eastAsia"/>
                <w:sz w:val="24"/>
                <w:lang w:val="zh-CN"/>
              </w:rPr>
              <w:t>的</w:t>
            </w:r>
            <w:r w:rsidRPr="00041AFA">
              <w:rPr>
                <w:rFonts w:ascii="仿宋_GB2312" w:eastAsia="仿宋_GB2312" w:hAnsi="仿宋"/>
                <w:sz w:val="24"/>
                <w:lang w:val="zh-CN"/>
              </w:rPr>
              <w:t>组成</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624A70" w:rsidP="00E24680">
            <w:pPr>
              <w:numPr>
                <w:ilvl w:val="0"/>
                <w:numId w:val="3"/>
              </w:numPr>
              <w:autoSpaceDE w:val="0"/>
              <w:autoSpaceDN w:val="0"/>
              <w:rPr>
                <w:rFonts w:ascii="仿宋_GB2312" w:eastAsia="仿宋_GB2312" w:hAnsi="仿宋"/>
                <w:sz w:val="24"/>
                <w:lang w:val="zh-CN"/>
              </w:rPr>
            </w:pPr>
            <w:r>
              <w:rPr>
                <w:rFonts w:ascii="仿宋_GB2312" w:eastAsia="仿宋_GB2312" w:hAnsi="仿宋" w:hint="eastAsia"/>
                <w:sz w:val="24"/>
                <w:lang w:val="zh-CN"/>
              </w:rPr>
              <w:t>报价</w:t>
            </w:r>
            <w:r w:rsidR="00E24680" w:rsidRPr="00041AFA">
              <w:rPr>
                <w:rFonts w:ascii="仿宋_GB2312" w:eastAsia="仿宋_GB2312" w:hAnsi="仿宋" w:hint="eastAsia"/>
                <w:sz w:val="24"/>
                <w:lang w:val="zh-CN"/>
              </w:rPr>
              <w:t>一览表</w:t>
            </w:r>
            <w:r w:rsidR="00381242">
              <w:rPr>
                <w:rFonts w:ascii="仿宋_GB2312" w:eastAsia="仿宋_GB2312" w:hAnsi="仿宋" w:hint="eastAsia"/>
                <w:sz w:val="24"/>
                <w:lang w:val="zh-CN"/>
              </w:rPr>
              <w:t>（含</w:t>
            </w:r>
            <w:r w:rsidR="00381242">
              <w:rPr>
                <w:rFonts w:ascii="仿宋_GB2312" w:eastAsia="仿宋_GB2312" w:hAnsi="仿宋"/>
                <w:sz w:val="24"/>
                <w:lang w:val="zh-CN"/>
              </w:rPr>
              <w:t>分项报价表</w:t>
            </w:r>
            <w:r w:rsidR="00381242">
              <w:rPr>
                <w:rFonts w:ascii="仿宋_GB2312" w:eastAsia="仿宋_GB2312" w:hAnsi="仿宋" w:hint="eastAsia"/>
                <w:sz w:val="24"/>
                <w:lang w:val="zh-CN"/>
              </w:rPr>
              <w:t>）</w:t>
            </w:r>
            <w:r w:rsidR="00A472B3">
              <w:rPr>
                <w:rFonts w:ascii="仿宋_GB2312" w:eastAsia="仿宋_GB2312" w:hAnsi="仿宋" w:hint="eastAsia"/>
                <w:sz w:val="24"/>
                <w:lang w:val="zh-CN"/>
              </w:rPr>
              <w:t>；</w:t>
            </w:r>
          </w:p>
          <w:p w:rsidR="00E24680" w:rsidRDefault="009426F7" w:rsidP="009426F7">
            <w:pPr>
              <w:numPr>
                <w:ilvl w:val="0"/>
                <w:numId w:val="3"/>
              </w:numPr>
              <w:autoSpaceDE w:val="0"/>
              <w:autoSpaceDN w:val="0"/>
              <w:rPr>
                <w:rFonts w:ascii="仿宋_GB2312" w:eastAsia="仿宋_GB2312" w:hAnsi="仿宋"/>
                <w:sz w:val="24"/>
                <w:lang w:val="zh-CN"/>
              </w:rPr>
            </w:pPr>
            <w:r>
              <w:rPr>
                <w:rFonts w:ascii="仿宋_GB2312" w:eastAsia="仿宋_GB2312" w:hAnsi="仿宋" w:hint="eastAsia"/>
                <w:sz w:val="24"/>
                <w:lang w:val="zh-CN"/>
              </w:rPr>
              <w:t>公司</w:t>
            </w:r>
            <w:r>
              <w:rPr>
                <w:rFonts w:ascii="仿宋_GB2312" w:eastAsia="仿宋_GB2312" w:hAnsi="仿宋"/>
                <w:sz w:val="24"/>
                <w:lang w:val="zh-CN"/>
              </w:rPr>
              <w:t>营业执照</w:t>
            </w:r>
            <w:r w:rsidR="00A472B3">
              <w:rPr>
                <w:rFonts w:ascii="仿宋_GB2312" w:eastAsia="仿宋_GB2312" w:hAnsi="仿宋" w:hint="eastAsia"/>
                <w:sz w:val="24"/>
                <w:lang w:val="zh-CN"/>
              </w:rPr>
              <w:t>；</w:t>
            </w:r>
          </w:p>
          <w:p w:rsidR="00160575" w:rsidRPr="009426F7" w:rsidRDefault="00160575" w:rsidP="00160575">
            <w:pPr>
              <w:numPr>
                <w:ilvl w:val="0"/>
                <w:numId w:val="3"/>
              </w:numPr>
              <w:autoSpaceDE w:val="0"/>
              <w:autoSpaceDN w:val="0"/>
              <w:rPr>
                <w:rFonts w:ascii="仿宋_GB2312" w:eastAsia="仿宋_GB2312" w:hAnsi="仿宋"/>
                <w:sz w:val="24"/>
                <w:lang w:val="zh-CN"/>
              </w:rPr>
            </w:pPr>
            <w:r w:rsidRPr="00160575">
              <w:rPr>
                <w:rFonts w:ascii="仿宋_GB2312" w:eastAsia="仿宋_GB2312" w:hAnsi="仿宋" w:hint="eastAsia"/>
                <w:sz w:val="24"/>
                <w:lang w:val="zh-CN"/>
              </w:rPr>
              <w:lastRenderedPageBreak/>
              <w:t>授权代表</w:t>
            </w:r>
            <w:r>
              <w:rPr>
                <w:rFonts w:ascii="仿宋_GB2312" w:eastAsia="仿宋_GB2312" w:hAnsi="仿宋" w:hint="eastAsia"/>
                <w:sz w:val="24"/>
                <w:lang w:val="zh-CN"/>
              </w:rPr>
              <w:t>委托书（如有）；</w:t>
            </w:r>
          </w:p>
        </w:tc>
      </w:tr>
      <w:tr w:rsidR="00E24680" w:rsidRPr="00041AFA" w:rsidTr="00647BC5">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hAnsi="仿宋"/>
                <w:sz w:val="24"/>
                <w:lang w:val="zh-CN"/>
              </w:rPr>
              <w:lastRenderedPageBreak/>
              <w:t>1</w:t>
            </w:r>
            <w:r w:rsidR="001353B2">
              <w:rPr>
                <w:rFonts w:ascii="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AD267D">
            <w:pPr>
              <w:autoSpaceDE w:val="0"/>
              <w:autoSpaceDN w:val="0"/>
              <w:rPr>
                <w:rFonts w:ascii="仿宋_GB2312" w:eastAsia="仿宋_GB2312" w:hAnsi="仿宋"/>
                <w:sz w:val="24"/>
                <w:lang w:val="zh-CN"/>
              </w:rPr>
            </w:pPr>
            <w:r w:rsidRPr="00041AFA">
              <w:rPr>
                <w:rFonts w:ascii="仿宋_GB2312" w:eastAsia="仿宋_GB2312" w:hAnsi="仿宋"/>
                <w:sz w:val="24"/>
                <w:lang w:val="zh-CN"/>
              </w:rPr>
              <w:t>正本</w:t>
            </w:r>
            <w:r w:rsidR="00AD267D">
              <w:rPr>
                <w:rFonts w:ascii="仿宋_GB2312" w:eastAsia="仿宋_GB2312" w:hAnsi="仿宋" w:hint="eastAsia"/>
                <w:sz w:val="24"/>
                <w:lang w:val="zh-CN"/>
              </w:rPr>
              <w:t>一</w:t>
            </w:r>
            <w:r w:rsidRPr="00041AFA">
              <w:rPr>
                <w:rFonts w:ascii="仿宋_GB2312" w:eastAsia="仿宋_GB2312" w:hAnsi="仿宋"/>
                <w:sz w:val="24"/>
                <w:lang w:val="zh-CN"/>
              </w:rPr>
              <w:t xml:space="preserve">份 </w:t>
            </w:r>
            <w:r w:rsidR="00AD267D">
              <w:rPr>
                <w:rFonts w:ascii="仿宋_GB2312" w:eastAsia="仿宋_GB2312" w:hAnsi="仿宋" w:hint="eastAsia"/>
                <w:sz w:val="24"/>
                <w:lang w:val="zh-CN"/>
              </w:rPr>
              <w:t>，</w:t>
            </w:r>
            <w:r w:rsidR="00AD267D">
              <w:rPr>
                <w:rFonts w:ascii="仿宋_GB2312" w:eastAsia="仿宋_GB2312" w:hAnsi="仿宋"/>
                <w:sz w:val="24"/>
                <w:lang w:val="zh-CN"/>
              </w:rPr>
              <w:t>副本四份</w:t>
            </w:r>
            <w:r w:rsidR="00AD267D">
              <w:rPr>
                <w:rFonts w:ascii="仿宋_GB2312" w:eastAsia="仿宋_GB2312" w:hAnsi="仿宋" w:hint="eastAsia"/>
                <w:sz w:val="24"/>
                <w:lang w:val="zh-CN"/>
              </w:rPr>
              <w:t>。</w:t>
            </w:r>
          </w:p>
        </w:tc>
      </w:tr>
      <w:tr w:rsidR="00E24680" w:rsidRPr="00041AFA" w:rsidTr="00647BC5">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hAnsi="仿宋"/>
                <w:sz w:val="24"/>
                <w:lang w:val="zh-CN"/>
              </w:rPr>
              <w:t>18</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F45634">
            <w:pPr>
              <w:autoSpaceDE w:val="0"/>
              <w:autoSpaceDN w:val="0"/>
              <w:rPr>
                <w:rFonts w:ascii="仿宋_GB2312" w:eastAsia="仿宋_GB2312" w:hAnsi="仿宋"/>
                <w:sz w:val="24"/>
                <w:lang w:val="zh-CN"/>
              </w:rPr>
            </w:pPr>
            <w:r w:rsidRPr="00041AFA">
              <w:rPr>
                <w:rFonts w:ascii="仿宋_GB2312" w:eastAsia="仿宋_GB2312" w:hAnsi="仿宋"/>
                <w:sz w:val="24"/>
                <w:lang w:val="zh-CN"/>
              </w:rPr>
              <w:t>自响应文件递交截止之日起</w:t>
            </w:r>
            <w:r w:rsidR="00F45634">
              <w:rPr>
                <w:rFonts w:ascii="仿宋_GB2312" w:eastAsia="仿宋_GB2312" w:hAnsi="仿宋"/>
                <w:sz w:val="24"/>
                <w:lang w:val="zh-CN"/>
              </w:rPr>
              <w:t>90</w:t>
            </w:r>
            <w:r w:rsidR="001F37C1">
              <w:rPr>
                <w:rFonts w:ascii="仿宋_GB2312" w:eastAsia="仿宋_GB2312" w:hAnsi="仿宋" w:hint="eastAsia"/>
                <w:sz w:val="24"/>
                <w:lang w:val="zh-CN"/>
              </w:rPr>
              <w:t>个</w:t>
            </w:r>
            <w:r w:rsidRPr="00041AFA">
              <w:rPr>
                <w:rFonts w:ascii="仿宋_GB2312" w:eastAsia="仿宋_GB2312" w:hAnsi="仿宋"/>
                <w:sz w:val="24"/>
                <w:lang w:val="zh-CN"/>
              </w:rPr>
              <w:t>日历天。</w:t>
            </w:r>
          </w:p>
        </w:tc>
      </w:tr>
      <w:tr w:rsidR="00E24680" w:rsidRPr="00041AFA" w:rsidTr="00647BC5">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报价文件递交截止时间：2020年</w:t>
            </w:r>
            <w:r w:rsidR="009426F7">
              <w:rPr>
                <w:rFonts w:ascii="仿宋_GB2312" w:eastAsia="仿宋_GB2312" w:hAnsi="仿宋"/>
                <w:sz w:val="24"/>
                <w:lang w:val="zh-CN"/>
              </w:rPr>
              <w:t>1</w:t>
            </w:r>
            <w:r w:rsidR="00381242">
              <w:rPr>
                <w:rFonts w:ascii="仿宋_GB2312" w:eastAsia="仿宋_GB2312" w:hAnsi="仿宋"/>
                <w:sz w:val="24"/>
                <w:lang w:val="zh-CN"/>
              </w:rPr>
              <w:t>1</w:t>
            </w:r>
            <w:r w:rsidRPr="00041AFA">
              <w:rPr>
                <w:rFonts w:ascii="仿宋_GB2312" w:eastAsia="仿宋_GB2312" w:hAnsi="仿宋" w:hint="eastAsia"/>
                <w:sz w:val="24"/>
                <w:lang w:val="zh-CN"/>
              </w:rPr>
              <w:t>月</w:t>
            </w:r>
            <w:r w:rsidR="00AF5423">
              <w:rPr>
                <w:rFonts w:ascii="仿宋_GB2312" w:eastAsia="仿宋_GB2312" w:hAnsi="仿宋"/>
                <w:sz w:val="24"/>
                <w:lang w:val="zh-CN"/>
              </w:rPr>
              <w:t>1</w:t>
            </w:r>
            <w:r w:rsidR="005716C7">
              <w:rPr>
                <w:rFonts w:ascii="仿宋_GB2312" w:eastAsia="仿宋_GB2312" w:hAnsi="仿宋"/>
                <w:sz w:val="24"/>
                <w:lang w:val="zh-CN"/>
              </w:rPr>
              <w:t>2</w:t>
            </w:r>
            <w:r w:rsidRPr="00041AFA">
              <w:rPr>
                <w:rFonts w:ascii="仿宋_GB2312" w:eastAsia="仿宋_GB2312" w:hAnsi="仿宋" w:hint="eastAsia"/>
                <w:sz w:val="24"/>
                <w:lang w:val="zh-CN"/>
              </w:rPr>
              <w:t>日</w:t>
            </w:r>
            <w:r w:rsidR="00AF5423">
              <w:rPr>
                <w:rFonts w:ascii="仿宋_GB2312" w:eastAsia="仿宋_GB2312" w:hAnsi="仿宋"/>
                <w:sz w:val="24"/>
                <w:lang w:val="zh-CN"/>
              </w:rPr>
              <w:t>10</w:t>
            </w:r>
            <w:r w:rsidR="000F7DCE">
              <w:rPr>
                <w:rFonts w:ascii="仿宋_GB2312" w:eastAsia="仿宋_GB2312" w:hAnsi="仿宋"/>
                <w:sz w:val="24"/>
                <w:lang w:val="zh-CN"/>
              </w:rPr>
              <w:t>:</w:t>
            </w:r>
            <w:r w:rsidR="00521694">
              <w:rPr>
                <w:rFonts w:ascii="仿宋_GB2312" w:eastAsia="仿宋_GB2312" w:hAnsi="仿宋"/>
                <w:sz w:val="24"/>
                <w:lang w:val="zh-CN"/>
              </w:rPr>
              <w:t>0</w:t>
            </w:r>
            <w:r w:rsidR="000F7DCE">
              <w:rPr>
                <w:rFonts w:ascii="仿宋_GB2312" w:eastAsia="仿宋_GB2312" w:hAnsi="仿宋"/>
                <w:sz w:val="24"/>
                <w:lang w:val="zh-CN"/>
              </w:rPr>
              <w:t>0</w:t>
            </w:r>
            <w:r w:rsidRPr="00041AFA">
              <w:rPr>
                <w:rFonts w:ascii="仿宋_GB2312" w:eastAsia="仿宋_GB2312" w:hAnsi="仿宋" w:hint="eastAsia"/>
                <w:sz w:val="24"/>
                <w:lang w:val="zh-CN"/>
              </w:rPr>
              <w:t>截止，逾期不予接受。</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递交地点：温州市鹿城区南汇街道温州大道2305号（温州轨道交通控制中心），浙江幸福轨道交通运营管理有限公司，截止时间当天递交报价文件的交至705室。</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E24680" w:rsidRPr="00041AFA" w:rsidTr="00647BC5">
        <w:trPr>
          <w:trHeight w:val="710"/>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2</w:t>
            </w:r>
            <w:r w:rsidR="001353B2">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不退还。</w:t>
            </w:r>
          </w:p>
        </w:tc>
      </w:tr>
      <w:tr w:rsidR="00E24680" w:rsidRPr="00041AFA" w:rsidTr="00647BC5">
        <w:trPr>
          <w:trHeight w:val="679"/>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2</w:t>
            </w:r>
            <w:r w:rsidR="001353B2">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响应文件开启时间</w:t>
            </w:r>
            <w:r w:rsidRPr="00041AFA">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开启</w:t>
            </w:r>
            <w:r w:rsidRPr="00041AFA">
              <w:rPr>
                <w:rFonts w:ascii="仿宋_GB2312" w:eastAsia="仿宋_GB2312" w:hAnsi="仿宋"/>
                <w:sz w:val="24"/>
                <w:lang w:val="zh-CN"/>
              </w:rPr>
              <w:t xml:space="preserve">时间：2020年 </w:t>
            </w:r>
            <w:r w:rsidR="00381242">
              <w:rPr>
                <w:rFonts w:ascii="仿宋_GB2312" w:eastAsia="仿宋_GB2312" w:hAnsi="仿宋"/>
                <w:sz w:val="24"/>
                <w:lang w:val="zh-CN"/>
              </w:rPr>
              <w:t>11</w:t>
            </w:r>
            <w:r w:rsidRPr="00041AFA">
              <w:rPr>
                <w:rFonts w:ascii="仿宋_GB2312" w:eastAsia="仿宋_GB2312" w:hAnsi="仿宋"/>
                <w:sz w:val="24"/>
                <w:lang w:val="zh-CN"/>
              </w:rPr>
              <w:t>月</w:t>
            </w:r>
            <w:r w:rsidR="00A472B3">
              <w:rPr>
                <w:rFonts w:ascii="仿宋_GB2312" w:eastAsia="仿宋_GB2312" w:hAnsi="仿宋" w:hint="eastAsia"/>
                <w:sz w:val="24"/>
                <w:lang w:val="zh-CN"/>
              </w:rPr>
              <w:t xml:space="preserve"> </w:t>
            </w:r>
            <w:r w:rsidR="00AF5423">
              <w:rPr>
                <w:rFonts w:ascii="仿宋_GB2312" w:eastAsia="仿宋_GB2312" w:hAnsi="仿宋"/>
                <w:sz w:val="24"/>
                <w:lang w:val="zh-CN"/>
              </w:rPr>
              <w:t>1</w:t>
            </w:r>
            <w:r w:rsidR="005716C7">
              <w:rPr>
                <w:rFonts w:ascii="仿宋_GB2312" w:eastAsia="仿宋_GB2312" w:hAnsi="仿宋"/>
                <w:sz w:val="24"/>
                <w:lang w:val="zh-CN"/>
              </w:rPr>
              <w:t>2</w:t>
            </w:r>
            <w:r w:rsidRPr="00041AFA">
              <w:rPr>
                <w:rFonts w:ascii="仿宋_GB2312" w:eastAsia="仿宋_GB2312" w:hAnsi="仿宋"/>
                <w:sz w:val="24"/>
                <w:lang w:val="zh-CN"/>
              </w:rPr>
              <w:t xml:space="preserve"> 日 </w:t>
            </w:r>
            <w:r w:rsidR="00A472B3">
              <w:rPr>
                <w:rFonts w:ascii="仿宋_GB2312" w:eastAsia="仿宋_GB2312" w:hAnsi="仿宋"/>
                <w:sz w:val="24"/>
                <w:lang w:val="zh-CN"/>
              </w:rPr>
              <w:t>15</w:t>
            </w:r>
            <w:r w:rsidRPr="00041AFA">
              <w:rPr>
                <w:rFonts w:ascii="仿宋_GB2312" w:eastAsia="仿宋_GB2312" w:hAnsi="仿宋"/>
                <w:sz w:val="24"/>
                <w:lang w:val="zh-CN"/>
              </w:rPr>
              <w:t xml:space="preserve"> 时 </w:t>
            </w:r>
            <w:r w:rsidR="000F7DCE">
              <w:rPr>
                <w:rFonts w:ascii="仿宋_GB2312" w:eastAsia="仿宋_GB2312" w:hAnsi="仿宋"/>
                <w:sz w:val="24"/>
                <w:lang w:val="zh-CN"/>
              </w:rPr>
              <w:t>00</w:t>
            </w:r>
            <w:r w:rsidRPr="00041AFA">
              <w:rPr>
                <w:rFonts w:ascii="仿宋_GB2312" w:eastAsia="仿宋_GB2312" w:hAnsi="仿宋"/>
                <w:sz w:val="24"/>
                <w:lang w:val="zh-CN"/>
              </w:rPr>
              <w:t xml:space="preserve"> 分；</w:t>
            </w:r>
          </w:p>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询价地点：</w:t>
            </w:r>
            <w:r w:rsidRPr="00041AFA">
              <w:rPr>
                <w:rFonts w:ascii="仿宋_GB2312" w:eastAsia="仿宋_GB2312" w:hAnsi="仿宋" w:hint="eastAsia"/>
                <w:sz w:val="24"/>
                <w:lang w:val="zh-CN"/>
              </w:rPr>
              <w:t>温州市鹿城区南汇街道温州大道2305号505室（开标室）</w:t>
            </w:r>
            <w:r w:rsidRPr="00041AFA">
              <w:rPr>
                <w:rFonts w:ascii="仿宋_GB2312" w:eastAsia="仿宋_GB2312" w:hAnsi="仿宋"/>
                <w:sz w:val="24"/>
                <w:lang w:val="zh-CN"/>
              </w:rPr>
              <w:t>。</w:t>
            </w:r>
          </w:p>
        </w:tc>
      </w:tr>
      <w:tr w:rsidR="00E24680" w:rsidRPr="00041AFA" w:rsidTr="00647BC5">
        <w:trPr>
          <w:trHeight w:val="73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eastAsia="仿宋_GB2312" w:hAnsi="仿宋"/>
                <w:sz w:val="24"/>
                <w:lang w:val="zh-CN"/>
              </w:rPr>
              <w:t>2</w:t>
            </w:r>
            <w:r w:rsidR="001353B2">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由</w:t>
            </w:r>
            <w:r w:rsidRPr="00041AFA">
              <w:rPr>
                <w:rFonts w:ascii="仿宋_GB2312" w:eastAsia="仿宋_GB2312" w:hAnsi="仿宋" w:hint="eastAsia"/>
                <w:sz w:val="24"/>
                <w:lang w:val="zh-CN"/>
              </w:rPr>
              <w:t>采购监督管理部门人员</w:t>
            </w:r>
            <w:r w:rsidRPr="00041AFA">
              <w:rPr>
                <w:rFonts w:ascii="仿宋_GB2312" w:eastAsia="仿宋_GB2312" w:hAnsi="仿宋"/>
                <w:sz w:val="24"/>
                <w:lang w:val="zh-CN"/>
              </w:rPr>
              <w:t>检查所有响应文件的密封情况。</w:t>
            </w:r>
          </w:p>
        </w:tc>
      </w:tr>
      <w:tr w:rsidR="00E24680" w:rsidRPr="00041AFA" w:rsidTr="00647BC5">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1353B2">
            <w:pPr>
              <w:autoSpaceDE w:val="0"/>
              <w:autoSpaceDN w:val="0"/>
              <w:jc w:val="center"/>
              <w:rPr>
                <w:rFonts w:ascii="仿宋_GB2312" w:eastAsia="仿宋_GB2312" w:hAnsi="仿宋"/>
                <w:sz w:val="24"/>
                <w:lang w:val="zh-CN"/>
              </w:rPr>
            </w:pPr>
            <w:r w:rsidRPr="00041AFA">
              <w:rPr>
                <w:rFonts w:ascii="仿宋_GB2312" w:hAnsi="仿宋"/>
                <w:sz w:val="24"/>
                <w:lang w:val="zh-CN"/>
              </w:rPr>
              <w:t>2</w:t>
            </w:r>
            <w:r w:rsidR="001353B2">
              <w:rPr>
                <w:rFonts w:ascii="仿宋_GB2312" w:hAnsi="仿宋"/>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询价小组</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AE4AE0">
            <w:pPr>
              <w:autoSpaceDE w:val="0"/>
              <w:autoSpaceDN w:val="0"/>
              <w:rPr>
                <w:rFonts w:ascii="仿宋_GB2312" w:eastAsia="仿宋_GB2312" w:hAnsi="仿宋"/>
                <w:sz w:val="24"/>
                <w:lang w:val="zh-CN"/>
              </w:rPr>
            </w:pPr>
            <w:r w:rsidRPr="00041AFA">
              <w:rPr>
                <w:rFonts w:ascii="仿宋_GB2312" w:eastAsia="仿宋_GB2312" w:hAnsi="仿宋"/>
                <w:sz w:val="24"/>
                <w:lang w:val="zh-CN"/>
              </w:rPr>
              <w:t>询价小组构成：</w:t>
            </w:r>
            <w:r w:rsidR="00A472B3">
              <w:rPr>
                <w:rFonts w:ascii="仿宋_GB2312" w:eastAsia="仿宋_GB2312" w:hAnsi="仿宋" w:hint="eastAsia"/>
                <w:sz w:val="24"/>
                <w:lang w:val="zh-CN"/>
              </w:rPr>
              <w:t>由</w:t>
            </w:r>
            <w:r w:rsidR="00A472B3">
              <w:rPr>
                <w:rFonts w:ascii="仿宋_GB2312" w:eastAsia="仿宋_GB2312" w:hAnsi="仿宋"/>
                <w:sz w:val="24"/>
                <w:lang w:val="zh-CN"/>
              </w:rPr>
              <w:t>甲方纪检部门</w:t>
            </w:r>
            <w:r w:rsidR="00A472B3">
              <w:rPr>
                <w:rFonts w:ascii="仿宋_GB2312" w:eastAsia="仿宋_GB2312" w:hAnsi="仿宋" w:hint="eastAsia"/>
                <w:sz w:val="24"/>
                <w:lang w:val="zh-CN"/>
              </w:rPr>
              <w:t>从</w:t>
            </w:r>
            <w:r w:rsidR="00BC1BFF">
              <w:rPr>
                <w:rFonts w:ascii="仿宋_GB2312" w:eastAsia="仿宋_GB2312" w:hAnsi="仿宋" w:hint="eastAsia"/>
                <w:sz w:val="24"/>
                <w:lang w:val="zh-CN"/>
              </w:rPr>
              <w:t>甲方</w:t>
            </w:r>
            <w:r w:rsidR="00A472B3">
              <w:rPr>
                <w:rFonts w:ascii="仿宋_GB2312" w:eastAsia="仿宋_GB2312" w:hAnsi="仿宋"/>
                <w:sz w:val="24"/>
                <w:lang w:val="zh-CN"/>
              </w:rPr>
              <w:t>评标专家库抽取</w:t>
            </w:r>
            <w:r w:rsidR="00AE4AE0">
              <w:rPr>
                <w:rFonts w:ascii="仿宋_GB2312" w:eastAsia="仿宋_GB2312" w:hAnsi="仿宋"/>
                <w:sz w:val="24"/>
                <w:lang w:val="zh-CN"/>
              </w:rPr>
              <w:t>5</w:t>
            </w:r>
            <w:r w:rsidRPr="00041AFA">
              <w:rPr>
                <w:rFonts w:ascii="仿宋_GB2312" w:eastAsia="仿宋_GB2312" w:hAnsi="仿宋"/>
                <w:sz w:val="24"/>
                <w:lang w:val="zh-CN"/>
              </w:rPr>
              <w:t>人。</w:t>
            </w:r>
          </w:p>
        </w:tc>
      </w:tr>
      <w:tr w:rsidR="00E24680" w:rsidRPr="00041AFA" w:rsidTr="00647BC5">
        <w:trPr>
          <w:trHeight w:val="458"/>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rPr>
              <w:t>24</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A472B3" w:rsidP="006B2592">
            <w:pPr>
              <w:autoSpaceDE w:val="0"/>
              <w:autoSpaceDN w:val="0"/>
              <w:rPr>
                <w:rFonts w:ascii="仿宋_GB2312" w:eastAsia="仿宋_GB2312" w:hAnsi="仿宋"/>
                <w:sz w:val="24"/>
                <w:lang w:val="zh-CN"/>
              </w:rPr>
            </w:pPr>
            <w:r>
              <w:rPr>
                <w:rFonts w:ascii="仿宋_GB2312" w:eastAsia="仿宋_GB2312" w:hAnsi="仿宋" w:hint="eastAsia"/>
                <w:sz w:val="24"/>
                <w:lang w:val="zh-CN"/>
              </w:rPr>
              <w:t>最低价</w:t>
            </w:r>
            <w:r>
              <w:rPr>
                <w:rFonts w:ascii="仿宋_GB2312" w:eastAsia="仿宋_GB2312" w:hAnsi="仿宋"/>
                <w:sz w:val="24"/>
                <w:lang w:val="zh-CN"/>
              </w:rPr>
              <w:t>中标</w:t>
            </w:r>
            <w:r w:rsidR="00E24680" w:rsidRPr="00041AFA">
              <w:rPr>
                <w:rFonts w:ascii="仿宋_GB2312" w:eastAsia="仿宋_GB2312" w:hAnsi="仿宋"/>
                <w:sz w:val="24"/>
                <w:lang w:val="zh-CN"/>
              </w:rPr>
              <w:t xml:space="preserve">     </w:t>
            </w:r>
          </w:p>
        </w:tc>
      </w:tr>
      <w:tr w:rsidR="00E24680" w:rsidRPr="00041AFA" w:rsidTr="00647BC5">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无</w:t>
            </w:r>
          </w:p>
        </w:tc>
      </w:tr>
      <w:tr w:rsidR="00E24680" w:rsidRPr="00041AFA" w:rsidTr="00647BC5">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hAnsi="仿宋"/>
                <w:sz w:val="24"/>
                <w:lang w:val="zh-CN"/>
              </w:rPr>
            </w:pPr>
            <w:r>
              <w:rPr>
                <w:rFonts w:ascii="仿宋_GB2312" w:hAnsi="仿宋"/>
                <w:sz w:val="24"/>
                <w:lang w:val="zh-CN"/>
              </w:rPr>
              <w:t>26</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jc w:val="center"/>
              <w:rPr>
                <w:rFonts w:ascii="仿宋_GB2312" w:eastAsia="仿宋_GB2312" w:hAnsi="仿宋"/>
                <w:sz w:val="24"/>
                <w:lang w:val="zh-CN"/>
              </w:rPr>
            </w:pPr>
            <w:r w:rsidRPr="00041AFA">
              <w:rPr>
                <w:rFonts w:ascii="仿宋_GB2312" w:eastAsia="仿宋_GB2312" w:hAnsi="仿宋" w:hint="eastAsia"/>
                <w:sz w:val="24"/>
                <w:lang w:val="zh-CN"/>
              </w:rPr>
              <w:t>重新采购和成交</w:t>
            </w:r>
            <w:r w:rsidRPr="00041AFA">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spacing w:line="360" w:lineRule="auto"/>
              <w:rPr>
                <w:rFonts w:ascii="仿宋_GB2312" w:eastAsia="仿宋_GB2312" w:hAnsi="仿宋"/>
                <w:sz w:val="24"/>
                <w:lang w:val="zh-CN"/>
              </w:rPr>
            </w:pPr>
            <w:r w:rsidRPr="00041AFA">
              <w:rPr>
                <w:rFonts w:ascii="仿宋_GB2312" w:eastAsia="仿宋_GB2312" w:hAnsi="仿宋" w:hint="eastAsia"/>
                <w:sz w:val="24"/>
                <w:lang w:val="zh-CN"/>
              </w:rPr>
              <w:t>若有效报价不足3家，采购人有权终止评审另行选择采购方式。</w:t>
            </w:r>
          </w:p>
          <w:p w:rsidR="00E24680" w:rsidRPr="00041AFA" w:rsidRDefault="00E24680" w:rsidP="00D92560">
            <w:pPr>
              <w:spacing w:line="360" w:lineRule="auto"/>
              <w:rPr>
                <w:rFonts w:ascii="仿宋_GB2312" w:eastAsia="仿宋_GB2312" w:hAnsi="仿宋"/>
                <w:sz w:val="24"/>
                <w:lang w:val="zh-CN"/>
              </w:rPr>
            </w:pPr>
            <w:r>
              <w:rPr>
                <w:rFonts w:ascii="仿宋_GB2312" w:eastAsia="仿宋_GB2312" w:hAnsi="仿宋" w:hint="eastAsia"/>
                <w:sz w:val="24"/>
                <w:lang w:val="zh-CN"/>
              </w:rPr>
              <w:t>结果</w:t>
            </w:r>
            <w:r w:rsidRPr="00041AFA">
              <w:rPr>
                <w:rFonts w:ascii="仿宋_GB2312" w:eastAsia="仿宋_GB2312" w:hAnsi="仿宋" w:hint="eastAsia"/>
                <w:sz w:val="24"/>
                <w:lang w:val="zh-CN"/>
              </w:rPr>
              <w:t>将于</w:t>
            </w:r>
            <w:r>
              <w:rPr>
                <w:rFonts w:ascii="仿宋_GB2312" w:eastAsia="仿宋_GB2312" w:hAnsi="仿宋"/>
                <w:sz w:val="24"/>
                <w:lang w:val="zh-CN"/>
              </w:rPr>
              <w:t>评审</w:t>
            </w:r>
            <w:r w:rsidRPr="00041AFA">
              <w:rPr>
                <w:rFonts w:ascii="仿宋_GB2312" w:eastAsia="仿宋_GB2312" w:hAnsi="仿宋" w:hint="eastAsia"/>
                <w:sz w:val="24"/>
                <w:lang w:val="zh-CN"/>
              </w:rPr>
              <w:t>结束后</w:t>
            </w:r>
            <w:r w:rsidR="00D92560">
              <w:rPr>
                <w:rFonts w:ascii="仿宋_GB2312" w:eastAsia="仿宋_GB2312" w:hAnsi="仿宋"/>
                <w:sz w:val="24"/>
                <w:lang w:val="zh-CN"/>
              </w:rPr>
              <w:t>2</w:t>
            </w:r>
            <w:r w:rsidR="00D92560">
              <w:rPr>
                <w:rFonts w:ascii="仿宋_GB2312" w:eastAsia="仿宋_GB2312" w:hAnsi="仿宋" w:hint="eastAsia"/>
                <w:sz w:val="24"/>
                <w:lang w:val="zh-CN"/>
              </w:rPr>
              <w:t>个</w:t>
            </w:r>
            <w:r w:rsidR="00D92560">
              <w:rPr>
                <w:rFonts w:ascii="仿宋_GB2312" w:eastAsia="仿宋_GB2312" w:hAnsi="仿宋"/>
                <w:sz w:val="24"/>
                <w:lang w:val="zh-CN"/>
              </w:rPr>
              <w:t>工作日</w:t>
            </w:r>
            <w:r w:rsidR="0059083C">
              <w:rPr>
                <w:rFonts w:ascii="仿宋_GB2312" w:eastAsia="仿宋_GB2312" w:hAnsi="仿宋"/>
                <w:sz w:val="24"/>
                <w:lang w:val="zh-CN"/>
              </w:rPr>
              <w:t>内</w:t>
            </w:r>
            <w:r w:rsidRPr="00041AFA">
              <w:rPr>
                <w:rFonts w:ascii="仿宋_GB2312" w:eastAsia="仿宋_GB2312" w:hAnsi="仿宋" w:hint="eastAsia"/>
                <w:sz w:val="24"/>
                <w:lang w:val="zh-CN"/>
              </w:rPr>
              <w:t>以电话/电子邮件形式通知成交人。</w:t>
            </w:r>
          </w:p>
        </w:tc>
      </w:tr>
      <w:tr w:rsidR="00E24680" w:rsidRPr="00041AFA" w:rsidTr="00647BC5">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CE041E">
            <w:pPr>
              <w:spacing w:line="360" w:lineRule="auto"/>
              <w:rPr>
                <w:rFonts w:ascii="仿宋_GB2312" w:eastAsia="仿宋_GB2312" w:hAnsi="仿宋"/>
                <w:sz w:val="24"/>
                <w:lang w:val="zh-CN"/>
              </w:rPr>
            </w:pPr>
            <w:r w:rsidRPr="00041AFA">
              <w:rPr>
                <w:rFonts w:ascii="仿宋_GB2312" w:eastAsia="仿宋_GB2312" w:hAnsi="仿宋" w:hint="eastAsia"/>
                <w:sz w:val="24"/>
                <w:lang w:val="zh-CN"/>
              </w:rPr>
              <w:t xml:space="preserve">采购人和中标人应当在中标通知书发出之日起 </w:t>
            </w:r>
            <w:r w:rsidR="00CE041E">
              <w:rPr>
                <w:rFonts w:ascii="仿宋_GB2312" w:eastAsia="仿宋_GB2312" w:hAnsi="仿宋"/>
                <w:sz w:val="24"/>
                <w:lang w:val="zh-CN"/>
              </w:rPr>
              <w:t>10</w:t>
            </w:r>
            <w:r w:rsidRPr="00041AFA">
              <w:rPr>
                <w:rFonts w:ascii="仿宋_GB2312" w:eastAsia="仿宋_GB2312" w:hAnsi="仿宋" w:hint="eastAsia"/>
                <w:sz w:val="24"/>
                <w:lang w:val="zh-CN"/>
              </w:rPr>
              <w:t xml:space="preserve"> 日内，根据询比采购文件和中标人的响应文件订立书面合同。</w:t>
            </w:r>
          </w:p>
        </w:tc>
      </w:tr>
      <w:tr w:rsidR="00E24680" w:rsidRPr="00041AFA" w:rsidTr="00647BC5">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hAnsi="仿宋"/>
                <w:sz w:val="24"/>
                <w:lang w:val="zh-CN"/>
              </w:rPr>
            </w:pPr>
            <w:r>
              <w:rPr>
                <w:rFonts w:ascii="仿宋_GB2312" w:hAnsi="仿宋"/>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B72117" w:rsidP="006B2592">
            <w:pPr>
              <w:spacing w:line="360" w:lineRule="auto"/>
              <w:rPr>
                <w:rFonts w:ascii="仿宋_GB2312" w:eastAsia="仿宋_GB2312" w:hAnsi="仿宋"/>
                <w:sz w:val="24"/>
                <w:lang w:val="zh-CN"/>
              </w:rPr>
            </w:pPr>
            <w:r w:rsidRPr="00B72117">
              <w:rPr>
                <w:rFonts w:ascii="仿宋_GB2312" w:eastAsia="仿宋_GB2312" w:hAnsi="仿宋" w:hint="eastAsia"/>
                <w:sz w:val="24"/>
                <w:lang w:val="zh-CN"/>
              </w:rPr>
              <w:t>工程全部完工经甲方验收合格后，由乙方提供工程造价100%金额并符合税法规定的增值税专用发票，甲方在收齐资料后20个工作日内支付合同价的95%；余5%</w:t>
            </w:r>
            <w:r w:rsidR="00FA7539">
              <w:rPr>
                <w:rFonts w:ascii="仿宋_GB2312" w:eastAsia="仿宋_GB2312" w:hAnsi="仿宋"/>
                <w:sz w:val="24"/>
                <w:lang w:val="zh-CN"/>
              </w:rPr>
              <w:t xml:space="preserve"> </w:t>
            </w:r>
            <w:r w:rsidRPr="00B72117">
              <w:rPr>
                <w:rFonts w:ascii="仿宋_GB2312" w:eastAsia="仿宋_GB2312" w:hAnsi="仿宋" w:hint="eastAsia"/>
                <w:sz w:val="24"/>
                <w:lang w:val="zh-CN"/>
              </w:rPr>
              <w:t>决算价工程款作为质保金，验收合格满一年后一次性全额付清（不计息）。</w:t>
            </w:r>
          </w:p>
        </w:tc>
      </w:tr>
      <w:tr w:rsidR="00E24680" w:rsidRPr="00041AFA" w:rsidTr="00647BC5">
        <w:trPr>
          <w:trHeight w:val="516"/>
        </w:trPr>
        <w:tc>
          <w:tcPr>
            <w:tcW w:w="825" w:type="dxa"/>
            <w:tcBorders>
              <w:top w:val="single" w:sz="6" w:space="0" w:color="auto"/>
              <w:left w:val="single" w:sz="6" w:space="0" w:color="auto"/>
              <w:bottom w:val="single" w:sz="6" w:space="0" w:color="auto"/>
              <w:right w:val="single" w:sz="6" w:space="0" w:color="auto"/>
            </w:tcBorders>
            <w:vAlign w:val="center"/>
          </w:tcPr>
          <w:p w:rsidR="00E24680" w:rsidRPr="00041AFA" w:rsidRDefault="001353B2" w:rsidP="006B2592">
            <w:pPr>
              <w:autoSpaceDE w:val="0"/>
              <w:autoSpaceDN w:val="0"/>
              <w:jc w:val="center"/>
              <w:rPr>
                <w:rFonts w:ascii="仿宋_GB2312" w:eastAsia="仿宋_GB2312" w:hAnsi="仿宋"/>
                <w:sz w:val="24"/>
                <w:lang w:val="zh-CN"/>
              </w:rPr>
            </w:pPr>
            <w:r>
              <w:rPr>
                <w:rFonts w:ascii="仿宋_GB2312" w:eastAsia="仿宋_GB2312" w:hAnsi="仿宋"/>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6B2592">
            <w:pPr>
              <w:autoSpaceDE w:val="0"/>
              <w:autoSpaceDN w:val="0"/>
              <w:rPr>
                <w:rFonts w:ascii="仿宋_GB2312" w:eastAsia="仿宋_GB2312" w:hAnsi="仿宋"/>
                <w:sz w:val="24"/>
                <w:lang w:val="zh-CN"/>
              </w:rPr>
            </w:pPr>
            <w:r w:rsidRPr="00041AFA">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rsidR="00E24680" w:rsidRPr="00041AFA" w:rsidRDefault="00E24680" w:rsidP="00AF75DC">
            <w:pPr>
              <w:autoSpaceDE w:val="0"/>
              <w:autoSpaceDN w:val="0"/>
              <w:rPr>
                <w:rFonts w:ascii="仿宋_GB2312" w:eastAsia="仿宋_GB2312" w:hAnsi="仿宋"/>
                <w:sz w:val="24"/>
                <w:lang w:val="zh-CN"/>
              </w:rPr>
            </w:pPr>
            <w:r w:rsidRPr="00041AFA">
              <w:rPr>
                <w:rFonts w:ascii="仿宋_GB2312" w:eastAsia="仿宋_GB2312" w:hAnsi="仿宋"/>
                <w:sz w:val="24"/>
                <w:lang w:val="zh-CN"/>
              </w:rPr>
              <w:t>本项目的采购活动以及相关当事人应当接受</w:t>
            </w:r>
            <w:r w:rsidR="006B49C0">
              <w:rPr>
                <w:rFonts w:ascii="仿宋_GB2312" w:eastAsia="仿宋_GB2312" w:hAnsi="仿宋" w:hint="eastAsia"/>
                <w:sz w:val="24"/>
                <w:lang w:val="zh-CN"/>
              </w:rPr>
              <w:t>本级</w:t>
            </w:r>
            <w:r w:rsidR="006B49C0">
              <w:rPr>
                <w:rFonts w:ascii="仿宋_GB2312" w:eastAsia="仿宋_GB2312" w:hAnsi="仿宋"/>
                <w:sz w:val="24"/>
                <w:lang w:val="zh-CN"/>
              </w:rPr>
              <w:t>及</w:t>
            </w:r>
            <w:r w:rsidR="00AF75DC">
              <w:rPr>
                <w:rFonts w:ascii="仿宋_GB2312" w:eastAsia="仿宋_GB2312" w:hAnsi="仿宋" w:hint="eastAsia"/>
                <w:sz w:val="24"/>
                <w:lang w:val="zh-CN"/>
              </w:rPr>
              <w:t>上级</w:t>
            </w:r>
            <w:r w:rsidR="00AD267D">
              <w:rPr>
                <w:rFonts w:ascii="仿宋_GB2312" w:eastAsia="仿宋_GB2312" w:hAnsi="仿宋" w:hint="eastAsia"/>
                <w:sz w:val="24"/>
                <w:lang w:val="zh-CN"/>
              </w:rPr>
              <w:t>浙江</w:t>
            </w:r>
            <w:r w:rsidR="00AD267D">
              <w:rPr>
                <w:rFonts w:ascii="仿宋_GB2312" w:eastAsia="仿宋_GB2312" w:hAnsi="仿宋"/>
                <w:sz w:val="24"/>
                <w:lang w:val="zh-CN"/>
              </w:rPr>
              <w:t>省轨道</w:t>
            </w:r>
            <w:r w:rsidR="00AD267D">
              <w:rPr>
                <w:rFonts w:ascii="仿宋_GB2312" w:eastAsia="仿宋_GB2312" w:hAnsi="仿宋" w:hint="eastAsia"/>
                <w:sz w:val="24"/>
                <w:lang w:val="zh-CN"/>
              </w:rPr>
              <w:t>交通</w:t>
            </w:r>
            <w:r w:rsidR="00AD267D">
              <w:rPr>
                <w:rFonts w:ascii="仿宋_GB2312" w:eastAsia="仿宋_GB2312" w:hAnsi="仿宋"/>
                <w:sz w:val="24"/>
                <w:lang w:val="zh-CN"/>
              </w:rPr>
              <w:t>运营管理</w:t>
            </w:r>
            <w:r w:rsidR="00AF75DC">
              <w:rPr>
                <w:rFonts w:ascii="仿宋_GB2312" w:eastAsia="仿宋_GB2312" w:hAnsi="仿宋"/>
                <w:sz w:val="24"/>
                <w:lang w:val="zh-CN"/>
              </w:rPr>
              <w:t>集团</w:t>
            </w:r>
            <w:r w:rsidR="00AD267D">
              <w:rPr>
                <w:rFonts w:ascii="仿宋_GB2312" w:eastAsia="仿宋_GB2312" w:hAnsi="仿宋" w:hint="eastAsia"/>
                <w:sz w:val="24"/>
                <w:lang w:val="zh-CN"/>
              </w:rPr>
              <w:t>有限公司</w:t>
            </w:r>
            <w:r w:rsidRPr="00041AFA">
              <w:rPr>
                <w:rFonts w:ascii="仿宋_GB2312" w:eastAsia="仿宋_GB2312" w:hAnsi="仿宋"/>
                <w:sz w:val="24"/>
                <w:lang w:val="zh-CN"/>
              </w:rPr>
              <w:t>监督部门依法</w:t>
            </w:r>
            <w:r w:rsidR="00B72117">
              <w:rPr>
                <w:rFonts w:ascii="仿宋_GB2312" w:eastAsia="仿宋_GB2312" w:hAnsi="仿宋" w:hint="eastAsia"/>
                <w:sz w:val="24"/>
                <w:lang w:val="zh-CN"/>
              </w:rPr>
              <w:t>依规</w:t>
            </w:r>
            <w:r w:rsidRPr="00041AFA">
              <w:rPr>
                <w:rFonts w:ascii="仿宋_GB2312" w:eastAsia="仿宋_GB2312" w:hAnsi="仿宋"/>
                <w:sz w:val="24"/>
                <w:lang w:val="zh-CN"/>
              </w:rPr>
              <w:t>实施的监督。</w:t>
            </w:r>
          </w:p>
        </w:tc>
      </w:tr>
    </w:tbl>
    <w:p w:rsidR="001353B2" w:rsidRDefault="001353B2" w:rsidP="00E91E06">
      <w:pPr>
        <w:ind w:firstLine="420"/>
        <w:jc w:val="left"/>
        <w:rPr>
          <w:rFonts w:ascii="黑体" w:eastAsia="黑体" w:hAnsi="黑体"/>
          <w:sz w:val="32"/>
          <w:szCs w:val="32"/>
        </w:rPr>
      </w:pPr>
    </w:p>
    <w:p w:rsidR="009426F7" w:rsidRDefault="009426F7" w:rsidP="00E91E06">
      <w:pPr>
        <w:ind w:firstLine="420"/>
        <w:jc w:val="left"/>
        <w:rPr>
          <w:rFonts w:ascii="黑体" w:eastAsia="黑体" w:hAnsi="黑体"/>
          <w:sz w:val="32"/>
          <w:szCs w:val="32"/>
        </w:rPr>
      </w:pPr>
    </w:p>
    <w:p w:rsidR="00E91E06" w:rsidRDefault="00475719" w:rsidP="00E91E06">
      <w:pPr>
        <w:ind w:firstLine="420"/>
        <w:jc w:val="left"/>
        <w:rPr>
          <w:rFonts w:ascii="黑体" w:eastAsia="黑体" w:hAnsi="黑体"/>
          <w:sz w:val="32"/>
          <w:szCs w:val="32"/>
        </w:rPr>
      </w:pPr>
      <w:r w:rsidRPr="00475719">
        <w:rPr>
          <w:rFonts w:ascii="黑体" w:eastAsia="黑体" w:hAnsi="黑体" w:hint="eastAsia"/>
          <w:sz w:val="32"/>
          <w:szCs w:val="32"/>
        </w:rPr>
        <w:t>附件1</w:t>
      </w:r>
    </w:p>
    <w:p w:rsidR="00AD267D" w:rsidRDefault="00AD267D" w:rsidP="00AD267D">
      <w:pPr>
        <w:jc w:val="center"/>
        <w:rPr>
          <w:b/>
          <w:sz w:val="36"/>
          <w:szCs w:val="28"/>
        </w:rPr>
      </w:pPr>
      <w:r>
        <w:rPr>
          <w:b/>
          <w:sz w:val="36"/>
          <w:szCs w:val="28"/>
        </w:rPr>
        <w:t>用户需求书</w:t>
      </w:r>
    </w:p>
    <w:p w:rsidR="00AD267D" w:rsidRDefault="00AD267D" w:rsidP="00AD267D">
      <w:pPr>
        <w:jc w:val="center"/>
        <w:rPr>
          <w:b/>
          <w:sz w:val="32"/>
          <w:szCs w:val="28"/>
        </w:rPr>
      </w:pPr>
      <w:r>
        <w:rPr>
          <w:rFonts w:hint="eastAsia"/>
          <w:b/>
          <w:sz w:val="32"/>
          <w:szCs w:val="28"/>
        </w:rPr>
        <w:t>第一部分：供应商资格条件</w:t>
      </w:r>
    </w:p>
    <w:p w:rsidR="00AD267D" w:rsidRDefault="00AD267D" w:rsidP="00AD26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1.供应商须具备《中华人民共和国政府采购法》第二十二条规定的条件：</w:t>
      </w:r>
    </w:p>
    <w:p w:rsidR="006D1C92" w:rsidRPr="006D1C92" w:rsidRDefault="006D1C92" w:rsidP="006D1C92">
      <w:pPr>
        <w:spacing w:line="560" w:lineRule="exact"/>
        <w:ind w:firstLineChars="200" w:firstLine="640"/>
        <w:rPr>
          <w:rFonts w:ascii="仿宋_GB2312" w:eastAsia="仿宋_GB2312" w:hAnsi="仿宋_GB2312" w:cs="仿宋_GB2312"/>
          <w:sz w:val="32"/>
          <w:szCs w:val="32"/>
        </w:rPr>
      </w:pPr>
      <w:r w:rsidRPr="006D1C92">
        <w:rPr>
          <w:rFonts w:ascii="仿宋_GB2312" w:eastAsia="仿宋_GB2312" w:hAnsi="仿宋_GB2312" w:cs="仿宋_GB2312" w:hint="eastAsia"/>
          <w:sz w:val="32"/>
          <w:szCs w:val="32"/>
        </w:rPr>
        <w:t>1.1具有独立承担民事责任的能力；</w:t>
      </w:r>
    </w:p>
    <w:p w:rsidR="006D1C92" w:rsidRPr="006D1C92" w:rsidRDefault="006D1C92" w:rsidP="006D1C92">
      <w:pPr>
        <w:spacing w:line="560" w:lineRule="exact"/>
        <w:ind w:firstLineChars="200" w:firstLine="640"/>
        <w:rPr>
          <w:rFonts w:ascii="仿宋_GB2312" w:eastAsia="仿宋_GB2312" w:hAnsi="仿宋_GB2312" w:cs="仿宋_GB2312"/>
          <w:sz w:val="32"/>
          <w:szCs w:val="32"/>
        </w:rPr>
      </w:pPr>
      <w:r w:rsidRPr="006D1C92">
        <w:rPr>
          <w:rFonts w:ascii="仿宋_GB2312" w:eastAsia="仿宋_GB2312" w:hAnsi="仿宋_GB2312" w:cs="仿宋_GB2312" w:hint="eastAsia"/>
          <w:sz w:val="32"/>
          <w:szCs w:val="32"/>
        </w:rPr>
        <w:t>1.2具有良好的商业信誉；</w:t>
      </w:r>
    </w:p>
    <w:p w:rsidR="006D1C92" w:rsidRPr="006D1C92" w:rsidRDefault="006D1C92" w:rsidP="006D1C92">
      <w:pPr>
        <w:spacing w:line="560" w:lineRule="exact"/>
        <w:ind w:firstLineChars="200" w:firstLine="640"/>
        <w:rPr>
          <w:rFonts w:ascii="仿宋_GB2312" w:eastAsia="仿宋_GB2312" w:hAnsi="仿宋_GB2312" w:cs="仿宋_GB2312"/>
          <w:sz w:val="32"/>
          <w:szCs w:val="32"/>
        </w:rPr>
      </w:pPr>
      <w:r w:rsidRPr="006D1C92">
        <w:rPr>
          <w:rFonts w:ascii="仿宋_GB2312" w:eastAsia="仿宋_GB2312" w:hAnsi="仿宋_GB2312" w:cs="仿宋_GB2312" w:hint="eastAsia"/>
          <w:sz w:val="32"/>
          <w:szCs w:val="32"/>
        </w:rPr>
        <w:t xml:space="preserve">1.3具有履行合同所必需的设备和专业技术能力； </w:t>
      </w:r>
    </w:p>
    <w:p w:rsidR="00AD267D" w:rsidRDefault="006D1C92" w:rsidP="00AD26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00AD267D">
        <w:rPr>
          <w:rFonts w:ascii="仿宋_GB2312" w:eastAsia="仿宋_GB2312" w:hAnsi="仿宋_GB2312" w:cs="仿宋_GB2312" w:hint="eastAsia"/>
          <w:sz w:val="32"/>
          <w:szCs w:val="32"/>
        </w:rPr>
        <w:t>供应商需具备维护S</w:t>
      </w:r>
      <w:r w:rsidR="00AD267D">
        <w:rPr>
          <w:rFonts w:ascii="仿宋_GB2312" w:eastAsia="仿宋_GB2312" w:hAnsi="仿宋_GB2312" w:cs="仿宋_GB2312"/>
          <w:sz w:val="32"/>
          <w:szCs w:val="32"/>
        </w:rPr>
        <w:t>1</w:t>
      </w:r>
      <w:r w:rsidR="00AD267D">
        <w:rPr>
          <w:rFonts w:ascii="仿宋_GB2312" w:eastAsia="仿宋_GB2312" w:hAnsi="仿宋_GB2312" w:cs="仿宋_GB2312" w:hint="eastAsia"/>
          <w:sz w:val="32"/>
          <w:szCs w:val="32"/>
        </w:rPr>
        <w:t>线广告设施的能力，并能在设备</w:t>
      </w:r>
      <w:r w:rsidR="00AD267D">
        <w:rPr>
          <w:rFonts w:ascii="仿宋_GB2312" w:eastAsia="仿宋_GB2312" w:hAnsi="仿宋_GB2312" w:cs="仿宋_GB2312"/>
          <w:sz w:val="32"/>
          <w:szCs w:val="32"/>
        </w:rPr>
        <w:t>故障</w:t>
      </w:r>
      <w:r w:rsidR="00AD267D">
        <w:rPr>
          <w:rFonts w:ascii="仿宋_GB2312" w:eastAsia="仿宋_GB2312" w:hAnsi="仿宋_GB2312" w:cs="仿宋_GB2312" w:hint="eastAsia"/>
          <w:sz w:val="32"/>
          <w:szCs w:val="32"/>
        </w:rPr>
        <w:t>等情况下于2小时内进行处置。</w:t>
      </w:r>
    </w:p>
    <w:p w:rsidR="00AD267D" w:rsidRDefault="006D1C92" w:rsidP="00AD26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00AD267D">
        <w:rPr>
          <w:rFonts w:ascii="仿宋_GB2312" w:eastAsia="仿宋_GB2312" w:hAnsi="仿宋_GB2312" w:cs="仿宋_GB2312" w:hint="eastAsia"/>
          <w:sz w:val="32"/>
          <w:szCs w:val="32"/>
        </w:rPr>
        <w:t>.采购人或采购代理机构将通过“信用中国”网站（</w:t>
      </w:r>
      <w:proofErr w:type="spellStart"/>
      <w:r w:rsidR="00AD267D">
        <w:rPr>
          <w:rFonts w:ascii="仿宋_GB2312" w:eastAsia="仿宋_GB2312" w:hAnsi="仿宋_GB2312" w:cs="仿宋_GB2312" w:hint="eastAsia"/>
          <w:sz w:val="32"/>
          <w:szCs w:val="32"/>
        </w:rPr>
        <w:t>www,creditchina.gov.cn</w:t>
      </w:r>
      <w:proofErr w:type="spellEnd"/>
      <w:r w:rsidR="00AD267D">
        <w:rPr>
          <w:rFonts w:ascii="仿宋_GB2312" w:eastAsia="仿宋_GB2312" w:hAnsi="仿宋_GB2312" w:cs="仿宋_GB2312" w:hint="eastAsia"/>
          <w:sz w:val="32"/>
          <w:szCs w:val="32"/>
        </w:rPr>
        <w:t>)查询供应商信用记录</w:t>
      </w:r>
      <w:r>
        <w:rPr>
          <w:rFonts w:ascii="仿宋_GB2312" w:eastAsia="仿宋_GB2312" w:hAnsi="仿宋_GB2312" w:cs="仿宋_GB2312" w:hint="eastAsia"/>
          <w:sz w:val="32"/>
          <w:szCs w:val="32"/>
        </w:rPr>
        <w:t>。对被人民法院列入失信被执行人、重大税收违法案件当事人名单，</w:t>
      </w:r>
      <w:r w:rsidR="00AD267D">
        <w:rPr>
          <w:rFonts w:ascii="仿宋_GB2312" w:eastAsia="仿宋_GB2312" w:hAnsi="仿宋_GB2312" w:cs="仿宋_GB2312" w:hint="eastAsia"/>
          <w:sz w:val="32"/>
          <w:szCs w:val="32"/>
        </w:rPr>
        <w:t>将拒绝其参与采购活动（不能通过资格性审查）。</w:t>
      </w:r>
    </w:p>
    <w:p w:rsidR="00AD267D" w:rsidRDefault="006D1C92" w:rsidP="00AD26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00AD267D">
        <w:rPr>
          <w:rFonts w:ascii="仿宋_GB2312" w:eastAsia="仿宋_GB2312" w:hAnsi="仿宋_GB2312" w:cs="仿宋_GB2312" w:hint="eastAsia"/>
          <w:sz w:val="32"/>
          <w:szCs w:val="32"/>
        </w:rPr>
        <w:t>.本项目不接受联合体投标。</w:t>
      </w:r>
    </w:p>
    <w:p w:rsidR="00AD267D" w:rsidRDefault="00AD267D" w:rsidP="00AD267D">
      <w:pPr>
        <w:spacing w:line="560" w:lineRule="exact"/>
        <w:ind w:firstLineChars="200" w:firstLine="640"/>
        <w:rPr>
          <w:rFonts w:ascii="仿宋_GB2312" w:eastAsia="仿宋_GB2312" w:hAnsi="仿宋_GB2312" w:cs="仿宋_GB2312"/>
          <w:sz w:val="32"/>
          <w:szCs w:val="32"/>
        </w:rPr>
      </w:pPr>
    </w:p>
    <w:p w:rsidR="00AD267D" w:rsidRDefault="00AD267D" w:rsidP="00AD267D">
      <w:pPr>
        <w:spacing w:line="560" w:lineRule="exact"/>
        <w:ind w:firstLineChars="200" w:firstLine="640"/>
        <w:rPr>
          <w:rFonts w:ascii="仿宋_GB2312" w:eastAsia="仿宋_GB2312" w:hAnsi="仿宋_GB2312" w:cs="仿宋_GB2312"/>
          <w:sz w:val="32"/>
          <w:szCs w:val="32"/>
        </w:rPr>
      </w:pPr>
    </w:p>
    <w:p w:rsidR="00AD267D" w:rsidRDefault="00AD267D" w:rsidP="00AD267D">
      <w:pPr>
        <w:spacing w:line="560" w:lineRule="exact"/>
        <w:ind w:firstLineChars="200" w:firstLine="640"/>
        <w:rPr>
          <w:rFonts w:ascii="仿宋_GB2312" w:eastAsia="仿宋_GB2312" w:hAnsi="仿宋_GB2312" w:cs="仿宋_GB2312"/>
          <w:sz w:val="32"/>
          <w:szCs w:val="32"/>
        </w:rPr>
      </w:pPr>
    </w:p>
    <w:p w:rsidR="00AD267D" w:rsidRDefault="00AD267D" w:rsidP="00AD267D">
      <w:pPr>
        <w:spacing w:line="560" w:lineRule="exact"/>
        <w:ind w:firstLineChars="200" w:firstLine="640"/>
        <w:rPr>
          <w:rFonts w:ascii="仿宋_GB2312" w:eastAsia="仿宋_GB2312" w:hAnsi="仿宋_GB2312" w:cs="仿宋_GB2312"/>
          <w:sz w:val="32"/>
          <w:szCs w:val="32"/>
        </w:rPr>
      </w:pPr>
    </w:p>
    <w:p w:rsidR="006D1C92" w:rsidRDefault="006D1C92" w:rsidP="00AD267D">
      <w:pPr>
        <w:spacing w:line="560" w:lineRule="exact"/>
        <w:ind w:firstLineChars="200" w:firstLine="640"/>
        <w:rPr>
          <w:rFonts w:ascii="仿宋_GB2312" w:eastAsia="仿宋_GB2312" w:hAnsi="仿宋_GB2312" w:cs="仿宋_GB2312"/>
          <w:sz w:val="32"/>
          <w:szCs w:val="32"/>
        </w:rPr>
      </w:pPr>
    </w:p>
    <w:p w:rsidR="006D1C92" w:rsidRDefault="006D1C92" w:rsidP="00AD267D">
      <w:pPr>
        <w:spacing w:line="560" w:lineRule="exact"/>
        <w:ind w:firstLineChars="200" w:firstLine="640"/>
        <w:rPr>
          <w:rFonts w:ascii="仿宋_GB2312" w:eastAsia="仿宋_GB2312" w:hAnsi="仿宋_GB2312" w:cs="仿宋_GB2312"/>
          <w:sz w:val="32"/>
          <w:szCs w:val="32"/>
        </w:rPr>
      </w:pPr>
    </w:p>
    <w:p w:rsidR="006D1C92" w:rsidRDefault="006D1C92" w:rsidP="00AD267D">
      <w:pPr>
        <w:spacing w:line="560" w:lineRule="exact"/>
        <w:ind w:firstLineChars="200" w:firstLine="640"/>
        <w:rPr>
          <w:rFonts w:ascii="仿宋_GB2312" w:eastAsia="仿宋_GB2312" w:hAnsi="仿宋_GB2312" w:cs="仿宋_GB2312"/>
          <w:sz w:val="32"/>
          <w:szCs w:val="32"/>
        </w:rPr>
      </w:pPr>
    </w:p>
    <w:p w:rsidR="006D1C92" w:rsidRDefault="006D1C92" w:rsidP="00AD267D">
      <w:pPr>
        <w:spacing w:line="560" w:lineRule="exact"/>
        <w:ind w:firstLineChars="200" w:firstLine="640"/>
        <w:rPr>
          <w:rFonts w:ascii="仿宋_GB2312" w:eastAsia="仿宋_GB2312" w:hAnsi="仿宋_GB2312" w:cs="仿宋_GB2312"/>
          <w:sz w:val="32"/>
          <w:szCs w:val="32"/>
        </w:rPr>
      </w:pPr>
    </w:p>
    <w:p w:rsidR="006D1C92" w:rsidRDefault="006D1C92" w:rsidP="00AD267D">
      <w:pPr>
        <w:spacing w:line="560" w:lineRule="exact"/>
        <w:ind w:firstLineChars="200" w:firstLine="640"/>
        <w:rPr>
          <w:rFonts w:ascii="仿宋_GB2312" w:eastAsia="仿宋_GB2312" w:hAnsi="仿宋_GB2312" w:cs="仿宋_GB2312"/>
          <w:sz w:val="32"/>
          <w:szCs w:val="32"/>
        </w:rPr>
      </w:pPr>
    </w:p>
    <w:p w:rsidR="00AD267D" w:rsidRDefault="00AD267D" w:rsidP="00AD267D">
      <w:pPr>
        <w:jc w:val="center"/>
        <w:rPr>
          <w:b/>
          <w:sz w:val="32"/>
          <w:szCs w:val="28"/>
        </w:rPr>
      </w:pPr>
      <w:r>
        <w:rPr>
          <w:rFonts w:hint="eastAsia"/>
          <w:b/>
          <w:sz w:val="32"/>
          <w:szCs w:val="28"/>
        </w:rPr>
        <w:t>第二部分：用户需求</w:t>
      </w:r>
    </w:p>
    <w:p w:rsidR="00AD267D" w:rsidRDefault="00AD267D" w:rsidP="00AD267D">
      <w:pPr>
        <w:tabs>
          <w:tab w:val="left" w:pos="0"/>
        </w:tabs>
        <w:spacing w:line="600" w:lineRule="exact"/>
        <w:outlineLvl w:val="0"/>
        <w:rPr>
          <w:rFonts w:ascii="仿宋_GB2312" w:eastAsia="仿宋_GB2312" w:hAnsi="黑体"/>
          <w:b/>
          <w:sz w:val="32"/>
          <w:szCs w:val="32"/>
        </w:rPr>
      </w:pPr>
      <w:r>
        <w:rPr>
          <w:rFonts w:ascii="仿宋_GB2312" w:eastAsia="仿宋_GB2312" w:hAnsi="黑体" w:hint="eastAsia"/>
          <w:b/>
          <w:sz w:val="32"/>
          <w:szCs w:val="32"/>
        </w:rPr>
        <w:t>1.采购内容简述</w:t>
      </w:r>
    </w:p>
    <w:tbl>
      <w:tblPr>
        <w:tblStyle w:val="a4"/>
        <w:tblW w:w="9067" w:type="dxa"/>
        <w:tblLayout w:type="fixed"/>
        <w:tblLook w:val="04A0" w:firstRow="1" w:lastRow="0" w:firstColumn="1" w:lastColumn="0" w:noHBand="0" w:noVBand="1"/>
      </w:tblPr>
      <w:tblGrid>
        <w:gridCol w:w="1555"/>
        <w:gridCol w:w="7512"/>
      </w:tblGrid>
      <w:tr w:rsidR="00AD267D" w:rsidTr="006D1C92">
        <w:tc>
          <w:tcPr>
            <w:tcW w:w="1555" w:type="dxa"/>
          </w:tcPr>
          <w:p w:rsidR="00AD267D" w:rsidRDefault="00AD267D" w:rsidP="006D1C92">
            <w:pPr>
              <w:spacing w:line="600" w:lineRule="exact"/>
              <w:jc w:val="center"/>
              <w:rPr>
                <w:rFonts w:ascii="黑体" w:eastAsia="黑体" w:hAnsi="黑体" w:cs="黑体"/>
                <w:sz w:val="28"/>
                <w:szCs w:val="28"/>
              </w:rPr>
            </w:pPr>
            <w:r>
              <w:rPr>
                <w:rFonts w:ascii="黑体" w:eastAsia="黑体" w:hAnsi="黑体" w:cs="黑体" w:hint="eastAsia"/>
                <w:sz w:val="28"/>
                <w:szCs w:val="28"/>
              </w:rPr>
              <w:t>项目名称</w:t>
            </w:r>
          </w:p>
        </w:tc>
        <w:tc>
          <w:tcPr>
            <w:tcW w:w="7512" w:type="dxa"/>
            <w:vAlign w:val="center"/>
          </w:tcPr>
          <w:p w:rsidR="00AD267D" w:rsidRDefault="00AD267D" w:rsidP="006D1C92">
            <w:pPr>
              <w:spacing w:line="6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温州市域铁路S1线机场站服务文化阵地电子设备采购及安装工程项目</w:t>
            </w:r>
          </w:p>
        </w:tc>
      </w:tr>
      <w:tr w:rsidR="00AD267D" w:rsidTr="006D1C92">
        <w:tc>
          <w:tcPr>
            <w:tcW w:w="1555" w:type="dxa"/>
          </w:tcPr>
          <w:p w:rsidR="00AD267D" w:rsidRDefault="00AD267D" w:rsidP="006D1C92">
            <w:pPr>
              <w:spacing w:line="600" w:lineRule="exact"/>
              <w:jc w:val="center"/>
              <w:rPr>
                <w:rFonts w:ascii="黑体" w:eastAsia="黑体" w:hAnsi="黑体" w:cs="黑体"/>
                <w:sz w:val="28"/>
                <w:szCs w:val="28"/>
              </w:rPr>
            </w:pPr>
            <w:r>
              <w:rPr>
                <w:rFonts w:ascii="黑体" w:eastAsia="黑体" w:hAnsi="黑体" w:cs="黑体" w:hint="eastAsia"/>
                <w:sz w:val="28"/>
                <w:szCs w:val="28"/>
              </w:rPr>
              <w:t>施工期</w:t>
            </w:r>
          </w:p>
        </w:tc>
        <w:tc>
          <w:tcPr>
            <w:tcW w:w="7512" w:type="dxa"/>
          </w:tcPr>
          <w:p w:rsidR="00AD267D" w:rsidRDefault="00AD267D" w:rsidP="006D1C92">
            <w:pPr>
              <w:spacing w:line="600" w:lineRule="exact"/>
              <w:jc w:val="left"/>
              <w:rPr>
                <w:rFonts w:ascii="仿宋_GB2312" w:eastAsia="仿宋_GB2312" w:hAnsi="仿宋_GB2312" w:cs="仿宋_GB2312"/>
                <w:sz w:val="28"/>
                <w:szCs w:val="28"/>
                <w:shd w:val="clear" w:color="auto" w:fill="FFFF00"/>
              </w:rPr>
            </w:pPr>
            <w:r>
              <w:rPr>
                <w:rFonts w:ascii="仿宋_GB2312" w:eastAsia="仿宋_GB2312" w:hAnsi="仿宋_GB2312" w:cs="仿宋_GB2312" w:hint="eastAsia"/>
                <w:sz w:val="28"/>
                <w:szCs w:val="28"/>
              </w:rPr>
              <w:t>自合同签订之日起，</w:t>
            </w:r>
            <w:r>
              <w:rPr>
                <w:rFonts w:ascii="仿宋_GB2312" w:eastAsia="仿宋_GB2312" w:hAnsi="仿宋_GB2312" w:cs="仿宋_GB2312"/>
                <w:sz w:val="28"/>
                <w:szCs w:val="28"/>
              </w:rPr>
              <w:t>于</w:t>
            </w:r>
            <w:r>
              <w:rPr>
                <w:rFonts w:ascii="仿宋_GB2312" w:eastAsia="仿宋_GB2312" w:hAnsi="仿宋_GB2312" w:cs="仿宋_GB2312" w:hint="eastAsia"/>
                <w:sz w:val="28"/>
                <w:szCs w:val="28"/>
              </w:rPr>
              <w:t>2020年12月20日完成施工安装及</w:t>
            </w:r>
            <w:r>
              <w:rPr>
                <w:rFonts w:ascii="仿宋_GB2312" w:eastAsia="仿宋_GB2312" w:hAnsi="仿宋_GB2312" w:cs="仿宋_GB2312"/>
                <w:sz w:val="28"/>
                <w:szCs w:val="28"/>
              </w:rPr>
              <w:t>设备</w:t>
            </w:r>
            <w:r>
              <w:rPr>
                <w:rFonts w:ascii="仿宋_GB2312" w:eastAsia="仿宋_GB2312" w:hAnsi="仿宋_GB2312" w:cs="仿宋_GB2312" w:hint="eastAsia"/>
                <w:sz w:val="28"/>
                <w:szCs w:val="28"/>
              </w:rPr>
              <w:t>调试</w:t>
            </w:r>
          </w:p>
        </w:tc>
      </w:tr>
      <w:tr w:rsidR="00AD267D" w:rsidTr="006D1C92">
        <w:tc>
          <w:tcPr>
            <w:tcW w:w="1555" w:type="dxa"/>
          </w:tcPr>
          <w:p w:rsidR="00AD267D" w:rsidRDefault="00AD267D" w:rsidP="006D1C92">
            <w:pPr>
              <w:spacing w:line="600" w:lineRule="exact"/>
              <w:jc w:val="center"/>
              <w:rPr>
                <w:rFonts w:ascii="黑体" w:eastAsia="黑体" w:hAnsi="黑体" w:cs="黑体"/>
                <w:sz w:val="28"/>
                <w:szCs w:val="28"/>
              </w:rPr>
            </w:pPr>
            <w:r>
              <w:rPr>
                <w:rFonts w:ascii="黑体" w:eastAsia="黑体" w:hAnsi="黑体" w:cs="黑体" w:hint="eastAsia"/>
                <w:sz w:val="28"/>
                <w:szCs w:val="28"/>
              </w:rPr>
              <w:t>质</w:t>
            </w:r>
            <w:r>
              <w:rPr>
                <w:rFonts w:ascii="黑体" w:eastAsia="黑体" w:hAnsi="黑体" w:cs="黑体"/>
                <w:sz w:val="28"/>
                <w:szCs w:val="28"/>
              </w:rPr>
              <w:t>保期</w:t>
            </w:r>
          </w:p>
        </w:tc>
        <w:tc>
          <w:tcPr>
            <w:tcW w:w="7512" w:type="dxa"/>
          </w:tcPr>
          <w:p w:rsidR="00AD267D" w:rsidRDefault="00AD267D" w:rsidP="005716C7">
            <w:pPr>
              <w:spacing w:line="600" w:lineRule="exact"/>
              <w:jc w:val="left"/>
              <w:rPr>
                <w:rFonts w:ascii="仿宋_GB2312" w:eastAsia="仿宋_GB2312" w:hAnsi="仿宋_GB2312" w:cs="仿宋_GB2312"/>
                <w:sz w:val="28"/>
                <w:szCs w:val="28"/>
              </w:rPr>
            </w:pPr>
            <w:r w:rsidRPr="00197ED9">
              <w:rPr>
                <w:rFonts w:ascii="仿宋_GB2312" w:eastAsia="仿宋_GB2312" w:hAnsi="仿宋_GB2312" w:cs="仿宋_GB2312" w:hint="eastAsia"/>
                <w:sz w:val="28"/>
                <w:szCs w:val="28"/>
              </w:rPr>
              <w:t>项目整体质保期1年，质保期满后电子设备按照国家相关法规年限质保</w:t>
            </w:r>
            <w:r w:rsidRPr="00051014">
              <w:rPr>
                <w:rFonts w:ascii="仿宋_GB2312" w:eastAsia="仿宋_GB2312" w:hAnsi="仿宋_GB2312" w:cs="仿宋_GB2312" w:hint="eastAsia"/>
                <w:sz w:val="28"/>
                <w:szCs w:val="28"/>
              </w:rPr>
              <w:t>保修</w:t>
            </w:r>
            <w:r w:rsidRPr="00197ED9">
              <w:rPr>
                <w:rFonts w:ascii="仿宋_GB2312" w:eastAsia="仿宋_GB2312" w:hAnsi="仿宋_GB2312" w:cs="仿宋_GB2312" w:hint="eastAsia"/>
                <w:sz w:val="28"/>
                <w:szCs w:val="28"/>
              </w:rPr>
              <w:t>。</w:t>
            </w:r>
          </w:p>
        </w:tc>
      </w:tr>
      <w:tr w:rsidR="00AD267D" w:rsidTr="006D1C92">
        <w:tc>
          <w:tcPr>
            <w:tcW w:w="1555" w:type="dxa"/>
          </w:tcPr>
          <w:p w:rsidR="00AD267D" w:rsidRDefault="00AD267D" w:rsidP="006D1C92">
            <w:pPr>
              <w:spacing w:line="600" w:lineRule="exact"/>
              <w:jc w:val="center"/>
              <w:rPr>
                <w:rFonts w:ascii="黑体" w:eastAsia="黑体" w:hAnsi="黑体" w:cs="黑体"/>
                <w:sz w:val="28"/>
                <w:szCs w:val="28"/>
              </w:rPr>
            </w:pPr>
            <w:r>
              <w:rPr>
                <w:rFonts w:ascii="黑体" w:eastAsia="黑体" w:hAnsi="黑体" w:cs="黑体" w:hint="eastAsia"/>
                <w:sz w:val="28"/>
                <w:szCs w:val="28"/>
              </w:rPr>
              <w:t>项目</w:t>
            </w:r>
            <w:r>
              <w:rPr>
                <w:rFonts w:ascii="黑体" w:eastAsia="黑体" w:hAnsi="黑体" w:cs="黑体"/>
                <w:sz w:val="28"/>
                <w:szCs w:val="28"/>
              </w:rPr>
              <w:t>预算</w:t>
            </w:r>
          </w:p>
        </w:tc>
        <w:tc>
          <w:tcPr>
            <w:tcW w:w="7512" w:type="dxa"/>
          </w:tcPr>
          <w:p w:rsidR="00AD267D" w:rsidRPr="00197ED9" w:rsidRDefault="00AD267D" w:rsidP="006D1C92">
            <w:pPr>
              <w:spacing w:line="6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玖拾万元</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900000</w:t>
            </w:r>
            <w:r>
              <w:rPr>
                <w:rFonts w:ascii="仿宋_GB2312" w:eastAsia="仿宋_GB2312" w:hAnsi="仿宋_GB2312" w:cs="仿宋_GB2312"/>
                <w:sz w:val="28"/>
                <w:szCs w:val="28"/>
              </w:rPr>
              <w:t>）</w:t>
            </w:r>
          </w:p>
        </w:tc>
      </w:tr>
    </w:tbl>
    <w:p w:rsidR="00AD267D" w:rsidRDefault="00AD267D" w:rsidP="00AD267D">
      <w:pPr>
        <w:tabs>
          <w:tab w:val="left" w:pos="0"/>
        </w:tabs>
        <w:spacing w:line="600" w:lineRule="exact"/>
        <w:outlineLvl w:val="0"/>
        <w:rPr>
          <w:rFonts w:ascii="仿宋_GB2312" w:eastAsia="仿宋_GB2312" w:hAnsi="黑体"/>
          <w:b/>
          <w:sz w:val="32"/>
          <w:szCs w:val="32"/>
        </w:rPr>
      </w:pPr>
      <w:r>
        <w:rPr>
          <w:rFonts w:ascii="仿宋_GB2312" w:eastAsia="仿宋_GB2312" w:hAnsi="黑体" w:hint="eastAsia"/>
          <w:b/>
          <w:sz w:val="32"/>
          <w:szCs w:val="32"/>
        </w:rPr>
        <w:t>2.项目概况</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2.1项目背景概述</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结</w:t>
      </w:r>
      <w:r>
        <w:rPr>
          <w:rFonts w:ascii="仿宋_GB2312" w:eastAsia="仿宋_GB2312" w:hAnsi="黑体"/>
          <w:sz w:val="32"/>
          <w:szCs w:val="32"/>
        </w:rPr>
        <w:t>合</w:t>
      </w:r>
      <w:r>
        <w:rPr>
          <w:rFonts w:ascii="仿宋_GB2312" w:eastAsia="仿宋_GB2312" w:hAnsi="黑体" w:hint="eastAsia"/>
          <w:sz w:val="32"/>
          <w:szCs w:val="32"/>
        </w:rPr>
        <w:t>机场站服务</w:t>
      </w:r>
      <w:r>
        <w:rPr>
          <w:rFonts w:ascii="仿宋_GB2312" w:eastAsia="仿宋_GB2312" w:hAnsi="黑体"/>
          <w:sz w:val="32"/>
          <w:szCs w:val="32"/>
        </w:rPr>
        <w:t>文化</w:t>
      </w:r>
      <w:r>
        <w:rPr>
          <w:rFonts w:ascii="仿宋_GB2312" w:eastAsia="仿宋_GB2312" w:hAnsi="黑体" w:hint="eastAsia"/>
          <w:sz w:val="32"/>
          <w:szCs w:val="32"/>
        </w:rPr>
        <w:t>阵</w:t>
      </w:r>
      <w:r>
        <w:rPr>
          <w:rFonts w:ascii="仿宋_GB2312" w:eastAsia="仿宋_GB2312" w:hAnsi="黑体"/>
          <w:sz w:val="32"/>
          <w:szCs w:val="32"/>
        </w:rPr>
        <w:t>地建设</w:t>
      </w:r>
      <w:r>
        <w:rPr>
          <w:rFonts w:ascii="仿宋_GB2312" w:eastAsia="仿宋_GB2312" w:hAnsi="黑体" w:hint="eastAsia"/>
          <w:sz w:val="32"/>
          <w:szCs w:val="32"/>
        </w:rPr>
        <w:t>，使</w:t>
      </w:r>
      <w:r>
        <w:rPr>
          <w:rFonts w:ascii="仿宋_GB2312" w:eastAsia="仿宋_GB2312" w:hAnsi="黑体"/>
          <w:sz w:val="32"/>
          <w:szCs w:val="32"/>
        </w:rPr>
        <w:t>机场站更具现代科技感</w:t>
      </w:r>
      <w:r>
        <w:rPr>
          <w:rFonts w:ascii="仿宋_GB2312" w:eastAsia="仿宋_GB2312" w:hAnsi="黑体" w:hint="eastAsia"/>
          <w:sz w:val="32"/>
          <w:szCs w:val="32"/>
        </w:rPr>
        <w:t>，给</w:t>
      </w:r>
      <w:r>
        <w:rPr>
          <w:rFonts w:ascii="仿宋_GB2312" w:eastAsia="仿宋_GB2312" w:hAnsi="黑体"/>
          <w:sz w:val="32"/>
          <w:szCs w:val="32"/>
        </w:rPr>
        <w:t>乘客提供特色化、亮点化、智慧化</w:t>
      </w:r>
      <w:r>
        <w:rPr>
          <w:rFonts w:ascii="仿宋_GB2312" w:eastAsia="仿宋_GB2312" w:hAnsi="黑体" w:hint="eastAsia"/>
          <w:sz w:val="32"/>
          <w:szCs w:val="32"/>
        </w:rPr>
        <w:t>的</w:t>
      </w:r>
      <w:r>
        <w:rPr>
          <w:rFonts w:ascii="仿宋_GB2312" w:eastAsia="仿宋_GB2312" w:hAnsi="黑体"/>
          <w:sz w:val="32"/>
          <w:szCs w:val="32"/>
        </w:rPr>
        <w:t>服务，</w:t>
      </w:r>
      <w:r>
        <w:rPr>
          <w:rFonts w:ascii="仿宋_GB2312" w:eastAsia="仿宋_GB2312" w:hAnsi="黑体" w:hint="eastAsia"/>
          <w:sz w:val="32"/>
          <w:szCs w:val="32"/>
        </w:rPr>
        <w:t>同</w:t>
      </w:r>
      <w:r>
        <w:rPr>
          <w:rFonts w:ascii="仿宋_GB2312" w:eastAsia="仿宋_GB2312" w:hAnsi="黑体"/>
          <w:sz w:val="32"/>
          <w:szCs w:val="32"/>
        </w:rPr>
        <w:t>时</w:t>
      </w:r>
      <w:r>
        <w:rPr>
          <w:rFonts w:ascii="仿宋_GB2312" w:eastAsia="仿宋_GB2312" w:hAnsi="黑体" w:hint="eastAsia"/>
          <w:sz w:val="32"/>
          <w:szCs w:val="32"/>
        </w:rPr>
        <w:t>作为公司对外宣传的窗口。</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2</w:t>
      </w:r>
      <w:r>
        <w:rPr>
          <w:rFonts w:ascii="仿宋_GB2312" w:eastAsia="仿宋_GB2312" w:hAnsi="黑体" w:hint="eastAsia"/>
          <w:sz w:val="32"/>
          <w:szCs w:val="32"/>
        </w:rPr>
        <w:t>项</w:t>
      </w:r>
      <w:r>
        <w:rPr>
          <w:rFonts w:ascii="仿宋_GB2312" w:eastAsia="仿宋_GB2312" w:hAnsi="黑体"/>
          <w:sz w:val="32"/>
          <w:szCs w:val="32"/>
        </w:rPr>
        <w:t>目内容及技术要求</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2.2.1项</w:t>
      </w:r>
      <w:r>
        <w:rPr>
          <w:rFonts w:ascii="仿宋_GB2312" w:eastAsia="仿宋_GB2312" w:hAnsi="黑体"/>
          <w:sz w:val="32"/>
          <w:szCs w:val="32"/>
        </w:rPr>
        <w:t>目</w:t>
      </w:r>
      <w:r>
        <w:rPr>
          <w:rFonts w:ascii="仿宋_GB2312" w:eastAsia="仿宋_GB2312" w:hAnsi="黑体" w:hint="eastAsia"/>
          <w:sz w:val="32"/>
          <w:szCs w:val="32"/>
        </w:rPr>
        <w:t>整体思路</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2.2.1.1主要围绕围绕“从心启程，为爱护航”的服务理念，机场站品牌建设主要从两个方面：与乘客心连心，为乘客提供家一般的温馨服务与员工手牵手，为员工打造家一般的工作氛围。充分利用机场站现有S1线空间优势，设立乘客休闲、互动、服务区域以及打造服务理念宣传区域的方式，服务于市民乘客、树立温馨服务品牌形象的目的。</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sz w:val="32"/>
          <w:szCs w:val="32"/>
        </w:rPr>
        <w:lastRenderedPageBreak/>
        <w:t>2.2.1.</w:t>
      </w:r>
      <w:r>
        <w:rPr>
          <w:rFonts w:ascii="仿宋_GB2312" w:eastAsia="仿宋_GB2312" w:hAnsi="黑体" w:hint="eastAsia"/>
          <w:sz w:val="32"/>
          <w:szCs w:val="32"/>
        </w:rPr>
        <w:t>2在公共区、设备区两大区域共设7个点位，通过电子投影、冰屏、投影等创意形式全方位打造服务文化阵地。</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2.3点位示意图</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2.3.1站厅公共区安装点位</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noProof/>
          <w:sz w:val="32"/>
          <w:szCs w:val="32"/>
        </w:rPr>
        <w:drawing>
          <wp:anchor distT="0" distB="0" distL="114300" distR="114300" simplePos="0" relativeHeight="251659264" behindDoc="1" locked="0" layoutInCell="1" allowOverlap="1" wp14:anchorId="55223F19" wp14:editId="1DDB74E1">
            <wp:simplePos x="0" y="0"/>
            <wp:positionH relativeFrom="column">
              <wp:posOffset>654050</wp:posOffset>
            </wp:positionH>
            <wp:positionV relativeFrom="paragraph">
              <wp:posOffset>46990</wp:posOffset>
            </wp:positionV>
            <wp:extent cx="4384040" cy="2174240"/>
            <wp:effectExtent l="0" t="0" r="16510" b="16510"/>
            <wp:wrapTight wrapText="bothSides">
              <wp:wrapPolygon edited="0">
                <wp:start x="0" y="0"/>
                <wp:lineTo x="0" y="21386"/>
                <wp:lineTo x="21494" y="21386"/>
                <wp:lineTo x="21494" y="0"/>
                <wp:lineTo x="0" y="0"/>
              </wp:wrapPolygon>
            </wp:wrapTight>
            <wp:docPr id="24" name="图片 24" descr="1604037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04037658(1)"/>
                    <pic:cNvPicPr>
                      <a:picLocks noChangeAspect="1"/>
                    </pic:cNvPicPr>
                  </pic:nvPicPr>
                  <pic:blipFill>
                    <a:blip r:embed="rId6"/>
                    <a:stretch>
                      <a:fillRect/>
                    </a:stretch>
                  </pic:blipFill>
                  <pic:spPr>
                    <a:xfrm>
                      <a:off x="0" y="0"/>
                      <a:ext cx="4384040" cy="2174240"/>
                    </a:xfrm>
                    <a:prstGeom prst="rect">
                      <a:avLst/>
                    </a:prstGeom>
                  </pic:spPr>
                </pic:pic>
              </a:graphicData>
            </a:graphic>
          </wp:anchor>
        </w:drawing>
      </w:r>
    </w:p>
    <w:p w:rsidR="00AD267D" w:rsidRDefault="00AD267D" w:rsidP="00AD267D">
      <w:pPr>
        <w:tabs>
          <w:tab w:val="left" w:pos="0"/>
        </w:tabs>
        <w:jc w:val="center"/>
        <w:outlineLvl w:val="0"/>
        <w:rPr>
          <w:rFonts w:ascii="仿宋_GB2312" w:eastAsia="仿宋_GB2312" w:hAnsi="仿宋_GB2312" w:cs="仿宋_GB2312"/>
          <w:b/>
          <w:color w:val="000000"/>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2.3.2站厅设备区安装点位</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noProof/>
          <w:sz w:val="32"/>
          <w:szCs w:val="32"/>
        </w:rPr>
        <w:drawing>
          <wp:anchor distT="0" distB="0" distL="114300" distR="114300" simplePos="0" relativeHeight="251660288" behindDoc="1" locked="0" layoutInCell="1" allowOverlap="1" wp14:anchorId="071FAA91" wp14:editId="64DF3372">
            <wp:simplePos x="0" y="0"/>
            <wp:positionH relativeFrom="column">
              <wp:posOffset>520700</wp:posOffset>
            </wp:positionH>
            <wp:positionV relativeFrom="paragraph">
              <wp:posOffset>252730</wp:posOffset>
            </wp:positionV>
            <wp:extent cx="4532630" cy="3592195"/>
            <wp:effectExtent l="0" t="0" r="1270" b="8255"/>
            <wp:wrapTight wrapText="bothSides">
              <wp:wrapPolygon edited="0">
                <wp:start x="0" y="0"/>
                <wp:lineTo x="0" y="21535"/>
                <wp:lineTo x="21515" y="21535"/>
                <wp:lineTo x="21515" y="0"/>
                <wp:lineTo x="0" y="0"/>
              </wp:wrapPolygon>
            </wp:wrapTight>
            <wp:docPr id="25" name="图片 25" descr="16040376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04037699(1)"/>
                    <pic:cNvPicPr>
                      <a:picLocks noChangeAspect="1"/>
                    </pic:cNvPicPr>
                  </pic:nvPicPr>
                  <pic:blipFill>
                    <a:blip r:embed="rId7"/>
                    <a:stretch>
                      <a:fillRect/>
                    </a:stretch>
                  </pic:blipFill>
                  <pic:spPr>
                    <a:xfrm>
                      <a:off x="0" y="0"/>
                      <a:ext cx="4532630" cy="3592195"/>
                    </a:xfrm>
                    <a:prstGeom prst="rect">
                      <a:avLst/>
                    </a:prstGeom>
                  </pic:spPr>
                </pic:pic>
              </a:graphicData>
            </a:graphic>
          </wp:anchor>
        </w:drawing>
      </w:r>
    </w:p>
    <w:p w:rsidR="00AD267D" w:rsidRDefault="00AD267D" w:rsidP="00AD267D">
      <w:pPr>
        <w:tabs>
          <w:tab w:val="left" w:pos="0"/>
        </w:tabs>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2.3.3站台区域安装点位</w:t>
      </w:r>
    </w:p>
    <w:p w:rsidR="00AD267D" w:rsidRDefault="00AD267D" w:rsidP="00AD267D">
      <w:pPr>
        <w:tabs>
          <w:tab w:val="left" w:pos="0"/>
          <w:tab w:val="left" w:pos="3427"/>
        </w:tabs>
        <w:spacing w:line="600" w:lineRule="exact"/>
        <w:outlineLvl w:val="0"/>
        <w:rPr>
          <w:rFonts w:ascii="仿宋_GB2312" w:eastAsia="仿宋_GB2312" w:hAnsi="黑体"/>
          <w:sz w:val="32"/>
          <w:szCs w:val="32"/>
        </w:rPr>
      </w:pPr>
    </w:p>
    <w:p w:rsidR="00AD267D" w:rsidRDefault="00AD267D" w:rsidP="00AD267D">
      <w:pPr>
        <w:tabs>
          <w:tab w:val="left" w:pos="0"/>
          <w:tab w:val="left" w:pos="3427"/>
        </w:tabs>
        <w:spacing w:line="600" w:lineRule="exact"/>
        <w:outlineLvl w:val="0"/>
        <w:rPr>
          <w:rFonts w:ascii="仿宋_GB2312" w:eastAsia="仿宋_GB2312" w:hAnsi="黑体"/>
          <w:b/>
          <w:sz w:val="32"/>
          <w:szCs w:val="32"/>
        </w:rPr>
      </w:pPr>
      <w:r>
        <w:rPr>
          <w:rFonts w:ascii="仿宋_GB2312" w:eastAsia="仿宋_GB2312" w:hAnsi="黑体" w:hint="eastAsia"/>
          <w:noProof/>
          <w:sz w:val="32"/>
          <w:szCs w:val="32"/>
        </w:rPr>
        <w:drawing>
          <wp:anchor distT="0" distB="0" distL="114300" distR="114300" simplePos="0" relativeHeight="251661312" behindDoc="1" locked="0" layoutInCell="1" allowOverlap="1" wp14:anchorId="61C59426" wp14:editId="73D159AE">
            <wp:simplePos x="0" y="0"/>
            <wp:positionH relativeFrom="column">
              <wp:posOffset>222250</wp:posOffset>
            </wp:positionH>
            <wp:positionV relativeFrom="paragraph">
              <wp:posOffset>-349250</wp:posOffset>
            </wp:positionV>
            <wp:extent cx="5270500" cy="1898650"/>
            <wp:effectExtent l="0" t="0" r="6350" b="6350"/>
            <wp:wrapTight wrapText="bothSides">
              <wp:wrapPolygon edited="0">
                <wp:start x="0" y="0"/>
                <wp:lineTo x="0" y="21456"/>
                <wp:lineTo x="21548" y="21456"/>
                <wp:lineTo x="21548" y="0"/>
                <wp:lineTo x="0" y="0"/>
              </wp:wrapPolygon>
            </wp:wrapTight>
            <wp:docPr id="26" name="图片 26" descr="1604037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04037764(1)"/>
                    <pic:cNvPicPr>
                      <a:picLocks noChangeAspect="1"/>
                    </pic:cNvPicPr>
                  </pic:nvPicPr>
                  <pic:blipFill>
                    <a:blip r:embed="rId8"/>
                    <a:stretch>
                      <a:fillRect/>
                    </a:stretch>
                  </pic:blipFill>
                  <pic:spPr>
                    <a:xfrm>
                      <a:off x="0" y="0"/>
                      <a:ext cx="5270500" cy="1898650"/>
                    </a:xfrm>
                    <a:prstGeom prst="rect">
                      <a:avLst/>
                    </a:prstGeom>
                  </pic:spPr>
                </pic:pic>
              </a:graphicData>
            </a:graphic>
          </wp:anchor>
        </w:drawing>
      </w:r>
      <w:r>
        <w:rPr>
          <w:rFonts w:ascii="仿宋_GB2312" w:eastAsia="仿宋_GB2312" w:hAnsi="黑体" w:hint="eastAsia"/>
          <w:sz w:val="32"/>
          <w:szCs w:val="32"/>
        </w:rPr>
        <w:t>2.4设备材料清单</w:t>
      </w:r>
    </w:p>
    <w:tbl>
      <w:tblPr>
        <w:tblpPr w:leftFromText="180" w:rightFromText="180" w:vertAnchor="text" w:horzAnchor="page" w:tblpXSpec="center" w:tblpY="604"/>
        <w:tblOverlap w:val="never"/>
        <w:tblW w:w="5000" w:type="pct"/>
        <w:jc w:val="center"/>
        <w:tblCellMar>
          <w:left w:w="0" w:type="dxa"/>
          <w:right w:w="0" w:type="dxa"/>
        </w:tblCellMar>
        <w:tblLook w:val="04A0" w:firstRow="1" w:lastRow="0" w:firstColumn="1" w:lastColumn="0" w:noHBand="0" w:noVBand="1"/>
      </w:tblPr>
      <w:tblGrid>
        <w:gridCol w:w="1147"/>
        <w:gridCol w:w="717"/>
        <w:gridCol w:w="1204"/>
        <w:gridCol w:w="4365"/>
        <w:gridCol w:w="430"/>
        <w:gridCol w:w="433"/>
      </w:tblGrid>
      <w:tr w:rsidR="00AD267D" w:rsidTr="006D1C92">
        <w:trPr>
          <w:trHeight w:val="36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D7B30"/>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b/>
                <w:color w:val="FFFFFF"/>
                <w:sz w:val="24"/>
                <w:szCs w:val="24"/>
              </w:rPr>
            </w:pPr>
            <w:r>
              <w:rPr>
                <w:rFonts w:ascii="仿宋_GB2312" w:eastAsia="仿宋_GB2312" w:hAnsi="仿宋_GB2312" w:cs="仿宋_GB2312" w:hint="eastAsia"/>
                <w:b/>
                <w:color w:val="FFFFFF"/>
                <w:kern w:val="0"/>
                <w:sz w:val="24"/>
                <w:szCs w:val="24"/>
                <w:lang w:bidi="ar"/>
              </w:rPr>
              <w:t>1.站厅层通道文化宣传</w:t>
            </w:r>
          </w:p>
        </w:tc>
      </w:tr>
      <w:tr w:rsidR="00AD267D" w:rsidTr="006D1C92">
        <w:trPr>
          <w:trHeight w:val="33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设置地点</w:t>
            </w:r>
          </w:p>
        </w:tc>
        <w:tc>
          <w:tcPr>
            <w:tcW w:w="43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726"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w:t>
            </w:r>
          </w:p>
        </w:tc>
        <w:tc>
          <w:tcPr>
            <w:tcW w:w="2631"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参数</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r>
      <w:tr w:rsidR="00AD267D" w:rsidTr="006D1C92">
        <w:trPr>
          <w:trHeight w:val="90"/>
          <w:jc w:val="center"/>
        </w:trPr>
        <w:tc>
          <w:tcPr>
            <w:tcW w:w="69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①1号口通往站厅通道</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投影仪</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爱普生7900u</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7000LM</w:t>
            </w:r>
            <w:r>
              <w:rPr>
                <w:rFonts w:ascii="仿宋_GB2312" w:eastAsia="仿宋_GB2312" w:hAnsi="仿宋_GB2312" w:cs="仿宋_GB2312" w:hint="eastAsia"/>
                <w:color w:val="000000"/>
                <w:kern w:val="0"/>
                <w:sz w:val="20"/>
                <w:szCs w:val="20"/>
                <w:lang w:bidi="ar"/>
              </w:rPr>
              <w:br/>
              <w:t>对比度50000：1</w:t>
            </w:r>
            <w:r>
              <w:rPr>
                <w:rFonts w:ascii="仿宋_GB2312" w:eastAsia="仿宋_GB2312" w:hAnsi="仿宋_GB2312" w:cs="仿宋_GB2312" w:hint="eastAsia"/>
                <w:color w:val="000000"/>
                <w:kern w:val="0"/>
                <w:sz w:val="20"/>
                <w:szCs w:val="20"/>
                <w:lang w:bidi="ar"/>
              </w:rPr>
              <w:br/>
              <w:t>灯泡寿命3000小时</w:t>
            </w:r>
            <w:r>
              <w:rPr>
                <w:rFonts w:ascii="仿宋_GB2312" w:eastAsia="仿宋_GB2312" w:hAnsi="仿宋_GB2312" w:cs="仿宋_GB2312" w:hint="eastAsia"/>
                <w:color w:val="000000"/>
                <w:kern w:val="0"/>
                <w:sz w:val="20"/>
                <w:szCs w:val="20"/>
                <w:lang w:bidi="ar"/>
              </w:rPr>
              <w:br/>
              <w:t>400W灯泡</w:t>
            </w:r>
            <w:r>
              <w:rPr>
                <w:rFonts w:ascii="仿宋_GB2312" w:eastAsia="仿宋_GB2312" w:hAnsi="仿宋_GB2312" w:cs="仿宋_GB2312" w:hint="eastAsia"/>
                <w:color w:val="000000"/>
                <w:kern w:val="0"/>
                <w:sz w:val="20"/>
                <w:szCs w:val="20"/>
                <w:lang w:bidi="ar"/>
              </w:rPr>
              <w:br/>
              <w:t>正品行货，总代授权</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9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科通数艺CTDA镜头</w:t>
            </w:r>
          </w:p>
        </w:tc>
        <w:tc>
          <w:tcPr>
            <w:tcW w:w="26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0.8短焦</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33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服务器</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科通数艺CTDA服务器</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I5,16G GT1505 128G固态</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851"/>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科通数艺CTDA融合组件</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双屏墙面投影融合</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33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吊架</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全钢吊架</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33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网传设备</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网络传输器100米</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个</w:t>
            </w:r>
          </w:p>
        </w:tc>
      </w:tr>
      <w:tr w:rsidR="00AD267D" w:rsidTr="006D1C92">
        <w:trPr>
          <w:trHeight w:val="90"/>
          <w:jc w:val="center"/>
        </w:trPr>
        <w:tc>
          <w:tcPr>
            <w:tcW w:w="69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②站厅面对1号口通道方向</w:t>
            </w: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双面冰屏</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壹品光电 I3-M1000</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3M*0.5M</w:t>
            </w:r>
            <w:r>
              <w:rPr>
                <w:rFonts w:ascii="仿宋_GB2312" w:eastAsia="仿宋_GB2312" w:hAnsi="仿宋_GB2312" w:cs="仿宋_GB2312" w:hint="eastAsia"/>
                <w:color w:val="000000"/>
                <w:kern w:val="0"/>
                <w:sz w:val="20"/>
                <w:szCs w:val="20"/>
                <w:lang w:bidi="ar"/>
              </w:rPr>
              <w:br/>
              <w:t>像素间距（mm） 3.9 x 7.8</w:t>
            </w:r>
            <w:r>
              <w:rPr>
                <w:rFonts w:ascii="仿宋_GB2312" w:eastAsia="仿宋_GB2312" w:hAnsi="仿宋_GB2312" w:cs="仿宋_GB2312" w:hint="eastAsia"/>
                <w:color w:val="000000"/>
                <w:kern w:val="0"/>
                <w:sz w:val="20"/>
                <w:szCs w:val="20"/>
                <w:lang w:bidi="ar"/>
              </w:rPr>
              <w:br/>
              <w:t>像素密度（dot/m²） 32768</w:t>
            </w:r>
            <w:r>
              <w:rPr>
                <w:rFonts w:ascii="仿宋_GB2312" w:eastAsia="仿宋_GB2312" w:hAnsi="仿宋_GB2312" w:cs="仿宋_GB2312" w:hint="eastAsia"/>
                <w:color w:val="000000"/>
                <w:kern w:val="0"/>
                <w:sz w:val="20"/>
                <w:szCs w:val="20"/>
                <w:lang w:bidi="ar"/>
              </w:rPr>
              <w:br/>
              <w:t>模组像素（dot） 256 X 64</w:t>
            </w:r>
            <w:r>
              <w:rPr>
                <w:rFonts w:ascii="仿宋_GB2312" w:eastAsia="仿宋_GB2312" w:hAnsi="仿宋_GB2312" w:cs="仿宋_GB2312" w:hint="eastAsia"/>
                <w:color w:val="000000"/>
                <w:kern w:val="0"/>
                <w:sz w:val="20"/>
                <w:szCs w:val="20"/>
                <w:lang w:bidi="ar"/>
              </w:rPr>
              <w:br/>
              <w:t>LED类型 SMD 3 in 1</w:t>
            </w:r>
            <w:r>
              <w:rPr>
                <w:rFonts w:ascii="仿宋_GB2312" w:eastAsia="仿宋_GB2312" w:hAnsi="仿宋_GB2312" w:cs="仿宋_GB2312" w:hint="eastAsia"/>
                <w:color w:val="000000"/>
                <w:kern w:val="0"/>
                <w:sz w:val="20"/>
                <w:szCs w:val="20"/>
                <w:lang w:bidi="ar"/>
              </w:rPr>
              <w:br/>
              <w:t>亮度（cd/m²） 5000</w:t>
            </w:r>
            <w:r>
              <w:rPr>
                <w:rFonts w:ascii="仿宋_GB2312" w:eastAsia="仿宋_GB2312" w:hAnsi="仿宋_GB2312" w:cs="仿宋_GB2312" w:hint="eastAsia"/>
                <w:color w:val="000000"/>
                <w:kern w:val="0"/>
                <w:sz w:val="20"/>
                <w:szCs w:val="20"/>
                <w:lang w:bidi="ar"/>
              </w:rPr>
              <w:br/>
              <w:t>透明度 82%、视角 120°、灰度等级 14bits</w:t>
            </w:r>
            <w:r>
              <w:rPr>
                <w:rFonts w:ascii="仿宋_GB2312" w:eastAsia="仿宋_GB2312" w:hAnsi="仿宋_GB2312" w:cs="仿宋_GB2312" w:hint="eastAsia"/>
                <w:color w:val="000000"/>
                <w:kern w:val="0"/>
                <w:sz w:val="20"/>
                <w:szCs w:val="20"/>
                <w:lang w:bidi="ar"/>
              </w:rPr>
              <w:br/>
              <w:t>扫描方式 1/4</w:t>
            </w:r>
            <w:r>
              <w:rPr>
                <w:rFonts w:ascii="仿宋_GB2312" w:eastAsia="仿宋_GB2312" w:hAnsi="仿宋_GB2312" w:cs="仿宋_GB2312" w:hint="eastAsia"/>
                <w:color w:val="000000"/>
                <w:kern w:val="0"/>
                <w:sz w:val="20"/>
                <w:szCs w:val="20"/>
                <w:lang w:bidi="ar"/>
              </w:rPr>
              <w:br/>
              <w:t>刷新频率（Hz） 3840、换帧频率（Hz） 60</w:t>
            </w:r>
            <w:r>
              <w:rPr>
                <w:rFonts w:ascii="仿宋_GB2312" w:eastAsia="仿宋_GB2312" w:hAnsi="仿宋_GB2312" w:cs="仿宋_GB2312" w:hint="eastAsia"/>
                <w:color w:val="000000"/>
                <w:kern w:val="0"/>
                <w:sz w:val="20"/>
                <w:szCs w:val="20"/>
                <w:lang w:bidi="ar"/>
              </w:rPr>
              <w:br/>
              <w:t>平均功耗（W/m²） 240、最大功耗（W/m²） 800</w:t>
            </w:r>
            <w:r>
              <w:rPr>
                <w:rFonts w:ascii="仿宋_GB2312" w:eastAsia="仿宋_GB2312" w:hAnsi="仿宋_GB2312" w:cs="仿宋_GB2312" w:hint="eastAsia"/>
                <w:color w:val="000000"/>
                <w:kern w:val="0"/>
                <w:sz w:val="20"/>
                <w:szCs w:val="20"/>
                <w:lang w:bidi="ar"/>
              </w:rPr>
              <w:br/>
              <w:t>防护等级 IP42</w:t>
            </w:r>
            <w:r>
              <w:rPr>
                <w:rFonts w:ascii="仿宋_GB2312" w:eastAsia="仿宋_GB2312" w:hAnsi="仿宋_GB2312" w:cs="仿宋_GB2312" w:hint="eastAsia"/>
                <w:color w:val="000000"/>
                <w:kern w:val="0"/>
                <w:sz w:val="20"/>
                <w:szCs w:val="20"/>
                <w:lang w:bidi="ar"/>
              </w:rPr>
              <w:br/>
              <w:t>重量（kg/m²） 17</w:t>
            </w:r>
            <w:r>
              <w:rPr>
                <w:rFonts w:ascii="仿宋_GB2312" w:eastAsia="仿宋_GB2312" w:hAnsi="仿宋_GB2312" w:cs="仿宋_GB2312" w:hint="eastAsia"/>
                <w:color w:val="000000"/>
                <w:kern w:val="0"/>
                <w:sz w:val="20"/>
                <w:szCs w:val="20"/>
                <w:lang w:bidi="ar"/>
              </w:rPr>
              <w:br/>
              <w:t>正品行货</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66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工控机</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工控计算机</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I5,8G GT1505 128G固态</w:t>
            </w:r>
            <w:r>
              <w:rPr>
                <w:rFonts w:ascii="仿宋_GB2312" w:eastAsia="仿宋_GB2312" w:hAnsi="仿宋_GB2312" w:cs="仿宋_GB2312" w:hint="eastAsia"/>
                <w:color w:val="000000"/>
                <w:kern w:val="0"/>
                <w:sz w:val="20"/>
                <w:szCs w:val="20"/>
                <w:lang w:bidi="ar"/>
              </w:rPr>
              <w:br/>
              <w:t>播放15秒电脑动画</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1595"/>
          <w:jc w:val="center"/>
        </w:trPr>
        <w:tc>
          <w:tcPr>
            <w:tcW w:w="69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③---（1）北厅售票处旁区域</w:t>
            </w:r>
            <w:r>
              <w:rPr>
                <w:rFonts w:ascii="仿宋_GB2312" w:eastAsia="仿宋_GB2312" w:hAnsi="仿宋_GB2312" w:cs="仿宋_GB2312" w:hint="eastAsia"/>
                <w:color w:val="000000"/>
                <w:kern w:val="0"/>
                <w:sz w:val="20"/>
                <w:szCs w:val="20"/>
                <w:lang w:bidi="ar"/>
              </w:rPr>
              <w:br/>
              <w:t>③---（2）上行站台中部区域</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 xml:space="preserve"> 激光投影仪</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爱普生610U</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6000LM激光光源</w:t>
            </w:r>
            <w:r>
              <w:rPr>
                <w:rFonts w:ascii="仿宋_GB2312" w:eastAsia="仿宋_GB2312" w:hAnsi="仿宋_GB2312" w:cs="仿宋_GB2312" w:hint="eastAsia"/>
                <w:color w:val="000000"/>
                <w:kern w:val="0"/>
                <w:sz w:val="20"/>
                <w:szCs w:val="20"/>
                <w:lang w:bidi="ar"/>
              </w:rPr>
              <w:br/>
              <w:t>2万小时质保</w:t>
            </w:r>
            <w:r>
              <w:rPr>
                <w:rFonts w:ascii="仿宋_GB2312" w:eastAsia="仿宋_GB2312" w:hAnsi="仿宋_GB2312" w:cs="仿宋_GB2312" w:hint="eastAsia"/>
                <w:color w:val="000000"/>
                <w:kern w:val="0"/>
                <w:sz w:val="20"/>
                <w:szCs w:val="20"/>
                <w:lang w:bidi="ar"/>
              </w:rPr>
              <w:br/>
              <w:t>无维护成本</w:t>
            </w:r>
            <w:r>
              <w:rPr>
                <w:rFonts w:ascii="仿宋_GB2312" w:eastAsia="仿宋_GB2312" w:hAnsi="仿宋_GB2312" w:cs="仿宋_GB2312" w:hint="eastAsia"/>
                <w:color w:val="000000"/>
                <w:kern w:val="0"/>
                <w:sz w:val="20"/>
                <w:szCs w:val="20"/>
                <w:lang w:bidi="ar"/>
              </w:rPr>
              <w:br/>
              <w:t>高清接入</w:t>
            </w:r>
            <w:r>
              <w:rPr>
                <w:rFonts w:ascii="仿宋_GB2312" w:eastAsia="仿宋_GB2312" w:hAnsi="仿宋_GB2312" w:cs="仿宋_GB2312" w:hint="eastAsia"/>
                <w:color w:val="000000"/>
                <w:kern w:val="0"/>
                <w:sz w:val="20"/>
                <w:szCs w:val="20"/>
                <w:lang w:bidi="ar"/>
              </w:rPr>
              <w:br/>
              <w:t>正品行货，总代授权</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66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科通数艺CTDA短焦镜头（定焦）</w:t>
            </w:r>
          </w:p>
        </w:tc>
        <w:tc>
          <w:tcPr>
            <w:tcW w:w="26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0.8短焦</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33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吊架</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全钢吊架</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1555"/>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雷达</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互动雷达</w:t>
            </w:r>
            <w:r>
              <w:rPr>
                <w:rFonts w:ascii="仿宋_GB2312" w:eastAsia="仿宋_GB2312" w:hAnsi="仿宋_GB2312" w:cs="仿宋_GB2312" w:hint="eastAsia"/>
                <w:color w:val="000000"/>
                <w:kern w:val="0"/>
                <w:sz w:val="20"/>
                <w:szCs w:val="20"/>
                <w:lang w:bidi="ar"/>
              </w:rPr>
              <w:br/>
              <w:t>无刷电机</w:t>
            </w:r>
            <w:r>
              <w:rPr>
                <w:rFonts w:ascii="仿宋_GB2312" w:eastAsia="仿宋_GB2312" w:hAnsi="仿宋_GB2312" w:cs="仿宋_GB2312" w:hint="eastAsia"/>
                <w:color w:val="000000"/>
                <w:kern w:val="0"/>
                <w:sz w:val="20"/>
                <w:szCs w:val="20"/>
                <w:lang w:bidi="ar"/>
              </w:rPr>
              <w:br/>
              <w:t>4米测量半径</w:t>
            </w:r>
            <w:r>
              <w:rPr>
                <w:rFonts w:ascii="仿宋_GB2312" w:eastAsia="仿宋_GB2312" w:hAnsi="仿宋_GB2312" w:cs="仿宋_GB2312" w:hint="eastAsia"/>
                <w:color w:val="000000"/>
                <w:kern w:val="0"/>
                <w:sz w:val="20"/>
                <w:szCs w:val="20"/>
                <w:lang w:bidi="ar"/>
              </w:rPr>
              <w:br/>
              <w:t>扫描角度360度</w:t>
            </w:r>
            <w:r>
              <w:rPr>
                <w:rFonts w:ascii="仿宋_GB2312" w:eastAsia="仿宋_GB2312" w:hAnsi="仿宋_GB2312" w:cs="仿宋_GB2312" w:hint="eastAsia"/>
                <w:color w:val="000000"/>
                <w:kern w:val="0"/>
                <w:sz w:val="20"/>
                <w:szCs w:val="20"/>
                <w:lang w:bidi="ar"/>
              </w:rPr>
              <w:br/>
              <w:t>采样频率每秒5000次</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615"/>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服务器</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科通数艺CTDA服务器</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I7,16G 影驰GT1060 128G固态</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1355"/>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科通数艺CTDA融合组件</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视频融合</w:t>
            </w:r>
            <w:r>
              <w:rPr>
                <w:rFonts w:ascii="仿宋_GB2312" w:eastAsia="仿宋_GB2312" w:hAnsi="仿宋_GB2312" w:cs="仿宋_GB2312" w:hint="eastAsia"/>
                <w:color w:val="000000"/>
                <w:kern w:val="0"/>
                <w:sz w:val="20"/>
                <w:szCs w:val="20"/>
                <w:lang w:bidi="ar"/>
              </w:rPr>
              <w:br/>
              <w:t>融合5台投影画面</w:t>
            </w:r>
            <w:r>
              <w:rPr>
                <w:rFonts w:ascii="仿宋_GB2312" w:eastAsia="仿宋_GB2312" w:hAnsi="仿宋_GB2312" w:cs="仿宋_GB2312" w:hint="eastAsia"/>
                <w:color w:val="000000"/>
                <w:kern w:val="0"/>
                <w:sz w:val="20"/>
                <w:szCs w:val="20"/>
                <w:lang w:bidi="ar"/>
              </w:rPr>
              <w:br/>
              <w:t>两个墙面及地面</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66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科通数艺CTDA传感器定位引擎</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结合互动雷达，定位感应区域</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835"/>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互动功能模块</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结合传感器、定位引擎、地面UI和墙面画面内容，设计体感互动功能模块</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990"/>
          <w:jc w:val="center"/>
        </w:trPr>
        <w:tc>
          <w:tcPr>
            <w:tcW w:w="69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④南厅4号口边原母婴室墙面</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投影灯</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动态旋转</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120W，logo灯</w:t>
            </w:r>
            <w:r>
              <w:rPr>
                <w:rFonts w:ascii="仿宋_GB2312" w:eastAsia="仿宋_GB2312" w:hAnsi="仿宋_GB2312" w:cs="仿宋_GB2312" w:hint="eastAsia"/>
                <w:color w:val="000000"/>
                <w:kern w:val="0"/>
                <w:sz w:val="20"/>
                <w:szCs w:val="20"/>
                <w:lang w:bidi="ar"/>
              </w:rPr>
              <w:br/>
              <w:t>动态内容效果</w:t>
            </w:r>
            <w:r>
              <w:rPr>
                <w:rFonts w:ascii="仿宋_GB2312" w:eastAsia="仿宋_GB2312" w:hAnsi="仿宋_GB2312" w:cs="仿宋_GB2312" w:hint="eastAsia"/>
                <w:color w:val="000000"/>
                <w:kern w:val="0"/>
                <w:sz w:val="20"/>
                <w:szCs w:val="20"/>
                <w:lang w:bidi="ar"/>
              </w:rPr>
              <w:br/>
              <w:t>正品行货</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1825"/>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投影灯定制动态灯片</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4张全彩动态灯片</w:t>
            </w:r>
            <w:r>
              <w:rPr>
                <w:rFonts w:ascii="仿宋_GB2312" w:eastAsia="仿宋_GB2312" w:hAnsi="仿宋_GB2312" w:cs="仿宋_GB2312" w:hint="eastAsia"/>
                <w:color w:val="000000"/>
                <w:kern w:val="0"/>
                <w:sz w:val="20"/>
                <w:szCs w:val="20"/>
                <w:lang w:bidi="ar"/>
              </w:rPr>
              <w:br/>
              <w:t>结合机场站平面装饰内容和氛围</w:t>
            </w:r>
            <w:r>
              <w:rPr>
                <w:rFonts w:ascii="仿宋_GB2312" w:eastAsia="仿宋_GB2312" w:hAnsi="仿宋_GB2312" w:cs="仿宋_GB2312" w:hint="eastAsia"/>
                <w:color w:val="000000"/>
                <w:kern w:val="0"/>
                <w:sz w:val="20"/>
                <w:szCs w:val="20"/>
                <w:lang w:bidi="ar"/>
              </w:rPr>
              <w:br/>
              <w:t>定制原创内容</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张</w:t>
            </w:r>
          </w:p>
        </w:tc>
      </w:tr>
      <w:tr w:rsidR="00AD267D" w:rsidTr="006D1C92">
        <w:trPr>
          <w:trHeight w:val="36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D7B30"/>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b/>
                <w:color w:val="FFFFFF"/>
                <w:sz w:val="24"/>
                <w:szCs w:val="24"/>
              </w:rPr>
            </w:pPr>
            <w:r>
              <w:rPr>
                <w:rFonts w:ascii="仿宋_GB2312" w:eastAsia="仿宋_GB2312" w:hAnsi="仿宋_GB2312" w:cs="仿宋_GB2312" w:hint="eastAsia"/>
                <w:b/>
                <w:color w:val="FFFFFF"/>
                <w:kern w:val="0"/>
                <w:sz w:val="24"/>
                <w:szCs w:val="24"/>
                <w:lang w:bidi="ar"/>
              </w:rPr>
              <w:t>2.设备区通道播放屏</w:t>
            </w:r>
          </w:p>
        </w:tc>
      </w:tr>
      <w:tr w:rsidR="00AD267D" w:rsidTr="006D1C92">
        <w:trPr>
          <w:trHeight w:val="33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设置地点</w:t>
            </w:r>
          </w:p>
        </w:tc>
        <w:tc>
          <w:tcPr>
            <w:tcW w:w="43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726"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w:t>
            </w:r>
          </w:p>
        </w:tc>
        <w:tc>
          <w:tcPr>
            <w:tcW w:w="2631"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参数</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r>
      <w:tr w:rsidR="00AD267D" w:rsidTr="006D1C92">
        <w:trPr>
          <w:trHeight w:val="66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⑤ 设备区员工休息室外</w:t>
            </w: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液晶屏</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TCL</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工作区55寸显示器</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36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D7B30"/>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b/>
                <w:color w:val="FFFFFF"/>
                <w:sz w:val="24"/>
                <w:szCs w:val="24"/>
              </w:rPr>
            </w:pPr>
            <w:r>
              <w:rPr>
                <w:rFonts w:ascii="仿宋_GB2312" w:eastAsia="仿宋_GB2312" w:hAnsi="仿宋_GB2312" w:cs="仿宋_GB2312" w:hint="eastAsia"/>
                <w:b/>
                <w:color w:val="FFFFFF"/>
                <w:kern w:val="0"/>
                <w:sz w:val="24"/>
                <w:szCs w:val="24"/>
                <w:lang w:bidi="ar"/>
              </w:rPr>
              <w:t>3.下行站台头端科技感灯带</w:t>
            </w:r>
          </w:p>
        </w:tc>
      </w:tr>
      <w:tr w:rsidR="00AD267D" w:rsidTr="006D1C92">
        <w:trPr>
          <w:trHeight w:val="33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设置地点</w:t>
            </w:r>
          </w:p>
        </w:tc>
        <w:tc>
          <w:tcPr>
            <w:tcW w:w="43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726"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w:t>
            </w:r>
          </w:p>
        </w:tc>
        <w:tc>
          <w:tcPr>
            <w:tcW w:w="2631"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参数</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r>
      <w:tr w:rsidR="00AD267D" w:rsidTr="006D1C92">
        <w:trPr>
          <w:trHeight w:val="2625"/>
          <w:jc w:val="center"/>
        </w:trPr>
        <w:tc>
          <w:tcPr>
            <w:tcW w:w="692"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⑦下行站台头端</w:t>
            </w:r>
          </w:p>
        </w:tc>
        <w:tc>
          <w:tcPr>
            <w:tcW w:w="433"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LED可编程灯带</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光迪星灿全彩可编程硬灯条</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灯具尺寸：L1000*W28*H30MM</w:t>
            </w:r>
            <w:r>
              <w:rPr>
                <w:rFonts w:ascii="仿宋_GB2312" w:eastAsia="仿宋_GB2312" w:hAnsi="仿宋_GB2312" w:cs="仿宋_GB2312" w:hint="eastAsia"/>
                <w:color w:val="000000"/>
                <w:kern w:val="0"/>
                <w:sz w:val="20"/>
                <w:szCs w:val="20"/>
                <w:lang w:bidi="ar"/>
              </w:rPr>
              <w:br/>
              <w:t>灯具材质：铝合金底座+PU灌胶</w:t>
            </w:r>
            <w:r>
              <w:rPr>
                <w:rFonts w:ascii="仿宋_GB2312" w:eastAsia="仿宋_GB2312" w:hAnsi="仿宋_GB2312" w:cs="仿宋_GB2312" w:hint="eastAsia"/>
                <w:color w:val="000000"/>
                <w:kern w:val="0"/>
                <w:sz w:val="20"/>
                <w:szCs w:val="20"/>
                <w:lang w:bidi="ar"/>
              </w:rPr>
              <w:br/>
              <w:t>灯具功率：12W</w:t>
            </w:r>
            <w:r>
              <w:rPr>
                <w:rFonts w:ascii="仿宋_GB2312" w:eastAsia="仿宋_GB2312" w:hAnsi="仿宋_GB2312" w:cs="仿宋_GB2312" w:hint="eastAsia"/>
                <w:color w:val="000000"/>
                <w:kern w:val="0"/>
                <w:sz w:val="20"/>
                <w:szCs w:val="20"/>
                <w:lang w:bidi="ar"/>
              </w:rPr>
              <w:br/>
              <w:t>工作电压：DC24V</w:t>
            </w:r>
            <w:r>
              <w:rPr>
                <w:rFonts w:ascii="仿宋_GB2312" w:eastAsia="仿宋_GB2312" w:hAnsi="仿宋_GB2312" w:cs="仿宋_GB2312" w:hint="eastAsia"/>
                <w:color w:val="000000"/>
                <w:kern w:val="0"/>
                <w:sz w:val="20"/>
                <w:szCs w:val="20"/>
                <w:lang w:bidi="ar"/>
              </w:rPr>
              <w:br/>
              <w:t>灯具颜色：全彩RGB</w:t>
            </w:r>
            <w:r>
              <w:rPr>
                <w:rFonts w:ascii="仿宋_GB2312" w:eastAsia="仿宋_GB2312" w:hAnsi="仿宋_GB2312" w:cs="仿宋_GB2312" w:hint="eastAsia"/>
                <w:color w:val="000000"/>
                <w:kern w:val="0"/>
                <w:sz w:val="20"/>
                <w:szCs w:val="20"/>
                <w:lang w:bidi="ar"/>
              </w:rPr>
              <w:br/>
              <w:t>灯具光源：SMD5050（48珠）</w:t>
            </w:r>
            <w:r>
              <w:rPr>
                <w:rFonts w:ascii="仿宋_GB2312" w:eastAsia="仿宋_GB2312" w:hAnsi="仿宋_GB2312" w:cs="仿宋_GB2312" w:hint="eastAsia"/>
                <w:color w:val="000000"/>
                <w:kern w:val="0"/>
                <w:sz w:val="20"/>
                <w:szCs w:val="20"/>
                <w:lang w:bidi="ar"/>
              </w:rPr>
              <w:br/>
              <w:t>防水等级：IP66(PU全灌胶)</w:t>
            </w:r>
            <w:r>
              <w:rPr>
                <w:rFonts w:ascii="仿宋_GB2312" w:eastAsia="仿宋_GB2312" w:hAnsi="仿宋_GB2312" w:cs="仿宋_GB2312" w:hint="eastAsia"/>
                <w:color w:val="000000"/>
                <w:kern w:val="0"/>
                <w:sz w:val="20"/>
                <w:szCs w:val="20"/>
                <w:lang w:bidi="ar"/>
              </w:rPr>
              <w:br/>
              <w:t>使用寿命：&gt;50000小时</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350</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米</w:t>
            </w:r>
          </w:p>
        </w:tc>
      </w:tr>
      <w:tr w:rsidR="00AD267D" w:rsidTr="006D1C92">
        <w:trPr>
          <w:trHeight w:val="3770"/>
          <w:jc w:val="center"/>
        </w:trPr>
        <w:tc>
          <w:tcPr>
            <w:tcW w:w="692"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思域主控</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产品规格： 285L×156W×45H（mm）</w:t>
            </w:r>
            <w:r>
              <w:rPr>
                <w:rFonts w:ascii="仿宋_GB2312" w:eastAsia="仿宋_GB2312" w:hAnsi="仿宋_GB2312" w:cs="仿宋_GB2312" w:hint="eastAsia"/>
                <w:color w:val="000000"/>
                <w:kern w:val="0"/>
                <w:sz w:val="20"/>
                <w:szCs w:val="20"/>
                <w:lang w:bidi="ar"/>
              </w:rPr>
              <w:br/>
              <w:t>输入电压： AC 100V～240V</w:t>
            </w:r>
            <w:r>
              <w:rPr>
                <w:rFonts w:ascii="仿宋_GB2312" w:eastAsia="仿宋_GB2312" w:hAnsi="仿宋_GB2312" w:cs="仿宋_GB2312" w:hint="eastAsia"/>
                <w:color w:val="000000"/>
                <w:kern w:val="0"/>
                <w:sz w:val="20"/>
                <w:szCs w:val="20"/>
                <w:lang w:bidi="ar"/>
              </w:rPr>
              <w:br/>
              <w:t>网口标准： 标准 RJ45 网络接口</w:t>
            </w:r>
            <w:r>
              <w:rPr>
                <w:rFonts w:ascii="仿宋_GB2312" w:eastAsia="仿宋_GB2312" w:hAnsi="仿宋_GB2312" w:cs="仿宋_GB2312" w:hint="eastAsia"/>
                <w:color w:val="000000"/>
                <w:kern w:val="0"/>
                <w:sz w:val="20"/>
                <w:szCs w:val="20"/>
                <w:lang w:bidi="ar"/>
              </w:rPr>
              <w:br/>
              <w:t>驱动点数： 10万像素点</w:t>
            </w:r>
            <w:r>
              <w:rPr>
                <w:rFonts w:ascii="仿宋_GB2312" w:eastAsia="仿宋_GB2312" w:hAnsi="仿宋_GB2312" w:cs="仿宋_GB2312" w:hint="eastAsia"/>
                <w:color w:val="000000"/>
                <w:kern w:val="0"/>
                <w:sz w:val="20"/>
                <w:szCs w:val="20"/>
                <w:lang w:bidi="ar"/>
              </w:rPr>
              <w:br/>
              <w:t>工作功率： ＜5W</w:t>
            </w:r>
            <w:r>
              <w:rPr>
                <w:rFonts w:ascii="仿宋_GB2312" w:eastAsia="仿宋_GB2312" w:hAnsi="仿宋_GB2312" w:cs="仿宋_GB2312" w:hint="eastAsia"/>
                <w:color w:val="000000"/>
                <w:kern w:val="0"/>
                <w:sz w:val="20"/>
                <w:szCs w:val="20"/>
                <w:lang w:bidi="ar"/>
              </w:rPr>
              <w:br/>
              <w:t>工作温度： -15～60℃</w:t>
            </w:r>
            <w:r>
              <w:rPr>
                <w:rFonts w:ascii="仿宋_GB2312" w:eastAsia="仿宋_GB2312" w:hAnsi="仿宋_GB2312" w:cs="仿宋_GB2312" w:hint="eastAsia"/>
                <w:color w:val="000000"/>
                <w:kern w:val="0"/>
                <w:sz w:val="20"/>
                <w:szCs w:val="20"/>
                <w:lang w:bidi="ar"/>
              </w:rPr>
              <w:br/>
              <w:t>带载分控：EN408分控最多99台，EN508分控最多154台</w:t>
            </w:r>
            <w:r>
              <w:rPr>
                <w:rFonts w:ascii="仿宋_GB2312" w:eastAsia="仿宋_GB2312" w:hAnsi="仿宋_GB2312" w:cs="仿宋_GB2312" w:hint="eastAsia"/>
                <w:color w:val="000000"/>
                <w:kern w:val="0"/>
                <w:sz w:val="20"/>
                <w:szCs w:val="20"/>
                <w:lang w:bidi="ar"/>
              </w:rPr>
              <w:br/>
              <w:t>BTS无线同步版本：国内使用，基站同步，可用于室内同步方案。</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4437"/>
          <w:jc w:val="center"/>
        </w:trPr>
        <w:tc>
          <w:tcPr>
            <w:tcW w:w="692"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思域分控</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产品规格： 253L×137W×45H（mm）</w:t>
            </w:r>
            <w:r>
              <w:rPr>
                <w:rFonts w:ascii="仿宋_GB2312" w:eastAsia="仿宋_GB2312" w:hAnsi="仿宋_GB2312" w:cs="仿宋_GB2312" w:hint="eastAsia"/>
                <w:color w:val="000000"/>
                <w:kern w:val="0"/>
                <w:sz w:val="20"/>
                <w:szCs w:val="20"/>
                <w:lang w:bidi="ar"/>
              </w:rPr>
              <w:br/>
              <w:t>输入电压： AC100～240V</w:t>
            </w:r>
            <w:r>
              <w:rPr>
                <w:rFonts w:ascii="仿宋_GB2312" w:eastAsia="仿宋_GB2312" w:hAnsi="仿宋_GB2312" w:cs="仿宋_GB2312" w:hint="eastAsia"/>
                <w:color w:val="000000"/>
                <w:kern w:val="0"/>
                <w:sz w:val="20"/>
                <w:szCs w:val="20"/>
                <w:lang w:bidi="ar"/>
              </w:rPr>
              <w:br/>
              <w:t>输入信号： SW 以太网协议</w:t>
            </w:r>
            <w:r>
              <w:rPr>
                <w:rFonts w:ascii="仿宋_GB2312" w:eastAsia="仿宋_GB2312" w:hAnsi="仿宋_GB2312" w:cs="仿宋_GB2312" w:hint="eastAsia"/>
                <w:color w:val="000000"/>
                <w:kern w:val="0"/>
                <w:sz w:val="20"/>
                <w:szCs w:val="20"/>
                <w:lang w:bidi="ar"/>
              </w:rPr>
              <w:br/>
              <w:t>分控级联数：99台</w:t>
            </w:r>
            <w:r>
              <w:rPr>
                <w:rFonts w:ascii="仿宋_GB2312" w:eastAsia="仿宋_GB2312" w:hAnsi="仿宋_GB2312" w:cs="仿宋_GB2312" w:hint="eastAsia"/>
                <w:color w:val="000000"/>
                <w:kern w:val="0"/>
                <w:sz w:val="20"/>
                <w:szCs w:val="20"/>
                <w:lang w:bidi="ar"/>
              </w:rPr>
              <w:br/>
              <w:t>输出端口： TTL 电平信号 &amp; RS-485 ×8 路</w:t>
            </w:r>
            <w:r>
              <w:rPr>
                <w:rFonts w:ascii="仿宋_GB2312" w:eastAsia="仿宋_GB2312" w:hAnsi="仿宋_GB2312" w:cs="仿宋_GB2312" w:hint="eastAsia"/>
                <w:color w:val="000000"/>
                <w:kern w:val="0"/>
                <w:sz w:val="20"/>
                <w:szCs w:val="20"/>
                <w:lang w:bidi="ar"/>
              </w:rPr>
              <w:br/>
              <w:t>驱动点数：</w:t>
            </w:r>
            <w:r>
              <w:rPr>
                <w:rFonts w:ascii="仿宋_GB2312" w:eastAsia="仿宋_GB2312" w:hAnsi="仿宋_GB2312" w:cs="仿宋_GB2312" w:hint="eastAsia"/>
                <w:color w:val="000000"/>
                <w:kern w:val="0"/>
                <w:sz w:val="20"/>
                <w:szCs w:val="20"/>
                <w:lang w:bidi="ar"/>
              </w:rPr>
              <w:br/>
              <w:t>串行灯具：1024 点×8 路；</w:t>
            </w:r>
            <w:r>
              <w:rPr>
                <w:rFonts w:ascii="仿宋_GB2312" w:eastAsia="仿宋_GB2312" w:hAnsi="仿宋_GB2312" w:cs="仿宋_GB2312" w:hint="eastAsia"/>
                <w:color w:val="000000"/>
                <w:kern w:val="0"/>
                <w:sz w:val="20"/>
                <w:szCs w:val="20"/>
                <w:lang w:bidi="ar"/>
              </w:rPr>
              <w:br/>
              <w:t>标准 DMX512 灯具：168 点×8 路；</w:t>
            </w:r>
            <w:r>
              <w:rPr>
                <w:rFonts w:ascii="仿宋_GB2312" w:eastAsia="仿宋_GB2312" w:hAnsi="仿宋_GB2312" w:cs="仿宋_GB2312" w:hint="eastAsia"/>
                <w:color w:val="000000"/>
                <w:kern w:val="0"/>
                <w:sz w:val="20"/>
                <w:szCs w:val="20"/>
                <w:lang w:bidi="ar"/>
              </w:rPr>
              <w:br/>
              <w:t>扩展 DMX 灯具：340 点×8 路；</w:t>
            </w:r>
            <w:r>
              <w:rPr>
                <w:rFonts w:ascii="仿宋_GB2312" w:eastAsia="仿宋_GB2312" w:hAnsi="仿宋_GB2312" w:cs="仿宋_GB2312" w:hint="eastAsia"/>
                <w:color w:val="000000"/>
                <w:kern w:val="0"/>
                <w:sz w:val="20"/>
                <w:szCs w:val="20"/>
                <w:lang w:bidi="ar"/>
              </w:rPr>
              <w:br/>
              <w:t>输出功率： 5W</w:t>
            </w:r>
            <w:r>
              <w:rPr>
                <w:rFonts w:ascii="仿宋_GB2312" w:eastAsia="仿宋_GB2312" w:hAnsi="仿宋_GB2312" w:cs="仿宋_GB2312" w:hint="eastAsia"/>
                <w:color w:val="000000"/>
                <w:kern w:val="0"/>
                <w:sz w:val="20"/>
                <w:szCs w:val="20"/>
                <w:lang w:bidi="ar"/>
              </w:rPr>
              <w:br/>
              <w:t>工作温度： -15℃～60℃</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809"/>
          <w:jc w:val="center"/>
        </w:trPr>
        <w:tc>
          <w:tcPr>
            <w:tcW w:w="692"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光迪星灿电源</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24v500w</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19</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只</w:t>
            </w:r>
          </w:p>
        </w:tc>
      </w:tr>
      <w:tr w:rsidR="00AD267D" w:rsidTr="006D1C92">
        <w:trPr>
          <w:trHeight w:val="1095"/>
          <w:jc w:val="center"/>
        </w:trPr>
        <w:tc>
          <w:tcPr>
            <w:tcW w:w="692" w:type="pc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工控机</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工控计算机</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I5,8G GT1505 128G固态</w:t>
            </w:r>
            <w:r>
              <w:rPr>
                <w:rFonts w:ascii="仿宋_GB2312" w:eastAsia="仿宋_GB2312" w:hAnsi="仿宋_GB2312" w:cs="仿宋_GB2312" w:hint="eastAsia"/>
                <w:color w:val="000000"/>
                <w:kern w:val="0"/>
                <w:sz w:val="20"/>
                <w:szCs w:val="20"/>
                <w:lang w:bidi="ar"/>
              </w:rPr>
              <w:br/>
              <w:t>灯光编程控制</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36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D7B30"/>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b/>
                <w:color w:val="FFFFFF"/>
                <w:sz w:val="24"/>
                <w:szCs w:val="24"/>
              </w:rPr>
            </w:pPr>
            <w:r>
              <w:rPr>
                <w:rFonts w:ascii="仿宋_GB2312" w:eastAsia="仿宋_GB2312" w:hAnsi="仿宋_GB2312" w:cs="仿宋_GB2312" w:hint="eastAsia"/>
                <w:b/>
                <w:color w:val="FFFFFF"/>
                <w:kern w:val="0"/>
                <w:sz w:val="24"/>
                <w:szCs w:val="24"/>
                <w:lang w:bidi="ar"/>
              </w:rPr>
              <w:t>4.上站台中部便民休闲服务区</w:t>
            </w:r>
          </w:p>
        </w:tc>
      </w:tr>
      <w:tr w:rsidR="00AD267D" w:rsidTr="006D1C92">
        <w:trPr>
          <w:trHeight w:val="33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设置地点</w:t>
            </w:r>
          </w:p>
        </w:tc>
        <w:tc>
          <w:tcPr>
            <w:tcW w:w="43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726"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w:t>
            </w:r>
          </w:p>
        </w:tc>
        <w:tc>
          <w:tcPr>
            <w:tcW w:w="2631"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参数</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257"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r>
      <w:tr w:rsidR="00AD267D" w:rsidTr="006D1C92">
        <w:trPr>
          <w:trHeight w:val="6526"/>
          <w:jc w:val="center"/>
        </w:trPr>
        <w:tc>
          <w:tcPr>
            <w:tcW w:w="69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⑥上行站台中部便民休闲服务区</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互动一体大屏</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宝视来HT86S3</w:t>
            </w:r>
          </w:p>
        </w:tc>
        <w:tc>
          <w:tcPr>
            <w:tcW w:w="26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86寸一体机</w:t>
            </w:r>
            <w:r>
              <w:rPr>
                <w:rFonts w:ascii="仿宋_GB2312" w:eastAsia="仿宋_GB2312" w:hAnsi="仿宋_GB2312" w:cs="仿宋_GB2312" w:hint="eastAsia"/>
                <w:color w:val="000000"/>
                <w:kern w:val="0"/>
                <w:sz w:val="20"/>
                <w:szCs w:val="20"/>
                <w:lang w:bidi="ar"/>
              </w:rPr>
              <w:br/>
              <w:t>LED背光源；显示比例：16:9；</w:t>
            </w:r>
            <w:r>
              <w:rPr>
                <w:rFonts w:ascii="仿宋_GB2312" w:eastAsia="仿宋_GB2312" w:hAnsi="仿宋_GB2312" w:cs="仿宋_GB2312" w:hint="eastAsia"/>
                <w:color w:val="000000"/>
                <w:kern w:val="0"/>
                <w:sz w:val="20"/>
                <w:szCs w:val="20"/>
                <w:lang w:bidi="ar"/>
              </w:rPr>
              <w:br/>
              <w:t>1.07亿全真色彩；TYP85%NTSC （宽色域） 防蓝光</w:t>
            </w:r>
            <w:r>
              <w:rPr>
                <w:rFonts w:ascii="仿宋_GB2312" w:eastAsia="仿宋_GB2312" w:hAnsi="仿宋_GB2312" w:cs="仿宋_GB2312" w:hint="eastAsia"/>
                <w:color w:val="000000"/>
                <w:kern w:val="0"/>
                <w:sz w:val="20"/>
                <w:szCs w:val="20"/>
                <w:lang w:bidi="ar"/>
              </w:rPr>
              <w:br/>
              <w:t>3840*2160（4K）；</w:t>
            </w:r>
            <w:r>
              <w:rPr>
                <w:rFonts w:ascii="仿宋_GB2312" w:eastAsia="仿宋_GB2312" w:hAnsi="仿宋_GB2312" w:cs="仿宋_GB2312" w:hint="eastAsia"/>
                <w:color w:val="000000"/>
                <w:kern w:val="0"/>
                <w:sz w:val="20"/>
                <w:szCs w:val="20"/>
                <w:lang w:bidi="ar"/>
              </w:rPr>
              <w:br/>
              <w:t>可视角度≥178°；亮度≥320cd/m²；对比度≥1200:1；</w:t>
            </w:r>
            <w:r>
              <w:rPr>
                <w:rFonts w:ascii="仿宋_GB2312" w:eastAsia="仿宋_GB2312" w:hAnsi="仿宋_GB2312" w:cs="仿宋_GB2312" w:hint="eastAsia"/>
                <w:color w:val="000000"/>
                <w:kern w:val="0"/>
                <w:sz w:val="20"/>
                <w:szCs w:val="20"/>
                <w:lang w:bidi="ar"/>
              </w:rPr>
              <w:br/>
              <w:t xml:space="preserve">屏幕显示灰阶≥32，彩阶≥32，屏幕透光率≥88%； </w:t>
            </w:r>
            <w:r>
              <w:rPr>
                <w:rFonts w:ascii="仿宋_GB2312" w:eastAsia="仿宋_GB2312" w:hAnsi="仿宋_GB2312" w:cs="仿宋_GB2312" w:hint="eastAsia"/>
                <w:color w:val="000000"/>
                <w:kern w:val="0"/>
                <w:sz w:val="20"/>
                <w:szCs w:val="20"/>
                <w:lang w:bidi="ar"/>
              </w:rPr>
              <w:br/>
              <w:t>红外触控技术；20点触摸；细笔≤3mm，粗笔≥8mm；支持4笔书写，单笔刷新帧数100帧/秒；定位精度±1mm（可视区90%以内）；</w:t>
            </w:r>
            <w:r>
              <w:rPr>
                <w:rFonts w:ascii="仿宋_GB2312" w:eastAsia="仿宋_GB2312" w:hAnsi="仿宋_GB2312" w:cs="仿宋_GB2312" w:hint="eastAsia"/>
                <w:color w:val="000000"/>
                <w:kern w:val="0"/>
                <w:sz w:val="20"/>
                <w:szCs w:val="20"/>
                <w:lang w:bidi="ar"/>
              </w:rPr>
              <w:br/>
              <w:t>物理钢化莫氏7级防爆抗眩光，采用高色域、防蓝光护眼方案；防强光干扰，触摸屏的模组能够抵抗太阳光等强光干扰；支持智能感光,根据环境光，自动调节屏幕亮度，可唤出屏两侧导航栏和侧拉栏菜单；</w:t>
            </w:r>
            <w:r>
              <w:rPr>
                <w:rFonts w:ascii="仿宋_GB2312" w:eastAsia="仿宋_GB2312" w:hAnsi="仿宋_GB2312" w:cs="仿宋_GB2312" w:hint="eastAsia"/>
                <w:color w:val="000000"/>
                <w:kern w:val="0"/>
                <w:sz w:val="20"/>
                <w:szCs w:val="20"/>
                <w:lang w:bidi="ar"/>
              </w:rPr>
              <w:br/>
              <w:t>机器具备OPS电脑模块接口，接口协议标准（80pin，Intel标准协议）</w:t>
            </w:r>
            <w:r>
              <w:rPr>
                <w:rFonts w:ascii="仿宋_GB2312" w:eastAsia="仿宋_GB2312" w:hAnsi="仿宋_GB2312" w:cs="仿宋_GB2312" w:hint="eastAsia"/>
                <w:color w:val="000000"/>
                <w:kern w:val="0"/>
                <w:sz w:val="20"/>
                <w:szCs w:val="20"/>
                <w:lang w:bidi="ar"/>
              </w:rPr>
              <w:br/>
              <w:t>正品行货</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132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OPS计算机</w:t>
            </w:r>
          </w:p>
        </w:tc>
        <w:tc>
          <w:tcPr>
            <w:tcW w:w="26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接口协议标准：80pin，Intel标准协议</w:t>
            </w:r>
            <w:r>
              <w:rPr>
                <w:rFonts w:ascii="仿宋_GB2312" w:eastAsia="仿宋_GB2312" w:hAnsi="仿宋_GB2312" w:cs="仿宋_GB2312" w:hint="eastAsia"/>
                <w:color w:val="000000"/>
                <w:kern w:val="0"/>
                <w:sz w:val="20"/>
                <w:szCs w:val="20"/>
                <w:lang w:bidi="ar"/>
              </w:rPr>
              <w:br/>
              <w:t>I5,8G，128G固态</w:t>
            </w:r>
            <w:r>
              <w:rPr>
                <w:rFonts w:ascii="仿宋_GB2312" w:eastAsia="仿宋_GB2312" w:hAnsi="仿宋_GB2312" w:cs="仿宋_GB2312" w:hint="eastAsia"/>
                <w:color w:val="000000"/>
                <w:kern w:val="0"/>
                <w:sz w:val="20"/>
                <w:szCs w:val="20"/>
                <w:lang w:bidi="ar"/>
              </w:rPr>
              <w:br/>
              <w:t>windows 操作系统</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r>
      <w:tr w:rsidR="00AD267D" w:rsidTr="006D1C92">
        <w:trPr>
          <w:trHeight w:val="99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UI设计+内容制作</w:t>
            </w:r>
          </w:p>
        </w:tc>
        <w:tc>
          <w:tcPr>
            <w:tcW w:w="26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UI设计、后期、特效、三维程序定制，结合机场需求设计控制方式和界面效果</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66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互动功能模块</w:t>
            </w:r>
          </w:p>
        </w:tc>
        <w:tc>
          <w:tcPr>
            <w:tcW w:w="26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结合传感器、定位引擎，设计体感互动功能模块（软件）</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33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体感装置</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体感程序收集器</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99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中控</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快思聪CP3</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全场音视频集中控制</w:t>
            </w:r>
            <w:r>
              <w:rPr>
                <w:rFonts w:ascii="仿宋_GB2312" w:eastAsia="仿宋_GB2312" w:hAnsi="仿宋_GB2312" w:cs="仿宋_GB2312" w:hint="eastAsia"/>
                <w:color w:val="000000"/>
                <w:kern w:val="0"/>
                <w:sz w:val="20"/>
                <w:szCs w:val="20"/>
                <w:lang w:bidi="ar"/>
              </w:rPr>
              <w:br/>
              <w:t>Core3操作系统</w:t>
            </w:r>
            <w:r>
              <w:rPr>
                <w:rFonts w:ascii="仿宋_GB2312" w:eastAsia="仿宋_GB2312" w:hAnsi="仿宋_GB2312" w:cs="仿宋_GB2312" w:hint="eastAsia"/>
                <w:color w:val="000000"/>
                <w:kern w:val="0"/>
                <w:sz w:val="20"/>
                <w:szCs w:val="20"/>
                <w:lang w:bidi="ar"/>
              </w:rPr>
              <w:br/>
              <w:t>1U，接口丰富</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1140"/>
          <w:jc w:val="center"/>
        </w:trPr>
        <w:tc>
          <w:tcPr>
            <w:tcW w:w="69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控制软件</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定制全场音视步控制软件系统，可用IPAD遥控控制</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r>
      <w:tr w:rsidR="00AD267D" w:rsidTr="006D1C92">
        <w:trPr>
          <w:trHeight w:val="36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D7B30"/>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b/>
                <w:color w:val="FFFFFF"/>
                <w:sz w:val="24"/>
                <w:szCs w:val="24"/>
              </w:rPr>
            </w:pPr>
            <w:r>
              <w:rPr>
                <w:rFonts w:ascii="仿宋_GB2312" w:eastAsia="仿宋_GB2312" w:hAnsi="仿宋_GB2312" w:cs="仿宋_GB2312" w:hint="eastAsia"/>
                <w:b/>
                <w:color w:val="FFFFFF"/>
                <w:kern w:val="0"/>
                <w:sz w:val="24"/>
                <w:szCs w:val="24"/>
                <w:lang w:bidi="ar"/>
              </w:rPr>
              <w:t>5.视频素材及UI设计</w:t>
            </w:r>
          </w:p>
        </w:tc>
      </w:tr>
      <w:tr w:rsidR="00AD267D" w:rsidTr="006D1C92">
        <w:trPr>
          <w:trHeight w:val="44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序号</w:t>
            </w: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设置地点</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内容</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参数</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数量</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单位</w:t>
            </w:r>
          </w:p>
        </w:tc>
      </w:tr>
      <w:tr w:rsidR="00AD267D" w:rsidTr="006D1C92">
        <w:trPr>
          <w:trHeight w:val="165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1号口通往站厅通道</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30秒3D电脑动画（具备互动内容）</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以幸福轨道服务理念为核心，带基础背景墙贴画，制作30秒动画视频，要求结合机场站平面装饰内容和氛围，内容原创，体现科技感。</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r>
      <w:tr w:rsidR="00AD267D" w:rsidTr="006D1C92">
        <w:trPr>
          <w:trHeight w:val="132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站厅面对1号口通道方向</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15秒电脑动画</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制作15秒电脑动画，展现幸福轨道服务理念，要求结合机场站平面装饰内容和氛围，内容原创，体现科技感。</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r>
      <w:tr w:rsidR="00AD267D" w:rsidTr="006D1C92">
        <w:trPr>
          <w:trHeight w:val="264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w:t>
            </w: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北厅售票处旁区域</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墙面动画设计制作</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以幸福轨道服务理念为核心，利用两面墙体和一块地面，设计50秒3D动画内容，结合</w:t>
            </w:r>
            <w:proofErr w:type="spellStart"/>
            <w:r>
              <w:rPr>
                <w:rFonts w:ascii="仿宋_GB2312" w:eastAsia="仿宋_GB2312" w:hAnsi="仿宋_GB2312" w:cs="仿宋_GB2312" w:hint="eastAsia"/>
                <w:color w:val="000000"/>
                <w:kern w:val="0"/>
                <w:sz w:val="20"/>
                <w:szCs w:val="20"/>
                <w:lang w:bidi="ar"/>
              </w:rPr>
              <w:t>Ui</w:t>
            </w:r>
            <w:proofErr w:type="spellEnd"/>
            <w:r>
              <w:rPr>
                <w:rFonts w:ascii="仿宋_GB2312" w:eastAsia="仿宋_GB2312" w:hAnsi="仿宋_GB2312" w:cs="仿宋_GB2312" w:hint="eastAsia"/>
                <w:color w:val="000000"/>
                <w:kern w:val="0"/>
                <w:sz w:val="20"/>
                <w:szCs w:val="20"/>
                <w:lang w:bidi="ar"/>
              </w:rPr>
              <w:t>设计、后期、特效，以人体感应作为操作方式，呈现互动效果。要求结合机场站平面装饰内容和氛围，内容原创，体现科技感。</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50</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r>
      <w:tr w:rsidR="00AD267D" w:rsidTr="006D1C92">
        <w:trPr>
          <w:trHeight w:val="99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43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上行站台中部区域</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地面动画设计制作</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设计互动场景、制作3D效果地面UI互动界面，含</w:t>
            </w:r>
            <w:proofErr w:type="spellStart"/>
            <w:r>
              <w:rPr>
                <w:rFonts w:ascii="仿宋_GB2312" w:eastAsia="仿宋_GB2312" w:hAnsi="仿宋_GB2312" w:cs="仿宋_GB2312" w:hint="eastAsia"/>
                <w:color w:val="000000"/>
                <w:kern w:val="0"/>
                <w:sz w:val="20"/>
                <w:szCs w:val="20"/>
                <w:lang w:bidi="ar"/>
              </w:rPr>
              <w:t>Ui</w:t>
            </w:r>
            <w:proofErr w:type="spellEnd"/>
            <w:r>
              <w:rPr>
                <w:rFonts w:ascii="仿宋_GB2312" w:eastAsia="仿宋_GB2312" w:hAnsi="仿宋_GB2312" w:cs="仿宋_GB2312" w:hint="eastAsia"/>
                <w:color w:val="000000"/>
                <w:kern w:val="0"/>
                <w:sz w:val="20"/>
                <w:szCs w:val="20"/>
                <w:lang w:bidi="ar"/>
              </w:rPr>
              <w:t>设计、后期、特效。</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项</w:t>
            </w:r>
          </w:p>
        </w:tc>
      </w:tr>
      <w:tr w:rsidR="00AD267D" w:rsidTr="006D1C92">
        <w:trPr>
          <w:trHeight w:val="198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lastRenderedPageBreak/>
              <w:t>5</w:t>
            </w: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上行站台中部便民休闲服务区</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互动内容</w:t>
            </w:r>
          </w:p>
        </w:tc>
        <w:tc>
          <w:tcPr>
            <w:tcW w:w="263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以幸福轨道服务理念为核心，设计5段各约15秒视频短片或动画，可以人体感应及触摸为操作方法，要求结合机场站平面装饰内容和氛围，内容原创，体现科技感。</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75</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r>
      <w:tr w:rsidR="00AD267D" w:rsidTr="006D1C92">
        <w:trPr>
          <w:trHeight w:val="990"/>
          <w:jc w:val="center"/>
        </w:trPr>
        <w:tc>
          <w:tcPr>
            <w:tcW w:w="6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w:t>
            </w:r>
          </w:p>
        </w:tc>
        <w:tc>
          <w:tcPr>
            <w:tcW w:w="43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jc w:val="center"/>
              <w:rPr>
                <w:rFonts w:ascii="仿宋_GB2312" w:eastAsia="仿宋_GB2312" w:hAnsi="仿宋_GB2312" w:cs="仿宋_GB2312"/>
                <w:color w:val="000000"/>
                <w:sz w:val="20"/>
                <w:szCs w:val="20"/>
              </w:rPr>
            </w:pPr>
          </w:p>
        </w:tc>
        <w:tc>
          <w:tcPr>
            <w:tcW w:w="7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UI设计制作</w:t>
            </w:r>
          </w:p>
        </w:tc>
        <w:tc>
          <w:tcPr>
            <w:tcW w:w="263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267D" w:rsidRDefault="00AD267D" w:rsidP="006D1C92">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UI设计、后期、特效、三维程序定制，结合机场需求设计控制方式和界面效果</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D267D" w:rsidRDefault="00AD267D" w:rsidP="006D1C92">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项</w:t>
            </w:r>
          </w:p>
        </w:tc>
      </w:tr>
    </w:tbl>
    <w:p w:rsidR="00AD267D" w:rsidRDefault="00AD267D" w:rsidP="00AD267D">
      <w:pPr>
        <w:tabs>
          <w:tab w:val="left" w:pos="0"/>
        </w:tabs>
        <w:jc w:val="left"/>
        <w:outlineLvl w:val="0"/>
        <w:rPr>
          <w:rFonts w:ascii="仿宋_GB2312" w:eastAsia="仿宋_GB2312" w:hAnsi="黑体"/>
          <w:b/>
          <w:sz w:val="32"/>
          <w:szCs w:val="32"/>
        </w:rPr>
      </w:pPr>
      <w:r>
        <w:rPr>
          <w:rFonts w:ascii="仿宋_GB2312" w:eastAsia="仿宋_GB2312" w:hAnsi="黑体" w:hint="eastAsia"/>
          <w:b/>
          <w:sz w:val="32"/>
          <w:szCs w:val="32"/>
        </w:rPr>
        <w:lastRenderedPageBreak/>
        <w:t>3.工程范围及要求</w:t>
      </w:r>
    </w:p>
    <w:p w:rsidR="002B36CA" w:rsidRDefault="002B36CA" w:rsidP="00AD267D">
      <w:pPr>
        <w:tabs>
          <w:tab w:val="left" w:pos="0"/>
        </w:tabs>
        <w:spacing w:line="600" w:lineRule="exact"/>
        <w:ind w:firstLineChars="200" w:firstLine="640"/>
        <w:rPr>
          <w:rFonts w:ascii="仿宋_GB2312" w:eastAsia="仿宋_GB2312" w:hAnsi="黑体"/>
          <w:sz w:val="32"/>
          <w:szCs w:val="32"/>
        </w:rPr>
      </w:pPr>
    </w:p>
    <w:p w:rsidR="002B36CA" w:rsidRDefault="002B36CA"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供应商按技术要求和规范等约定范围完成采购设备/材料提供、工程施工、配套</w:t>
      </w:r>
      <w:r>
        <w:rPr>
          <w:rFonts w:ascii="仿宋_GB2312" w:eastAsia="仿宋_GB2312" w:hAnsi="黑体"/>
          <w:sz w:val="32"/>
          <w:szCs w:val="32"/>
        </w:rPr>
        <w:t>软件调试、</w:t>
      </w:r>
      <w:r>
        <w:rPr>
          <w:rFonts w:ascii="仿宋_GB2312" w:eastAsia="仿宋_GB2312" w:hAnsi="黑体" w:hint="eastAsia"/>
          <w:sz w:val="32"/>
          <w:szCs w:val="32"/>
        </w:rPr>
        <w:t>画面</w:t>
      </w:r>
      <w:r>
        <w:rPr>
          <w:rFonts w:ascii="仿宋_GB2312" w:eastAsia="仿宋_GB2312" w:hAnsi="黑体"/>
          <w:sz w:val="32"/>
          <w:szCs w:val="32"/>
        </w:rPr>
        <w:t>呈现</w:t>
      </w:r>
      <w:r>
        <w:rPr>
          <w:rFonts w:ascii="仿宋_GB2312" w:eastAsia="仿宋_GB2312" w:hAnsi="黑体" w:hint="eastAsia"/>
          <w:sz w:val="32"/>
          <w:szCs w:val="32"/>
        </w:rPr>
        <w:t>效果</w:t>
      </w:r>
      <w:r>
        <w:rPr>
          <w:rFonts w:ascii="仿宋_GB2312" w:eastAsia="仿宋_GB2312" w:hAnsi="黑体"/>
          <w:sz w:val="32"/>
          <w:szCs w:val="32"/>
        </w:rPr>
        <w:t>及</w:t>
      </w:r>
      <w:r>
        <w:rPr>
          <w:rFonts w:ascii="仿宋_GB2312" w:eastAsia="仿宋_GB2312" w:hAnsi="黑体" w:hint="eastAsia"/>
          <w:sz w:val="32"/>
          <w:szCs w:val="32"/>
        </w:rPr>
        <w:t>内容达到</w:t>
      </w:r>
      <w:r>
        <w:rPr>
          <w:rFonts w:ascii="仿宋_GB2312" w:eastAsia="仿宋_GB2312" w:hAnsi="黑体"/>
          <w:sz w:val="32"/>
          <w:szCs w:val="32"/>
        </w:rPr>
        <w:t>预期效果，</w:t>
      </w:r>
      <w:r>
        <w:rPr>
          <w:rFonts w:ascii="仿宋_GB2312" w:eastAsia="仿宋_GB2312" w:hAnsi="黑体" w:hint="eastAsia"/>
          <w:sz w:val="32"/>
          <w:szCs w:val="32"/>
        </w:rPr>
        <w:t>检验和验收以及售后服务的工作。按工作顺序提交所需的无论其是否被明细列在合同文件中的所有资料，资料必须符合本技术规格书的要求。</w:t>
      </w:r>
    </w:p>
    <w:p w:rsidR="00AD267D" w:rsidRDefault="00AD267D" w:rsidP="00AD267D">
      <w:pPr>
        <w:tabs>
          <w:tab w:val="left" w:pos="0"/>
        </w:tabs>
        <w:spacing w:line="600" w:lineRule="exact"/>
        <w:outlineLvl w:val="0"/>
        <w:rPr>
          <w:rFonts w:ascii="楷体" w:eastAsia="楷体" w:hAnsi="楷体" w:cs="楷体"/>
          <w:sz w:val="32"/>
          <w:szCs w:val="32"/>
        </w:rPr>
      </w:pPr>
      <w:r>
        <w:rPr>
          <w:rFonts w:ascii="仿宋_GB2312" w:eastAsia="仿宋_GB2312" w:hAnsi="黑体" w:hint="eastAsia"/>
          <w:sz w:val="32"/>
          <w:szCs w:val="32"/>
        </w:rPr>
        <w:t>3.</w:t>
      </w:r>
      <w:r>
        <w:rPr>
          <w:rFonts w:ascii="仿宋_GB2312" w:eastAsia="仿宋_GB2312" w:hAnsi="黑体"/>
          <w:sz w:val="32"/>
          <w:szCs w:val="32"/>
        </w:rPr>
        <w:t>1</w:t>
      </w:r>
      <w:r>
        <w:rPr>
          <w:rFonts w:ascii="仿宋_GB2312" w:eastAsia="仿宋_GB2312" w:hAnsi="黑体" w:hint="eastAsia"/>
          <w:sz w:val="32"/>
          <w:szCs w:val="32"/>
        </w:rPr>
        <w:t>材料、设备供应要求</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1</w:t>
      </w:r>
      <w:r>
        <w:rPr>
          <w:rFonts w:ascii="仿宋_GB2312" w:eastAsia="仿宋_GB2312" w:hAnsi="黑体" w:hint="eastAsia"/>
          <w:sz w:val="32"/>
          <w:szCs w:val="32"/>
        </w:rPr>
        <w:t>.1采购范围内所需安装材料、设备均由供应商根据本文件、设计技术文件和国家有关规定的具体要求进行采购，所有材料应选用具有一定生产规模和市场信誉好的生产厂和品牌，均应有合格证和质保书，符合国家规定的技术标准，满足环保和消防要求，主要物料要提供检测证书，并经采购人验收合格方可使用。当供应商选定的材料质量达不到预期质量目标要求时，采购人保留更换的权利。若使用劣质材料施工，一经发现，采购人有权制止使用，甚至停工、返工或中止合同。无论采购人是否发现和制止，由于使用劣质材料施工所引起的一切责任均由承包方自负。</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1</w:t>
      </w:r>
      <w:r>
        <w:rPr>
          <w:rFonts w:ascii="仿宋_GB2312" w:eastAsia="仿宋_GB2312" w:hAnsi="黑体" w:hint="eastAsia"/>
          <w:sz w:val="32"/>
          <w:szCs w:val="32"/>
        </w:rPr>
        <w:t>.2材料、设备的变更须经采购人认可后方可采购，否则，采购人有权不予认可。</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lastRenderedPageBreak/>
        <w:t>3.</w:t>
      </w:r>
      <w:r>
        <w:rPr>
          <w:rFonts w:ascii="仿宋_GB2312" w:eastAsia="仿宋_GB2312" w:hAnsi="黑体"/>
          <w:sz w:val="32"/>
          <w:szCs w:val="32"/>
        </w:rPr>
        <w:t>2</w:t>
      </w:r>
      <w:r>
        <w:rPr>
          <w:rFonts w:ascii="仿宋_GB2312" w:eastAsia="仿宋_GB2312" w:hAnsi="黑体" w:hint="eastAsia"/>
          <w:sz w:val="32"/>
          <w:szCs w:val="32"/>
        </w:rPr>
        <w:t>工程管理</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2</w:t>
      </w:r>
      <w:r>
        <w:rPr>
          <w:rFonts w:ascii="仿宋_GB2312" w:eastAsia="仿宋_GB2312" w:hAnsi="黑体" w:hint="eastAsia"/>
          <w:sz w:val="32"/>
          <w:szCs w:val="32"/>
        </w:rPr>
        <w:t>.1本工程施工应做到安全施工，严格遵守浙江幸福轨道关于温州</w:t>
      </w:r>
      <w:r>
        <w:rPr>
          <w:rFonts w:ascii="仿宋_GB2312" w:eastAsia="仿宋_GB2312" w:hAnsi="黑体"/>
          <w:sz w:val="32"/>
          <w:szCs w:val="32"/>
        </w:rPr>
        <w:t>S1</w:t>
      </w:r>
      <w:r>
        <w:rPr>
          <w:rFonts w:ascii="仿宋_GB2312" w:eastAsia="仿宋_GB2312" w:hAnsi="黑体" w:hint="eastAsia"/>
          <w:sz w:val="32"/>
          <w:szCs w:val="32"/>
        </w:rPr>
        <w:t>线站点施工的各项管理制度，施工现场要按规定请销点，动电、动火、登高等操作要按规定要求做好施工计划申请，接电、焊接、登高等工作人员要有专业资质。本工程施工应做到文明施工，做到临时建筑搭建有序、材料机具设备堆放整齐，工程完毕后应保洁开荒，采购人可直接使用，并服从采购人的监督和管理。</w:t>
      </w:r>
    </w:p>
    <w:p w:rsidR="00AD267D" w:rsidRDefault="00AD267D" w:rsidP="00AD267D">
      <w:pPr>
        <w:tabs>
          <w:tab w:val="left" w:pos="0"/>
        </w:tabs>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黑体" w:hint="eastAsia"/>
          <w:sz w:val="32"/>
          <w:szCs w:val="32"/>
        </w:rPr>
        <w:t>3.</w:t>
      </w:r>
      <w:r>
        <w:rPr>
          <w:rFonts w:ascii="仿宋_GB2312" w:eastAsia="仿宋_GB2312" w:hAnsi="黑体"/>
          <w:sz w:val="32"/>
          <w:szCs w:val="32"/>
        </w:rPr>
        <w:t>2</w:t>
      </w:r>
      <w:r>
        <w:rPr>
          <w:rFonts w:ascii="仿宋_GB2312" w:eastAsia="仿宋_GB2312" w:hAnsi="黑体" w:hint="eastAsia"/>
          <w:sz w:val="32"/>
          <w:szCs w:val="32"/>
        </w:rPr>
        <w:t>.2施工过程中供应商违规施工导致的所有费用和损失，采购人有权从项目工程款中直接扣除。</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3货物及相关资料的提供</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sz w:val="32"/>
          <w:szCs w:val="32"/>
        </w:rPr>
        <w:t>提供的货物须包括以下服务工作但不仅限于以下：</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3</w:t>
      </w:r>
      <w:r>
        <w:rPr>
          <w:rFonts w:ascii="仿宋_GB2312" w:eastAsia="仿宋_GB2312" w:hAnsi="黑体" w:hint="eastAsia"/>
          <w:sz w:val="32"/>
          <w:szCs w:val="32"/>
        </w:rPr>
        <w:t>.1</w:t>
      </w:r>
      <w:r>
        <w:rPr>
          <w:rFonts w:ascii="仿宋_GB2312" w:eastAsia="仿宋_GB2312" w:hAnsi="黑体"/>
          <w:sz w:val="32"/>
          <w:szCs w:val="32"/>
        </w:rPr>
        <w:t>收到中</w:t>
      </w:r>
      <w:r>
        <w:rPr>
          <w:rFonts w:ascii="仿宋_GB2312" w:eastAsia="仿宋_GB2312" w:hAnsi="黑体" w:hint="eastAsia"/>
          <w:sz w:val="32"/>
          <w:szCs w:val="32"/>
        </w:rPr>
        <w:t>选</w:t>
      </w:r>
      <w:r>
        <w:rPr>
          <w:rFonts w:ascii="仿宋_GB2312" w:eastAsia="仿宋_GB2312" w:hAnsi="黑体"/>
          <w:sz w:val="32"/>
          <w:szCs w:val="32"/>
        </w:rPr>
        <w:t>通知书后，供应商须</w:t>
      </w:r>
      <w:r>
        <w:rPr>
          <w:rFonts w:ascii="仿宋_GB2312" w:eastAsia="仿宋_GB2312" w:hAnsi="黑体" w:hint="eastAsia"/>
          <w:sz w:val="32"/>
          <w:szCs w:val="32"/>
        </w:rPr>
        <w:t>于十日内</w:t>
      </w:r>
      <w:r>
        <w:rPr>
          <w:rFonts w:ascii="仿宋_GB2312" w:eastAsia="仿宋_GB2312" w:hAnsi="黑体"/>
          <w:sz w:val="32"/>
          <w:szCs w:val="32"/>
        </w:rPr>
        <w:t>按采购人要求提供采购货物的详细技术图纸（包括装配图）、产品样本等，送交采购人审核。</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3</w:t>
      </w:r>
      <w:r>
        <w:rPr>
          <w:rFonts w:ascii="仿宋_GB2312" w:eastAsia="仿宋_GB2312" w:hAnsi="黑体" w:hint="eastAsia"/>
          <w:sz w:val="32"/>
          <w:szCs w:val="32"/>
        </w:rPr>
        <w:t>.2</w:t>
      </w:r>
      <w:r>
        <w:rPr>
          <w:rFonts w:ascii="仿宋_GB2312" w:eastAsia="仿宋_GB2312" w:hAnsi="黑体"/>
          <w:sz w:val="32"/>
          <w:szCs w:val="32"/>
        </w:rPr>
        <w:t>按采购人提供的资料和技术要求，完成采购货物的具体设计。</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3</w:t>
      </w:r>
      <w:r>
        <w:rPr>
          <w:rFonts w:ascii="仿宋_GB2312" w:eastAsia="仿宋_GB2312" w:hAnsi="黑体" w:hint="eastAsia"/>
          <w:sz w:val="32"/>
          <w:szCs w:val="32"/>
        </w:rPr>
        <w:t>.3</w:t>
      </w:r>
      <w:r>
        <w:rPr>
          <w:rFonts w:ascii="仿宋_GB2312" w:eastAsia="仿宋_GB2312" w:hAnsi="黑体"/>
          <w:sz w:val="32"/>
          <w:szCs w:val="32"/>
        </w:rPr>
        <w:t>按采购人认可的设计方案和材料进行加工、制造、供货。</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3</w:t>
      </w:r>
      <w:r>
        <w:rPr>
          <w:rFonts w:ascii="仿宋_GB2312" w:eastAsia="仿宋_GB2312" w:hAnsi="黑体" w:hint="eastAsia"/>
          <w:sz w:val="32"/>
          <w:szCs w:val="32"/>
        </w:rPr>
        <w:t>.4</w:t>
      </w:r>
      <w:r>
        <w:rPr>
          <w:rFonts w:ascii="仿宋_GB2312" w:eastAsia="仿宋_GB2312" w:hAnsi="黑体"/>
          <w:sz w:val="32"/>
          <w:szCs w:val="32"/>
        </w:rPr>
        <w:t>无采购人同意不得将</w:t>
      </w:r>
      <w:r>
        <w:rPr>
          <w:rFonts w:ascii="仿宋_GB2312" w:eastAsia="仿宋_GB2312" w:hAnsi="黑体" w:hint="eastAsia"/>
          <w:sz w:val="32"/>
          <w:szCs w:val="32"/>
        </w:rPr>
        <w:t>说明自制的</w:t>
      </w:r>
      <w:r>
        <w:rPr>
          <w:rFonts w:ascii="仿宋_GB2312" w:eastAsia="仿宋_GB2312" w:hAnsi="黑体"/>
          <w:sz w:val="32"/>
          <w:szCs w:val="32"/>
        </w:rPr>
        <w:t>货物扩散到第三方进行加工、生产。</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3</w:t>
      </w:r>
      <w:r>
        <w:rPr>
          <w:rFonts w:ascii="仿宋_GB2312" w:eastAsia="仿宋_GB2312" w:hAnsi="黑体" w:hint="eastAsia"/>
          <w:sz w:val="32"/>
          <w:szCs w:val="32"/>
        </w:rPr>
        <w:t>.5</w:t>
      </w:r>
      <w:r>
        <w:rPr>
          <w:rFonts w:ascii="仿宋_GB2312" w:eastAsia="仿宋_GB2312" w:hAnsi="黑体"/>
          <w:sz w:val="32"/>
          <w:szCs w:val="32"/>
        </w:rPr>
        <w:t>运输：运输至采购人指定建设工地并负责卸货。</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4</w:t>
      </w:r>
      <w:r>
        <w:rPr>
          <w:rFonts w:ascii="仿宋_GB2312" w:eastAsia="仿宋_GB2312" w:hAnsi="黑体" w:hint="eastAsia"/>
          <w:sz w:val="32"/>
          <w:szCs w:val="32"/>
        </w:rPr>
        <w:t>质量保证</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3.</w:t>
      </w:r>
      <w:r>
        <w:rPr>
          <w:rFonts w:ascii="仿宋_GB2312" w:eastAsia="仿宋_GB2312" w:hAnsi="黑体"/>
          <w:sz w:val="32"/>
          <w:szCs w:val="32"/>
        </w:rPr>
        <w:t>4</w:t>
      </w:r>
      <w:r>
        <w:rPr>
          <w:rFonts w:ascii="仿宋_GB2312" w:eastAsia="仿宋_GB2312" w:hAnsi="黑体" w:hint="eastAsia"/>
          <w:sz w:val="32"/>
          <w:szCs w:val="32"/>
        </w:rPr>
        <w:t>.1供应商必须保证提供的货物是全新的、未经使用的和无质量瑕疵的。</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4</w:t>
      </w:r>
      <w:r>
        <w:rPr>
          <w:rFonts w:ascii="仿宋_GB2312" w:eastAsia="仿宋_GB2312" w:hAnsi="黑体" w:hint="eastAsia"/>
          <w:sz w:val="32"/>
          <w:szCs w:val="32"/>
        </w:rPr>
        <w:t>.2</w:t>
      </w:r>
      <w:r>
        <w:rPr>
          <w:rFonts w:ascii="仿宋_GB2312" w:eastAsia="仿宋_GB2312" w:hAnsi="黑体"/>
          <w:sz w:val="32"/>
          <w:szCs w:val="32"/>
        </w:rPr>
        <w:t>对于供应商提供的国外进口货物，要求是正规渠道进口完税货物。</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5安装及调试</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5</w:t>
      </w:r>
      <w:r>
        <w:rPr>
          <w:rFonts w:ascii="仿宋_GB2312" w:eastAsia="仿宋_GB2312" w:hAnsi="黑体" w:hint="eastAsia"/>
          <w:sz w:val="32"/>
          <w:szCs w:val="32"/>
        </w:rPr>
        <w:t>.1</w:t>
      </w:r>
      <w:r>
        <w:rPr>
          <w:rFonts w:ascii="仿宋_GB2312" w:eastAsia="仿宋_GB2312" w:hAnsi="黑体"/>
          <w:sz w:val="32"/>
          <w:szCs w:val="32"/>
        </w:rPr>
        <w:t>供应商需按采购人的要求和认可派出具有相</w:t>
      </w:r>
      <w:r>
        <w:rPr>
          <w:rFonts w:ascii="仿宋_GB2312" w:eastAsia="仿宋_GB2312" w:hAnsi="黑体" w:hint="eastAsia"/>
          <w:sz w:val="32"/>
          <w:szCs w:val="32"/>
        </w:rPr>
        <w:t>关</w:t>
      </w:r>
      <w:r>
        <w:rPr>
          <w:rFonts w:ascii="仿宋_GB2312" w:eastAsia="仿宋_GB2312" w:hAnsi="黑体"/>
          <w:sz w:val="32"/>
          <w:szCs w:val="32"/>
        </w:rPr>
        <w:t>安装经验及协调能力的施工人员负责设备安装和调试</w:t>
      </w:r>
      <w:r>
        <w:rPr>
          <w:rFonts w:ascii="仿宋_GB2312" w:eastAsia="仿宋_GB2312" w:hAnsi="黑体" w:hint="eastAsia"/>
          <w:sz w:val="32"/>
          <w:szCs w:val="32"/>
        </w:rPr>
        <w:t>。</w:t>
      </w:r>
      <w:r>
        <w:rPr>
          <w:rFonts w:ascii="仿宋_GB2312" w:eastAsia="仿宋_GB2312" w:hAnsi="黑体"/>
          <w:sz w:val="32"/>
          <w:szCs w:val="32"/>
        </w:rPr>
        <w:t>安装所需的设备存放场地</w:t>
      </w:r>
      <w:r>
        <w:rPr>
          <w:rFonts w:ascii="仿宋_GB2312" w:eastAsia="仿宋_GB2312" w:hAnsi="黑体" w:hint="eastAsia"/>
          <w:sz w:val="32"/>
          <w:szCs w:val="32"/>
        </w:rPr>
        <w:t>、</w:t>
      </w:r>
      <w:r>
        <w:rPr>
          <w:rFonts w:ascii="仿宋_GB2312" w:eastAsia="仿宋_GB2312" w:hAnsi="黑体"/>
          <w:sz w:val="32"/>
          <w:szCs w:val="32"/>
        </w:rPr>
        <w:t>水电接口、设备装卸及其他所需费用全部包括在报价内，由供应商自行解决。</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5</w:t>
      </w:r>
      <w:r>
        <w:rPr>
          <w:rFonts w:ascii="仿宋_GB2312" w:eastAsia="仿宋_GB2312" w:hAnsi="黑体" w:hint="eastAsia"/>
          <w:sz w:val="32"/>
          <w:szCs w:val="32"/>
        </w:rPr>
        <w:t>.2</w:t>
      </w:r>
      <w:r>
        <w:rPr>
          <w:rFonts w:ascii="仿宋_GB2312" w:eastAsia="仿宋_GB2312" w:hAnsi="黑体"/>
          <w:sz w:val="32"/>
          <w:szCs w:val="32"/>
        </w:rPr>
        <w:t>供应商对安装、调试等负责，直至通过有关部门及采购人的验收。</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5</w:t>
      </w:r>
      <w:r>
        <w:rPr>
          <w:rFonts w:ascii="仿宋_GB2312" w:eastAsia="仿宋_GB2312" w:hAnsi="黑体" w:hint="eastAsia"/>
          <w:sz w:val="32"/>
          <w:szCs w:val="32"/>
        </w:rPr>
        <w:t>.</w:t>
      </w:r>
      <w:r>
        <w:rPr>
          <w:rFonts w:ascii="仿宋_GB2312" w:eastAsia="仿宋_GB2312" w:hAnsi="黑体"/>
          <w:sz w:val="32"/>
          <w:szCs w:val="32"/>
        </w:rPr>
        <w:t>3安装验收合格，交付采购人使用以前的</w:t>
      </w:r>
      <w:r>
        <w:rPr>
          <w:rFonts w:ascii="仿宋_GB2312" w:eastAsia="仿宋_GB2312" w:hAnsi="黑体" w:hint="eastAsia"/>
          <w:sz w:val="32"/>
          <w:szCs w:val="32"/>
        </w:rPr>
        <w:t>设备</w:t>
      </w:r>
      <w:r>
        <w:rPr>
          <w:rFonts w:ascii="仿宋_GB2312" w:eastAsia="仿宋_GB2312" w:hAnsi="黑体"/>
          <w:sz w:val="32"/>
          <w:szCs w:val="32"/>
        </w:rPr>
        <w:t>保护由供应商负责。</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5</w:t>
      </w:r>
      <w:r>
        <w:rPr>
          <w:rFonts w:ascii="仿宋_GB2312" w:eastAsia="仿宋_GB2312" w:hAnsi="黑体" w:hint="eastAsia"/>
          <w:sz w:val="32"/>
          <w:szCs w:val="32"/>
        </w:rPr>
        <w:t>.</w:t>
      </w:r>
      <w:r>
        <w:rPr>
          <w:rFonts w:ascii="仿宋_GB2312" w:eastAsia="仿宋_GB2312" w:hAnsi="黑体"/>
          <w:sz w:val="32"/>
          <w:szCs w:val="32"/>
        </w:rPr>
        <w:t>4供应商须提供施工进度计划，并由采购人认可。</w:t>
      </w:r>
    </w:p>
    <w:p w:rsidR="00AD267D" w:rsidRDefault="00AD267D" w:rsidP="00AD267D">
      <w:pPr>
        <w:tabs>
          <w:tab w:val="left" w:pos="0"/>
        </w:tabs>
        <w:spacing w:line="600" w:lineRule="exac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6设备及工程验收</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6</w:t>
      </w:r>
      <w:r>
        <w:rPr>
          <w:rFonts w:ascii="仿宋_GB2312" w:eastAsia="仿宋_GB2312" w:hAnsi="黑体" w:hint="eastAsia"/>
          <w:sz w:val="32"/>
          <w:szCs w:val="32"/>
        </w:rPr>
        <w:t>.1</w:t>
      </w:r>
      <w:r>
        <w:rPr>
          <w:rFonts w:ascii="仿宋_GB2312" w:eastAsia="仿宋_GB2312" w:hAnsi="黑体"/>
          <w:sz w:val="32"/>
          <w:szCs w:val="32"/>
        </w:rPr>
        <w:t>在</w:t>
      </w:r>
      <w:r>
        <w:rPr>
          <w:rFonts w:ascii="仿宋_GB2312" w:eastAsia="仿宋_GB2312" w:hAnsi="黑体" w:hint="eastAsia"/>
          <w:sz w:val="32"/>
          <w:szCs w:val="32"/>
        </w:rPr>
        <w:t>系统工程</w:t>
      </w:r>
      <w:r>
        <w:rPr>
          <w:rFonts w:ascii="仿宋_GB2312" w:eastAsia="仿宋_GB2312" w:hAnsi="黑体"/>
          <w:sz w:val="32"/>
          <w:szCs w:val="32"/>
        </w:rPr>
        <w:t>设计和制造过程中，所有的设备和项目进展过程都应随时接受采购人的检查，但是采购人的此类过程检查并不能免除供应商的责任</w:t>
      </w:r>
      <w:r>
        <w:rPr>
          <w:rFonts w:ascii="仿宋_GB2312" w:eastAsia="仿宋_GB2312" w:hAnsi="黑体" w:hint="eastAsia"/>
          <w:sz w:val="32"/>
          <w:szCs w:val="32"/>
        </w:rPr>
        <w:t>。</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6</w:t>
      </w:r>
      <w:r>
        <w:rPr>
          <w:rFonts w:ascii="仿宋_GB2312" w:eastAsia="仿宋_GB2312" w:hAnsi="黑体" w:hint="eastAsia"/>
          <w:sz w:val="32"/>
          <w:szCs w:val="32"/>
        </w:rPr>
        <w:t>.2</w:t>
      </w:r>
      <w:r>
        <w:rPr>
          <w:rFonts w:ascii="仿宋_GB2312" w:eastAsia="仿宋_GB2312" w:hAnsi="黑体"/>
          <w:sz w:val="32"/>
          <w:szCs w:val="32"/>
        </w:rPr>
        <w:t>产品保护：工程完成后，供应商须负责全部采购</w:t>
      </w:r>
      <w:r>
        <w:rPr>
          <w:rFonts w:ascii="仿宋_GB2312" w:eastAsia="仿宋_GB2312" w:hAnsi="黑体" w:hint="eastAsia"/>
          <w:sz w:val="32"/>
          <w:szCs w:val="32"/>
        </w:rPr>
        <w:t>设备</w:t>
      </w:r>
      <w:r>
        <w:rPr>
          <w:rFonts w:ascii="仿宋_GB2312" w:eastAsia="仿宋_GB2312" w:hAnsi="黑体"/>
          <w:sz w:val="32"/>
          <w:szCs w:val="32"/>
        </w:rPr>
        <w:t>的保护和清洁工作，直至验收合格并正常运行后为止。在安装过程中，如安装地点其它设施被损坏，供应商要负责复原或赔偿损失。</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6</w:t>
      </w:r>
      <w:r>
        <w:rPr>
          <w:rFonts w:ascii="仿宋_GB2312" w:eastAsia="仿宋_GB2312" w:hAnsi="黑体" w:hint="eastAsia"/>
          <w:sz w:val="32"/>
          <w:szCs w:val="32"/>
        </w:rPr>
        <w:t>.3</w:t>
      </w:r>
      <w:r>
        <w:rPr>
          <w:rFonts w:ascii="仿宋_GB2312" w:eastAsia="仿宋_GB2312" w:hAnsi="黑体"/>
          <w:sz w:val="32"/>
          <w:szCs w:val="32"/>
        </w:rPr>
        <w:t>验收合格条件：</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（1）</w:t>
      </w:r>
      <w:r>
        <w:rPr>
          <w:rFonts w:ascii="仿宋_GB2312" w:eastAsia="仿宋_GB2312" w:hAnsi="黑体"/>
          <w:sz w:val="32"/>
          <w:szCs w:val="32"/>
        </w:rPr>
        <w:t>产品应符合有关标准和技术规格书及合同要求。</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在进行验收运行过程中发生的不合格因素已被消除并得到采购人的认可。</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所有合同中规定的货物、材料和技术文件都已提交。</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采购货物在交由采购人使用之前己通过有关部门的验收。</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（5）</w:t>
      </w:r>
      <w:r>
        <w:rPr>
          <w:rFonts w:ascii="仿宋_GB2312" w:eastAsia="仿宋_GB2312" w:hAnsi="黑体"/>
          <w:sz w:val="32"/>
          <w:szCs w:val="32"/>
        </w:rPr>
        <w:t>有关</w:t>
      </w:r>
      <w:r>
        <w:rPr>
          <w:rFonts w:ascii="仿宋_GB2312" w:eastAsia="仿宋_GB2312" w:hAnsi="黑体" w:hint="eastAsia"/>
          <w:sz w:val="32"/>
          <w:szCs w:val="32"/>
        </w:rPr>
        <w:t>设计稿原件、</w:t>
      </w:r>
      <w:r>
        <w:rPr>
          <w:rFonts w:ascii="仿宋_GB2312" w:eastAsia="仿宋_GB2312" w:hAnsi="黑体"/>
          <w:sz w:val="32"/>
          <w:szCs w:val="32"/>
        </w:rPr>
        <w:t>图纸及技术文件</w:t>
      </w:r>
      <w:r>
        <w:rPr>
          <w:rFonts w:ascii="仿宋_GB2312" w:eastAsia="仿宋_GB2312" w:hAnsi="黑体" w:hint="eastAsia"/>
          <w:sz w:val="32"/>
          <w:szCs w:val="32"/>
        </w:rPr>
        <w:t>均已</w:t>
      </w:r>
      <w:r>
        <w:rPr>
          <w:rFonts w:ascii="仿宋_GB2312" w:eastAsia="仿宋_GB2312" w:hAnsi="黑体"/>
          <w:sz w:val="32"/>
          <w:szCs w:val="32"/>
        </w:rPr>
        <w:t>提交。</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（6）未按工期完成或完成效果不佳，验收不合格，采购人有权要求供应商重新设计、安装，直至采购人验收合格为止。</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7</w:t>
      </w:r>
      <w:r>
        <w:rPr>
          <w:rFonts w:ascii="仿宋_GB2312" w:eastAsia="仿宋_GB2312" w:hAnsi="黑体" w:hint="eastAsia"/>
          <w:sz w:val="32"/>
          <w:szCs w:val="32"/>
        </w:rPr>
        <w:t>工期和质量要求</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7</w:t>
      </w:r>
      <w:r>
        <w:rPr>
          <w:rFonts w:ascii="仿宋_GB2312" w:eastAsia="仿宋_GB2312" w:hAnsi="黑体" w:hint="eastAsia"/>
          <w:sz w:val="32"/>
          <w:szCs w:val="32"/>
        </w:rPr>
        <w:t>.1本项目工期要求：自合同签订之日起，于2020年12月20日前完成施工安装及设备调试，并交付采购人使用。</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7</w:t>
      </w:r>
      <w:r>
        <w:rPr>
          <w:rFonts w:ascii="仿宋_GB2312" w:eastAsia="仿宋_GB2312" w:hAnsi="黑体" w:hint="eastAsia"/>
          <w:sz w:val="32"/>
          <w:szCs w:val="32"/>
        </w:rPr>
        <w:t>.2质量要求：本工程必须达到质量合格验收标准。</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8报价</w:t>
      </w:r>
      <w:r>
        <w:rPr>
          <w:rFonts w:ascii="仿宋_GB2312" w:eastAsia="仿宋_GB2312" w:hAnsi="黑体" w:hint="eastAsia"/>
          <w:sz w:val="32"/>
          <w:szCs w:val="32"/>
        </w:rPr>
        <w:t>要求及方法</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8</w:t>
      </w:r>
      <w:r>
        <w:rPr>
          <w:rFonts w:ascii="仿宋_GB2312" w:eastAsia="仿宋_GB2312" w:hAnsi="黑体" w:hint="eastAsia"/>
          <w:sz w:val="32"/>
          <w:szCs w:val="32"/>
        </w:rPr>
        <w:t>.1本项目报价（包括综合单价，余同）是指供应商在正确地完全履行合同义务后采购人应支付给供应商所有的工程服务价款，即工程相关的设计、设备采购、施工至最终向采购人移交的工程产品和保险费、现场仓储、税费以及设备安装、调试、检测、验收、技术服务（包括技术资料的提供）、维护、售后服务等全部费用（包括但不限于设计费、物料采购费、施工费），实行固定费用总包干。供应商自行考虑市场风险因素，中标后如有漏报、错报以及任何材料价格</w:t>
      </w:r>
      <w:r>
        <w:rPr>
          <w:rFonts w:ascii="仿宋_GB2312" w:eastAsia="仿宋_GB2312" w:hAnsi="黑体" w:hint="eastAsia"/>
          <w:sz w:val="32"/>
          <w:szCs w:val="32"/>
        </w:rPr>
        <w:lastRenderedPageBreak/>
        <w:t>上涨、政策性调价均不予价格调整（除合同中说明的情况外）。</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8</w:t>
      </w:r>
      <w:r>
        <w:rPr>
          <w:rFonts w:ascii="仿宋_GB2312" w:eastAsia="仿宋_GB2312" w:hAnsi="黑体" w:hint="eastAsia"/>
          <w:sz w:val="32"/>
          <w:szCs w:val="32"/>
        </w:rPr>
        <w:t>.2允许供应商在满足技术要求</w:t>
      </w:r>
      <w:r>
        <w:rPr>
          <w:rFonts w:ascii="仿宋_GB2312" w:eastAsia="仿宋_GB2312" w:hAnsi="黑体"/>
          <w:sz w:val="32"/>
          <w:szCs w:val="32"/>
        </w:rPr>
        <w:t>、</w:t>
      </w:r>
      <w:r>
        <w:rPr>
          <w:rFonts w:ascii="仿宋_GB2312" w:eastAsia="仿宋_GB2312" w:hAnsi="黑体" w:hint="eastAsia"/>
          <w:sz w:val="32"/>
          <w:szCs w:val="32"/>
        </w:rPr>
        <w:t>价格不增加且能扩大使用功能的前提下，可提出合理化建议，做出其优越性、先进性等详细说明。</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8</w:t>
      </w:r>
      <w:r>
        <w:rPr>
          <w:rFonts w:ascii="仿宋_GB2312" w:eastAsia="仿宋_GB2312" w:hAnsi="黑体" w:hint="eastAsia"/>
          <w:sz w:val="32"/>
          <w:szCs w:val="32"/>
        </w:rPr>
        <w:t>.</w:t>
      </w:r>
      <w:r>
        <w:rPr>
          <w:rFonts w:ascii="仿宋_GB2312" w:eastAsia="仿宋_GB2312" w:hAnsi="黑体"/>
          <w:sz w:val="32"/>
          <w:szCs w:val="32"/>
        </w:rPr>
        <w:t>3</w:t>
      </w:r>
      <w:r>
        <w:rPr>
          <w:rFonts w:ascii="仿宋_GB2312" w:eastAsia="仿宋_GB2312" w:hAnsi="黑体" w:hint="eastAsia"/>
          <w:sz w:val="32"/>
          <w:szCs w:val="32"/>
        </w:rPr>
        <w:t>供应商应结合本项目特点，市场行情及供应商自身的技术，管理水平，竞争能力，提供给采购人最优惠的报价。</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10</w:t>
      </w:r>
      <w:r>
        <w:rPr>
          <w:rFonts w:ascii="仿宋_GB2312" w:eastAsia="仿宋_GB2312" w:hAnsi="黑体" w:hint="eastAsia"/>
          <w:sz w:val="32"/>
          <w:szCs w:val="32"/>
        </w:rPr>
        <w:t xml:space="preserve"> 质保期、质量保证及后续服务</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sidRPr="0004440D">
        <w:rPr>
          <w:rFonts w:ascii="仿宋_GB2312" w:eastAsia="仿宋_GB2312" w:hAnsi="黑体" w:hint="eastAsia"/>
          <w:sz w:val="32"/>
          <w:szCs w:val="32"/>
        </w:rPr>
        <w:t>3.</w:t>
      </w:r>
      <w:r w:rsidRPr="0004440D">
        <w:rPr>
          <w:rFonts w:ascii="仿宋_GB2312" w:eastAsia="仿宋_GB2312" w:hAnsi="黑体"/>
          <w:sz w:val="32"/>
          <w:szCs w:val="32"/>
        </w:rPr>
        <w:t>10</w:t>
      </w:r>
      <w:r w:rsidRPr="0004440D">
        <w:rPr>
          <w:rFonts w:ascii="仿宋_GB2312" w:eastAsia="仿宋_GB2312" w:hAnsi="黑体" w:hint="eastAsia"/>
          <w:sz w:val="32"/>
          <w:szCs w:val="32"/>
        </w:rPr>
        <w:t>.1质保期：项目整体</w:t>
      </w:r>
      <w:r>
        <w:rPr>
          <w:rFonts w:ascii="仿宋_GB2312" w:eastAsia="仿宋_GB2312" w:hAnsi="黑体" w:hint="eastAsia"/>
          <w:sz w:val="32"/>
          <w:szCs w:val="32"/>
        </w:rPr>
        <w:t>（含设备）</w:t>
      </w:r>
      <w:r w:rsidRPr="0004440D">
        <w:rPr>
          <w:rFonts w:ascii="仿宋_GB2312" w:eastAsia="仿宋_GB2312" w:hAnsi="黑体" w:hint="eastAsia"/>
          <w:sz w:val="32"/>
          <w:szCs w:val="32"/>
        </w:rPr>
        <w:t>质保期1年，质保期</w:t>
      </w:r>
      <w:r w:rsidRPr="0004440D">
        <w:rPr>
          <w:rFonts w:ascii="仿宋_GB2312" w:eastAsia="仿宋_GB2312" w:hAnsi="黑体"/>
          <w:sz w:val="32"/>
          <w:szCs w:val="32"/>
        </w:rPr>
        <w:t>满后</w:t>
      </w:r>
      <w:r w:rsidRPr="0004440D">
        <w:rPr>
          <w:rFonts w:ascii="仿宋_GB2312" w:eastAsia="仿宋_GB2312" w:hAnsi="黑体" w:hint="eastAsia"/>
          <w:sz w:val="32"/>
          <w:szCs w:val="32"/>
        </w:rPr>
        <w:t>电子设备按照国家相关法规年限质保</w:t>
      </w:r>
      <w:r>
        <w:rPr>
          <w:rFonts w:ascii="仿宋_GB2312" w:eastAsia="仿宋_GB2312" w:hAnsi="黑体" w:hint="eastAsia"/>
          <w:sz w:val="32"/>
          <w:szCs w:val="32"/>
        </w:rPr>
        <w:t>及</w:t>
      </w:r>
      <w:r>
        <w:rPr>
          <w:rFonts w:ascii="仿宋_GB2312" w:eastAsia="仿宋_GB2312" w:hAnsi="黑体"/>
          <w:sz w:val="32"/>
          <w:szCs w:val="32"/>
        </w:rPr>
        <w:t>保修</w:t>
      </w:r>
      <w:r w:rsidRPr="0004440D">
        <w:rPr>
          <w:rFonts w:ascii="仿宋_GB2312" w:eastAsia="仿宋_GB2312" w:hAnsi="黑体" w:hint="eastAsia"/>
          <w:sz w:val="32"/>
          <w:szCs w:val="32"/>
        </w:rPr>
        <w:t>。</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0</w:t>
      </w:r>
      <w:r>
        <w:rPr>
          <w:rFonts w:ascii="仿宋_GB2312" w:eastAsia="仿宋_GB2312" w:hAnsi="黑体" w:hint="eastAsia"/>
          <w:sz w:val="32"/>
          <w:szCs w:val="32"/>
        </w:rPr>
        <w:t>.2供应商应按采购文件规定向采购方提供服务。</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10</w:t>
      </w:r>
      <w:r>
        <w:rPr>
          <w:rFonts w:ascii="仿宋_GB2312" w:eastAsia="仿宋_GB2312" w:hAnsi="黑体" w:hint="eastAsia"/>
          <w:sz w:val="32"/>
          <w:szCs w:val="32"/>
        </w:rPr>
        <w:t>.</w:t>
      </w:r>
      <w:r>
        <w:rPr>
          <w:rFonts w:ascii="仿宋_GB2312" w:eastAsia="仿宋_GB2312" w:hAnsi="黑体"/>
          <w:sz w:val="32"/>
          <w:szCs w:val="32"/>
        </w:rPr>
        <w:t>3</w:t>
      </w:r>
      <w:r>
        <w:rPr>
          <w:rFonts w:ascii="仿宋_GB2312" w:eastAsia="仿宋_GB2312" w:hAnsi="黑体" w:hint="eastAsia"/>
          <w:sz w:val="32"/>
          <w:szCs w:val="32"/>
        </w:rPr>
        <w:t>设备安装调试完成后供应商有义务对采购人采购设备的正常使用和维护提供必要的培训。培训的内容包括主要设备和软件的安装、使用、配置设置、性能优化以及硬件基本维护知识。</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10</w:t>
      </w:r>
      <w:r>
        <w:rPr>
          <w:rFonts w:ascii="仿宋_GB2312" w:eastAsia="仿宋_GB2312" w:hAnsi="黑体" w:hint="eastAsia"/>
          <w:sz w:val="32"/>
          <w:szCs w:val="32"/>
        </w:rPr>
        <w:t>.</w:t>
      </w:r>
      <w:r>
        <w:rPr>
          <w:rFonts w:ascii="仿宋_GB2312" w:eastAsia="仿宋_GB2312" w:hAnsi="黑体"/>
          <w:sz w:val="32"/>
          <w:szCs w:val="32"/>
        </w:rPr>
        <w:t>4免费</w:t>
      </w:r>
      <w:r>
        <w:rPr>
          <w:rFonts w:ascii="仿宋_GB2312" w:eastAsia="仿宋_GB2312" w:hAnsi="黑体" w:hint="eastAsia"/>
          <w:sz w:val="32"/>
          <w:szCs w:val="32"/>
        </w:rPr>
        <w:t>质量</w:t>
      </w:r>
      <w:r>
        <w:rPr>
          <w:rFonts w:ascii="仿宋_GB2312" w:eastAsia="仿宋_GB2312" w:hAnsi="黑体"/>
          <w:sz w:val="32"/>
          <w:szCs w:val="32"/>
        </w:rPr>
        <w:t>保修期：在质保期内，由于产品质量缺陷而造成的损坏，供应商免费保修或更换。免费是指免材料费、人工费等与上门保修服务有关的一切费用。</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10</w:t>
      </w:r>
      <w:r>
        <w:rPr>
          <w:rFonts w:ascii="仿宋_GB2312" w:eastAsia="仿宋_GB2312" w:hAnsi="黑体" w:hint="eastAsia"/>
          <w:sz w:val="32"/>
          <w:szCs w:val="32"/>
        </w:rPr>
        <w:t>.</w:t>
      </w:r>
      <w:r>
        <w:rPr>
          <w:rFonts w:ascii="仿宋_GB2312" w:eastAsia="仿宋_GB2312" w:hAnsi="黑体"/>
          <w:sz w:val="32"/>
          <w:szCs w:val="32"/>
        </w:rPr>
        <w:t>5采购货物在保修期内发生损坏后，维修人员须在2小时内响应，24小时内须赶到现场，硬件故障无法即时修复的小于2日更换</w:t>
      </w:r>
      <w:r>
        <w:rPr>
          <w:rFonts w:ascii="仿宋_GB2312" w:eastAsia="仿宋_GB2312" w:hAnsi="黑体" w:hint="eastAsia"/>
          <w:sz w:val="32"/>
          <w:szCs w:val="32"/>
        </w:rPr>
        <w:t>；</w:t>
      </w:r>
      <w:r>
        <w:rPr>
          <w:rFonts w:ascii="仿宋_GB2312" w:eastAsia="仿宋_GB2312" w:hAnsi="黑体"/>
          <w:sz w:val="32"/>
          <w:szCs w:val="32"/>
        </w:rPr>
        <w:t>并尽快解决问题，</w:t>
      </w:r>
      <w:r>
        <w:rPr>
          <w:rFonts w:ascii="仿宋_GB2312" w:eastAsia="仿宋_GB2312" w:hAnsi="黑体" w:hint="eastAsia"/>
          <w:sz w:val="32"/>
          <w:szCs w:val="32"/>
        </w:rPr>
        <w:t>修理或直接免费更换，</w:t>
      </w:r>
      <w:r>
        <w:rPr>
          <w:rFonts w:ascii="仿宋_GB2312" w:eastAsia="仿宋_GB2312" w:hAnsi="黑体"/>
          <w:sz w:val="32"/>
          <w:szCs w:val="32"/>
        </w:rPr>
        <w:t>满足招标方的正常使用要求。维修点需提供足够的备件以适应维修需求。</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3.</w:t>
      </w:r>
      <w:r>
        <w:rPr>
          <w:rFonts w:ascii="仿宋_GB2312" w:eastAsia="仿宋_GB2312" w:hAnsi="黑体"/>
          <w:sz w:val="32"/>
          <w:szCs w:val="32"/>
        </w:rPr>
        <w:t>10</w:t>
      </w:r>
      <w:r>
        <w:rPr>
          <w:rFonts w:ascii="仿宋_GB2312" w:eastAsia="仿宋_GB2312" w:hAnsi="黑体" w:hint="eastAsia"/>
          <w:sz w:val="32"/>
          <w:szCs w:val="32"/>
        </w:rPr>
        <w:t>.</w:t>
      </w:r>
      <w:r>
        <w:rPr>
          <w:rFonts w:ascii="仿宋_GB2312" w:eastAsia="仿宋_GB2312" w:hAnsi="黑体"/>
          <w:sz w:val="32"/>
          <w:szCs w:val="32"/>
        </w:rPr>
        <w:t>6在质保期内，供应商有责任解决所提供的货物和软件系统的任何问题，在质保期满后，当需要时，供应商仍须对因货物本身的固有缺陷和瑕疵承担责任，</w:t>
      </w:r>
      <w:r>
        <w:rPr>
          <w:rFonts w:ascii="仿宋_GB2312" w:eastAsia="仿宋_GB2312" w:hAnsi="黑体" w:hint="eastAsia"/>
          <w:sz w:val="32"/>
          <w:szCs w:val="32"/>
        </w:rPr>
        <w:t>并</w:t>
      </w:r>
      <w:r>
        <w:rPr>
          <w:rFonts w:ascii="仿宋_GB2312" w:eastAsia="仿宋_GB2312" w:hAnsi="黑体"/>
          <w:sz w:val="32"/>
          <w:szCs w:val="32"/>
        </w:rPr>
        <w:t>须承诺终身服务。</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0</w:t>
      </w:r>
      <w:r>
        <w:rPr>
          <w:rFonts w:ascii="仿宋_GB2312" w:eastAsia="仿宋_GB2312" w:hAnsi="黑体" w:hint="eastAsia"/>
          <w:sz w:val="32"/>
          <w:szCs w:val="32"/>
        </w:rPr>
        <w:t>.</w:t>
      </w:r>
      <w:r>
        <w:rPr>
          <w:rFonts w:ascii="仿宋_GB2312" w:eastAsia="仿宋_GB2312" w:hAnsi="黑体"/>
          <w:sz w:val="32"/>
          <w:szCs w:val="32"/>
        </w:rPr>
        <w:t>7</w:t>
      </w:r>
      <w:r>
        <w:rPr>
          <w:rFonts w:ascii="仿宋_GB2312" w:eastAsia="仿宋_GB2312" w:hAnsi="黑体" w:hint="eastAsia"/>
          <w:sz w:val="32"/>
          <w:szCs w:val="32"/>
        </w:rPr>
        <w:t>供应商提供的服务成果在服务质量保证期内发生故障，供应商应负责免费提供后续服务。对达不到要求者，根据实际情况，经双方协商，可按以下办法处理：</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（1）重做：由供应商承担所发生的全部费用。</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（2）解除合同。</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0</w:t>
      </w:r>
      <w:r>
        <w:rPr>
          <w:rFonts w:ascii="仿宋_GB2312" w:eastAsia="仿宋_GB2312" w:hAnsi="黑体" w:hint="eastAsia"/>
          <w:sz w:val="32"/>
          <w:szCs w:val="32"/>
        </w:rPr>
        <w:t>.</w:t>
      </w:r>
      <w:r>
        <w:rPr>
          <w:rFonts w:ascii="仿宋_GB2312" w:eastAsia="仿宋_GB2312" w:hAnsi="黑体"/>
          <w:sz w:val="32"/>
          <w:szCs w:val="32"/>
        </w:rPr>
        <w:t>8</w:t>
      </w:r>
      <w:r>
        <w:rPr>
          <w:rFonts w:ascii="仿宋_GB2312" w:eastAsia="仿宋_GB2312" w:hAnsi="黑体" w:hint="eastAsia"/>
          <w:sz w:val="32"/>
          <w:szCs w:val="32"/>
        </w:rPr>
        <w:t>在服务期内，供应商应对出现的质量及安全问题负责处理解决并承担一切费用，因此造成采购方损失的，供应商还应承担赔偿责任。</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1</w:t>
      </w:r>
      <w:r>
        <w:rPr>
          <w:rFonts w:ascii="仿宋_GB2312" w:eastAsia="仿宋_GB2312" w:hAnsi="黑体" w:hint="eastAsia"/>
          <w:sz w:val="32"/>
          <w:szCs w:val="32"/>
        </w:rPr>
        <w:t xml:space="preserve"> 现场保护</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在项目实施过程中供应商应作好现场保护，</w:t>
      </w:r>
      <w:r>
        <w:rPr>
          <w:rFonts w:ascii="仿宋_GB2312" w:eastAsia="仿宋_GB2312" w:hAnsi="黑体"/>
          <w:sz w:val="32"/>
          <w:szCs w:val="32"/>
        </w:rPr>
        <w:t>在施工时不得破坏墙面原有功能</w:t>
      </w:r>
      <w:r>
        <w:rPr>
          <w:rFonts w:ascii="仿宋_GB2312" w:eastAsia="仿宋_GB2312" w:hAnsi="黑体" w:hint="eastAsia"/>
          <w:sz w:val="32"/>
          <w:szCs w:val="32"/>
        </w:rPr>
        <w:t>，如造成损坏应及时修复，如不修复采购方有权自行或委托第三方进行修复，由此产生的所有费用和损失均由供应商承担，且供应商还应向采购方支付合同金额20%的违约金。</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2</w:t>
      </w:r>
      <w:r>
        <w:rPr>
          <w:rFonts w:ascii="仿宋_GB2312" w:eastAsia="仿宋_GB2312" w:hAnsi="黑体" w:hint="eastAsia"/>
          <w:sz w:val="32"/>
          <w:szCs w:val="32"/>
        </w:rPr>
        <w:t xml:space="preserve"> 违约责任</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2</w:t>
      </w:r>
      <w:r>
        <w:rPr>
          <w:rFonts w:ascii="仿宋_GB2312" w:eastAsia="仿宋_GB2312" w:hAnsi="黑体" w:hint="eastAsia"/>
          <w:sz w:val="32"/>
          <w:szCs w:val="32"/>
        </w:rPr>
        <w:t>.</w:t>
      </w:r>
      <w:r>
        <w:rPr>
          <w:rFonts w:ascii="仿宋_GB2312" w:eastAsia="仿宋_GB2312" w:hAnsi="黑体"/>
          <w:sz w:val="32"/>
          <w:szCs w:val="32"/>
        </w:rPr>
        <w:t>1</w:t>
      </w:r>
      <w:r>
        <w:rPr>
          <w:rFonts w:ascii="仿宋_GB2312" w:eastAsia="仿宋_GB2312" w:hAnsi="黑体" w:hint="eastAsia"/>
          <w:sz w:val="32"/>
          <w:szCs w:val="32"/>
        </w:rPr>
        <w:t>采购方</w:t>
      </w:r>
      <w:r>
        <w:rPr>
          <w:rFonts w:ascii="仿宋_GB2312" w:eastAsia="仿宋_GB2312" w:hAnsi="黑体"/>
          <w:sz w:val="32"/>
          <w:szCs w:val="32"/>
        </w:rPr>
        <w:t>无正当理由拒收接受服务的，</w:t>
      </w:r>
      <w:r>
        <w:rPr>
          <w:rFonts w:ascii="仿宋_GB2312" w:eastAsia="仿宋_GB2312" w:hAnsi="黑体" w:hint="eastAsia"/>
          <w:sz w:val="32"/>
          <w:szCs w:val="32"/>
        </w:rPr>
        <w:t>采购方</w:t>
      </w:r>
      <w:r>
        <w:rPr>
          <w:rFonts w:ascii="仿宋_GB2312" w:eastAsia="仿宋_GB2312" w:hAnsi="黑体"/>
          <w:sz w:val="32"/>
          <w:szCs w:val="32"/>
        </w:rPr>
        <w:t>向</w:t>
      </w:r>
      <w:r>
        <w:rPr>
          <w:rFonts w:ascii="仿宋_GB2312" w:eastAsia="仿宋_GB2312" w:hAnsi="黑体" w:hint="eastAsia"/>
          <w:sz w:val="32"/>
          <w:szCs w:val="32"/>
        </w:rPr>
        <w:t>供应商</w:t>
      </w:r>
      <w:r>
        <w:rPr>
          <w:rFonts w:ascii="仿宋_GB2312" w:eastAsia="仿宋_GB2312" w:hAnsi="黑体"/>
          <w:sz w:val="32"/>
          <w:szCs w:val="32"/>
        </w:rPr>
        <w:t>偿付合同款项百分之五作为违约金。</w:t>
      </w:r>
    </w:p>
    <w:p w:rsidR="00AD267D" w:rsidRDefault="00AD267D" w:rsidP="00AD267D">
      <w:pPr>
        <w:tabs>
          <w:tab w:val="left" w:pos="0"/>
        </w:tabs>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黑体" w:hint="eastAsia"/>
          <w:sz w:val="32"/>
          <w:szCs w:val="32"/>
        </w:rPr>
        <w:t>3.1</w:t>
      </w:r>
      <w:r>
        <w:rPr>
          <w:rFonts w:ascii="仿宋_GB2312" w:eastAsia="仿宋_GB2312" w:hAnsi="黑体"/>
          <w:sz w:val="32"/>
          <w:szCs w:val="32"/>
        </w:rPr>
        <w:t>2</w:t>
      </w:r>
      <w:r>
        <w:rPr>
          <w:rFonts w:ascii="仿宋_GB2312" w:eastAsia="仿宋_GB2312" w:hAnsi="黑体" w:hint="eastAsia"/>
          <w:sz w:val="32"/>
          <w:szCs w:val="32"/>
        </w:rPr>
        <w:t>.2供应商未能如期提供服务的，每逾期一日，向采购方支付合同款项的1%作为违约金。供应商超过约定日期10</w:t>
      </w:r>
      <w:r>
        <w:rPr>
          <w:rFonts w:ascii="仿宋_GB2312" w:eastAsia="仿宋_GB2312" w:hAnsi="黑体" w:hint="eastAsia"/>
          <w:sz w:val="32"/>
          <w:szCs w:val="32"/>
        </w:rPr>
        <w:lastRenderedPageBreak/>
        <w:t>个工作日仍不能提供服务的，采购方可解除本合同。供应商因未能如期提供服务或因其他违约行为导致采购方解除合同的，供应商提交的履约保证金不予退还，同时供应商还应向采购方支付合同总价20%的违约金，并赔偿采购方的全部损失。供应商应予承担的违约金、赔偿金等，采购方有权从项目工程款中直接扣除。</w:t>
      </w:r>
    </w:p>
    <w:p w:rsidR="00AD267D" w:rsidRDefault="00AD267D" w:rsidP="00AD267D">
      <w:pPr>
        <w:tabs>
          <w:tab w:val="left" w:pos="0"/>
        </w:tabs>
        <w:spacing w:line="600" w:lineRule="exact"/>
        <w:outlineLvl w:val="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3</w:t>
      </w:r>
      <w:r>
        <w:rPr>
          <w:rFonts w:ascii="仿宋_GB2312" w:eastAsia="仿宋_GB2312" w:hAnsi="黑体" w:hint="eastAsia"/>
          <w:sz w:val="32"/>
          <w:szCs w:val="32"/>
        </w:rPr>
        <w:t xml:space="preserve"> 不可抗力事件处理</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3</w:t>
      </w:r>
      <w:r>
        <w:rPr>
          <w:rFonts w:ascii="仿宋_GB2312" w:eastAsia="仿宋_GB2312" w:hAnsi="黑体" w:hint="eastAsia"/>
          <w:sz w:val="32"/>
          <w:szCs w:val="32"/>
        </w:rPr>
        <w:t>.1在合同有效期内，任何一方因不可抗力事件导致不能履行合同，则合同履行期可延长，其延长期与不可抗力影响期相同。</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3</w:t>
      </w:r>
      <w:r>
        <w:rPr>
          <w:rFonts w:ascii="仿宋_GB2312" w:eastAsia="仿宋_GB2312" w:hAnsi="黑体" w:hint="eastAsia"/>
          <w:sz w:val="32"/>
          <w:szCs w:val="32"/>
        </w:rPr>
        <w:t>.2不可抗力事件发生后，应立即通知对方，并寄送有关权威机构出具的证明。</w:t>
      </w:r>
    </w:p>
    <w:p w:rsidR="00AD267D" w:rsidRDefault="00AD267D" w:rsidP="00AD267D">
      <w:pPr>
        <w:tabs>
          <w:tab w:val="left" w:pos="0"/>
        </w:tabs>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3.1</w:t>
      </w:r>
      <w:r>
        <w:rPr>
          <w:rFonts w:ascii="仿宋_GB2312" w:eastAsia="仿宋_GB2312" w:hAnsi="黑体"/>
          <w:sz w:val="32"/>
          <w:szCs w:val="32"/>
        </w:rPr>
        <w:t>3</w:t>
      </w:r>
      <w:r>
        <w:rPr>
          <w:rFonts w:ascii="仿宋_GB2312" w:eastAsia="仿宋_GB2312" w:hAnsi="黑体" w:hint="eastAsia"/>
          <w:sz w:val="32"/>
          <w:szCs w:val="32"/>
        </w:rPr>
        <w:t>.3不可抗力事件延续60天以上，双方应通过友好协商，确定是否继续履行合同。</w:t>
      </w:r>
    </w:p>
    <w:p w:rsidR="00AD267D" w:rsidRDefault="00AD267D" w:rsidP="00AD267D">
      <w:pPr>
        <w:tabs>
          <w:tab w:val="left" w:pos="0"/>
        </w:tabs>
        <w:spacing w:line="600" w:lineRule="exact"/>
        <w:rPr>
          <w:rFonts w:ascii="仿宋_GB2312" w:eastAsia="仿宋_GB2312" w:hAnsi="黑体"/>
          <w:sz w:val="32"/>
          <w:szCs w:val="32"/>
        </w:rPr>
      </w:pPr>
      <w:r>
        <w:rPr>
          <w:rFonts w:ascii="仿宋_GB2312" w:eastAsia="仿宋_GB2312" w:hAnsi="黑体" w:hint="eastAsia"/>
          <w:sz w:val="32"/>
          <w:szCs w:val="32"/>
        </w:rPr>
        <w:t>3.14 费用</w:t>
      </w:r>
      <w:r>
        <w:rPr>
          <w:rFonts w:ascii="仿宋_GB2312" w:eastAsia="仿宋_GB2312" w:hAnsi="黑体"/>
          <w:sz w:val="32"/>
          <w:szCs w:val="32"/>
        </w:rPr>
        <w:t>支付</w:t>
      </w:r>
    </w:p>
    <w:p w:rsidR="00AD267D" w:rsidRDefault="00AD267D" w:rsidP="00AD267D">
      <w:pPr>
        <w:tabs>
          <w:tab w:val="left" w:pos="0"/>
        </w:tabs>
        <w:spacing w:line="600" w:lineRule="exact"/>
        <w:rPr>
          <w:rFonts w:ascii="仿宋_GB2312" w:eastAsia="仿宋_GB2312" w:hAnsi="黑体"/>
          <w:sz w:val="32"/>
          <w:szCs w:val="32"/>
        </w:rPr>
      </w:pPr>
      <w:r>
        <w:rPr>
          <w:rFonts w:ascii="仿宋_GB2312" w:eastAsia="仿宋_GB2312" w:hAnsi="黑体"/>
          <w:sz w:val="32"/>
          <w:szCs w:val="32"/>
        </w:rPr>
        <w:tab/>
        <w:t xml:space="preserve"> </w:t>
      </w:r>
      <w:r w:rsidRPr="00D4535A">
        <w:rPr>
          <w:rFonts w:ascii="仿宋_GB2312" w:eastAsia="仿宋_GB2312" w:hAnsi="黑体" w:hint="eastAsia"/>
          <w:sz w:val="32"/>
          <w:szCs w:val="32"/>
        </w:rPr>
        <w:t>工程全部完工经</w:t>
      </w:r>
      <w:r>
        <w:rPr>
          <w:rFonts w:ascii="仿宋_GB2312" w:eastAsia="仿宋_GB2312" w:hAnsi="黑体" w:hint="eastAsia"/>
          <w:sz w:val="32"/>
          <w:szCs w:val="32"/>
        </w:rPr>
        <w:t>采购</w:t>
      </w:r>
      <w:r>
        <w:rPr>
          <w:rFonts w:ascii="仿宋_GB2312" w:eastAsia="仿宋_GB2312" w:hAnsi="黑体"/>
          <w:sz w:val="32"/>
          <w:szCs w:val="32"/>
        </w:rPr>
        <w:t>人</w:t>
      </w:r>
      <w:r w:rsidRPr="00D4535A">
        <w:rPr>
          <w:rFonts w:ascii="仿宋_GB2312" w:eastAsia="仿宋_GB2312" w:hAnsi="黑体" w:hint="eastAsia"/>
          <w:sz w:val="32"/>
          <w:szCs w:val="32"/>
        </w:rPr>
        <w:t>按相关标准</w:t>
      </w:r>
      <w:r>
        <w:rPr>
          <w:rFonts w:ascii="仿宋_GB2312" w:eastAsia="仿宋_GB2312" w:hAnsi="黑体" w:hint="eastAsia"/>
          <w:sz w:val="32"/>
          <w:szCs w:val="32"/>
        </w:rPr>
        <w:t>及</w:t>
      </w:r>
      <w:r>
        <w:rPr>
          <w:rFonts w:ascii="仿宋_GB2312" w:eastAsia="仿宋_GB2312" w:hAnsi="黑体"/>
          <w:sz w:val="32"/>
          <w:szCs w:val="32"/>
        </w:rPr>
        <w:t>约定条件</w:t>
      </w:r>
      <w:r w:rsidRPr="00D4535A">
        <w:rPr>
          <w:rFonts w:ascii="仿宋_GB2312" w:eastAsia="仿宋_GB2312" w:hAnsi="黑体" w:hint="eastAsia"/>
          <w:sz w:val="32"/>
          <w:szCs w:val="32"/>
        </w:rPr>
        <w:t>验收合格后，由</w:t>
      </w:r>
      <w:r>
        <w:rPr>
          <w:rFonts w:ascii="仿宋_GB2312" w:eastAsia="仿宋_GB2312" w:hAnsi="黑体" w:hint="eastAsia"/>
          <w:sz w:val="32"/>
          <w:szCs w:val="32"/>
        </w:rPr>
        <w:t>响应人</w:t>
      </w:r>
      <w:r w:rsidRPr="00D4535A">
        <w:rPr>
          <w:rFonts w:ascii="仿宋_GB2312" w:eastAsia="仿宋_GB2312" w:hAnsi="黑体" w:hint="eastAsia"/>
          <w:sz w:val="32"/>
          <w:szCs w:val="32"/>
        </w:rPr>
        <w:t>提供工程造价100%金额并符合税法规定的增值税专用发票，</w:t>
      </w:r>
      <w:r>
        <w:rPr>
          <w:rFonts w:ascii="仿宋_GB2312" w:eastAsia="仿宋_GB2312" w:hAnsi="黑体" w:hint="eastAsia"/>
          <w:sz w:val="32"/>
          <w:szCs w:val="32"/>
        </w:rPr>
        <w:t>采购人</w:t>
      </w:r>
      <w:r w:rsidRPr="00D4535A">
        <w:rPr>
          <w:rFonts w:ascii="仿宋_GB2312" w:eastAsia="仿宋_GB2312" w:hAnsi="黑体" w:hint="eastAsia"/>
          <w:sz w:val="32"/>
          <w:szCs w:val="32"/>
        </w:rPr>
        <w:t>在收齐相关资料后20个工作日内支付合同价的95%；余5%决算价工程款作为质保金，验收合格满一年后一次性全额付清。</w:t>
      </w:r>
    </w:p>
    <w:p w:rsidR="00AD267D" w:rsidRDefault="00AD267D" w:rsidP="00AD267D">
      <w:pPr>
        <w:spacing w:line="520" w:lineRule="exact"/>
        <w:ind w:firstLineChars="200" w:firstLine="640"/>
        <w:rPr>
          <w:rFonts w:ascii="楷体" w:eastAsia="楷体" w:hAnsi="楷体" w:cs="楷体"/>
          <w:sz w:val="32"/>
          <w:szCs w:val="32"/>
        </w:rPr>
      </w:pPr>
      <w:r>
        <w:rPr>
          <w:rFonts w:ascii="楷体" w:eastAsia="楷体" w:hAnsi="楷体" w:cs="楷体"/>
          <w:sz w:val="32"/>
          <w:szCs w:val="32"/>
        </w:rPr>
        <w:t>4</w:t>
      </w:r>
      <w:r>
        <w:rPr>
          <w:rFonts w:ascii="楷体" w:eastAsia="楷体" w:hAnsi="楷体" w:cs="楷体" w:hint="eastAsia"/>
          <w:sz w:val="32"/>
          <w:szCs w:val="32"/>
        </w:rPr>
        <w:t>其</w:t>
      </w:r>
      <w:r>
        <w:rPr>
          <w:rFonts w:ascii="楷体" w:eastAsia="楷体" w:hAnsi="楷体" w:cs="楷体"/>
          <w:sz w:val="32"/>
          <w:szCs w:val="32"/>
        </w:rPr>
        <w:t>他</w:t>
      </w:r>
      <w:r>
        <w:rPr>
          <w:rFonts w:ascii="楷体" w:eastAsia="楷体" w:hAnsi="楷体" w:cs="楷体" w:hint="eastAsia"/>
          <w:sz w:val="32"/>
          <w:szCs w:val="32"/>
        </w:rPr>
        <w:t>要求</w:t>
      </w:r>
    </w:p>
    <w:p w:rsidR="00AD267D" w:rsidRDefault="00AD267D" w:rsidP="00AD267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该</w:t>
      </w:r>
      <w:r>
        <w:rPr>
          <w:rFonts w:ascii="仿宋_GB2312" w:eastAsia="仿宋_GB2312" w:hAnsi="仿宋_GB2312" w:cs="仿宋_GB2312"/>
          <w:color w:val="000000"/>
          <w:sz w:val="32"/>
          <w:szCs w:val="32"/>
        </w:rPr>
        <w:t>项目</w:t>
      </w:r>
      <w:r>
        <w:rPr>
          <w:rFonts w:ascii="仿宋_GB2312" w:eastAsia="仿宋_GB2312" w:hAnsi="仿宋_GB2312" w:cs="仿宋_GB2312" w:hint="eastAsia"/>
          <w:sz w:val="32"/>
          <w:szCs w:val="32"/>
        </w:rPr>
        <w:t>包括但不限于设备</w:t>
      </w:r>
      <w:r>
        <w:rPr>
          <w:rFonts w:ascii="仿宋_GB2312" w:eastAsia="仿宋_GB2312" w:hAnsi="仿宋_GB2312" w:cs="仿宋_GB2312"/>
          <w:sz w:val="32"/>
          <w:szCs w:val="32"/>
        </w:rPr>
        <w:t>调</w:t>
      </w:r>
      <w:r>
        <w:rPr>
          <w:rFonts w:ascii="仿宋_GB2312" w:eastAsia="仿宋_GB2312" w:hAnsi="仿宋_GB2312" w:cs="仿宋_GB2312" w:hint="eastAsia"/>
          <w:sz w:val="32"/>
          <w:szCs w:val="32"/>
        </w:rPr>
        <w:t>试</w:t>
      </w:r>
      <w:r>
        <w:rPr>
          <w:rFonts w:ascii="仿宋_GB2312" w:eastAsia="仿宋_GB2312" w:hAnsi="仿宋_GB2312" w:cs="仿宋_GB2312"/>
          <w:sz w:val="32"/>
          <w:szCs w:val="32"/>
        </w:rPr>
        <w:t>、软件开发</w:t>
      </w:r>
      <w:r>
        <w:rPr>
          <w:rFonts w:ascii="仿宋_GB2312" w:eastAsia="仿宋_GB2312" w:hAnsi="仿宋_GB2312" w:cs="仿宋_GB2312" w:hint="eastAsia"/>
          <w:sz w:val="32"/>
          <w:szCs w:val="32"/>
        </w:rPr>
        <w:t>及设计、投</w:t>
      </w:r>
      <w:r>
        <w:rPr>
          <w:rFonts w:ascii="仿宋_GB2312" w:eastAsia="仿宋_GB2312" w:hAnsi="仿宋_GB2312" w:cs="仿宋_GB2312"/>
          <w:sz w:val="32"/>
          <w:szCs w:val="32"/>
        </w:rPr>
        <w:t>放画面</w:t>
      </w:r>
      <w:r>
        <w:rPr>
          <w:rFonts w:ascii="仿宋_GB2312" w:eastAsia="仿宋_GB2312" w:hAnsi="仿宋_GB2312" w:cs="仿宋_GB2312" w:hint="eastAsia"/>
          <w:sz w:val="32"/>
          <w:szCs w:val="32"/>
        </w:rPr>
        <w:t>的设计、包装、运输、装卸、安装（含安装材料）、保险</w:t>
      </w:r>
      <w:r>
        <w:rPr>
          <w:rFonts w:ascii="仿宋_GB2312" w:eastAsia="仿宋_GB2312" w:hAnsi="仿宋_GB2312" w:cs="仿宋_GB2312" w:hint="eastAsia"/>
          <w:sz w:val="32"/>
          <w:szCs w:val="32"/>
        </w:rPr>
        <w:lastRenderedPageBreak/>
        <w:t>及售后服务等。</w:t>
      </w:r>
    </w:p>
    <w:p w:rsidR="00AD267D" w:rsidRDefault="00AD267D" w:rsidP="00AD267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因涉及版权问题，供应商需考虑投</w:t>
      </w:r>
      <w:r>
        <w:rPr>
          <w:rFonts w:ascii="仿宋_GB2312" w:eastAsia="仿宋_GB2312" w:hAnsi="仿宋_GB2312" w:cs="仿宋_GB2312"/>
          <w:color w:val="000000"/>
          <w:sz w:val="32"/>
          <w:szCs w:val="32"/>
        </w:rPr>
        <w:t>放</w:t>
      </w:r>
      <w:r>
        <w:rPr>
          <w:rFonts w:ascii="仿宋_GB2312" w:eastAsia="仿宋_GB2312" w:hAnsi="仿宋_GB2312" w:cs="仿宋_GB2312" w:hint="eastAsia"/>
          <w:color w:val="000000"/>
          <w:sz w:val="32"/>
          <w:szCs w:val="32"/>
        </w:rPr>
        <w:t>画面的</w:t>
      </w:r>
      <w:r>
        <w:rPr>
          <w:rFonts w:ascii="仿宋_GB2312" w:eastAsia="仿宋_GB2312" w:hAnsi="仿宋_GB2312" w:cs="仿宋_GB2312"/>
          <w:color w:val="000000"/>
          <w:sz w:val="32"/>
          <w:szCs w:val="32"/>
        </w:rPr>
        <w:t>原创设计或取得版权许可</w:t>
      </w:r>
      <w:r>
        <w:rPr>
          <w:rFonts w:ascii="仿宋_GB2312" w:eastAsia="仿宋_GB2312" w:hAnsi="仿宋_GB2312" w:cs="仿宋_GB2312" w:hint="eastAsia"/>
          <w:color w:val="000000"/>
          <w:sz w:val="32"/>
          <w:szCs w:val="32"/>
        </w:rPr>
        <w:t>。</w:t>
      </w:r>
    </w:p>
    <w:p w:rsidR="00AD267D" w:rsidRDefault="00AD267D" w:rsidP="00AD267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w:t>
      </w:r>
      <w:r>
        <w:rPr>
          <w:rFonts w:ascii="仿宋_GB2312" w:eastAsia="仿宋_GB2312" w:hAnsi="仿宋_GB2312" w:cs="仿宋_GB2312"/>
          <w:sz w:val="32"/>
          <w:szCs w:val="32"/>
        </w:rPr>
        <w:t>应商</w:t>
      </w:r>
      <w:r>
        <w:rPr>
          <w:rFonts w:ascii="仿宋_GB2312" w:eastAsia="仿宋_GB2312" w:hAnsi="仿宋_GB2312" w:cs="仿宋_GB2312" w:hint="eastAsia"/>
          <w:sz w:val="32"/>
          <w:szCs w:val="32"/>
        </w:rPr>
        <w:t>需</w:t>
      </w:r>
      <w:r>
        <w:rPr>
          <w:rFonts w:ascii="仿宋_GB2312" w:eastAsia="仿宋_GB2312" w:hAnsi="仿宋_GB2312" w:cs="仿宋_GB2312"/>
          <w:sz w:val="32"/>
          <w:szCs w:val="32"/>
        </w:rPr>
        <w:t>按照采购人要求完成投放画面</w:t>
      </w:r>
      <w:r>
        <w:rPr>
          <w:rFonts w:ascii="仿宋_GB2312" w:eastAsia="仿宋_GB2312" w:hAnsi="仿宋_GB2312" w:cs="仿宋_GB2312" w:hint="eastAsia"/>
          <w:sz w:val="32"/>
          <w:szCs w:val="32"/>
        </w:rPr>
        <w:t>设计</w:t>
      </w:r>
      <w:r>
        <w:rPr>
          <w:rFonts w:ascii="仿宋_GB2312" w:eastAsia="仿宋_GB2312" w:hAnsi="仿宋_GB2312" w:cs="仿宋_GB2312"/>
          <w:sz w:val="32"/>
          <w:szCs w:val="32"/>
        </w:rPr>
        <w:t>，并得到采购人认可。</w:t>
      </w:r>
    </w:p>
    <w:p w:rsidR="00AD267D" w:rsidRDefault="00AD267D" w:rsidP="00AD267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本项目所设计画面及原创素材的知识产权归属采购方浙江幸福轨道运营管理有限公司所有。未经采购人同意，供应商不得擅自将相关素材以自己的名义发布或进行其他任何活动。</w:t>
      </w:r>
    </w:p>
    <w:p w:rsidR="00AD267D" w:rsidRDefault="00AD267D" w:rsidP="00AD267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交货地点：浙江幸福轨道交通运营管理有限公司指定安装地点。</w:t>
      </w:r>
    </w:p>
    <w:p w:rsidR="00AD267D" w:rsidRDefault="00AD267D" w:rsidP="00AD267D">
      <w:pPr>
        <w:tabs>
          <w:tab w:val="left" w:pos="0"/>
        </w:tabs>
        <w:spacing w:line="600" w:lineRule="exact"/>
        <w:ind w:firstLineChars="200" w:firstLine="640"/>
        <w:rPr>
          <w:rFonts w:ascii="仿宋_GB2312" w:eastAsia="仿宋_GB2312" w:hAnsi="黑体"/>
          <w:sz w:val="32"/>
          <w:szCs w:val="32"/>
        </w:rPr>
      </w:pPr>
    </w:p>
    <w:p w:rsidR="00AD267D" w:rsidRDefault="00AD267D" w:rsidP="00AD267D">
      <w:pPr>
        <w:tabs>
          <w:tab w:val="left" w:pos="0"/>
        </w:tabs>
        <w:spacing w:line="600" w:lineRule="exact"/>
        <w:rPr>
          <w:rFonts w:ascii="仿宋_GB2312" w:eastAsia="仿宋_GB2312" w:hAnsi="黑体"/>
          <w:sz w:val="32"/>
          <w:szCs w:val="32"/>
        </w:rPr>
      </w:pPr>
    </w:p>
    <w:p w:rsidR="00A472B3" w:rsidRPr="00AD267D" w:rsidRDefault="00A472B3" w:rsidP="00A472B3">
      <w:pPr>
        <w:ind w:firstLine="570"/>
        <w:rPr>
          <w:rFonts w:ascii="宋体" w:hAnsi="宋体" w:cs="宋体"/>
          <w:color w:val="000000"/>
          <w:sz w:val="28"/>
          <w:szCs w:val="28"/>
          <w:shd w:val="clear" w:color="auto" w:fill="FFFFFF"/>
        </w:rPr>
      </w:pPr>
    </w:p>
    <w:p w:rsidR="00A472B3" w:rsidRDefault="00A472B3" w:rsidP="00A472B3">
      <w:pPr>
        <w:rPr>
          <w:sz w:val="28"/>
          <w:szCs w:val="28"/>
        </w:rPr>
      </w:pPr>
    </w:p>
    <w:p w:rsidR="00B73808" w:rsidRDefault="00B73808" w:rsidP="00A472B3">
      <w:pPr>
        <w:rPr>
          <w:sz w:val="28"/>
          <w:szCs w:val="28"/>
        </w:rPr>
      </w:pPr>
    </w:p>
    <w:p w:rsidR="006D1C92" w:rsidRDefault="006D1C92" w:rsidP="00A472B3">
      <w:pPr>
        <w:rPr>
          <w:sz w:val="28"/>
          <w:szCs w:val="28"/>
        </w:rPr>
      </w:pPr>
    </w:p>
    <w:p w:rsidR="006D1C92" w:rsidRDefault="006D1C92" w:rsidP="00A472B3">
      <w:pPr>
        <w:rPr>
          <w:sz w:val="28"/>
          <w:szCs w:val="28"/>
        </w:rPr>
      </w:pPr>
    </w:p>
    <w:p w:rsidR="006D1C92" w:rsidRDefault="006D1C92" w:rsidP="00A472B3">
      <w:pPr>
        <w:rPr>
          <w:sz w:val="28"/>
          <w:szCs w:val="28"/>
        </w:rPr>
      </w:pPr>
    </w:p>
    <w:p w:rsidR="006D1C92" w:rsidRDefault="006D1C92" w:rsidP="00A472B3">
      <w:pPr>
        <w:rPr>
          <w:sz w:val="28"/>
          <w:szCs w:val="28"/>
        </w:rPr>
      </w:pPr>
    </w:p>
    <w:p w:rsidR="006D1C92" w:rsidRDefault="006D1C92" w:rsidP="00A472B3">
      <w:pPr>
        <w:rPr>
          <w:sz w:val="28"/>
          <w:szCs w:val="28"/>
        </w:rPr>
      </w:pPr>
    </w:p>
    <w:p w:rsidR="006D1C92" w:rsidRDefault="006D1C92" w:rsidP="00A472B3">
      <w:pPr>
        <w:rPr>
          <w:sz w:val="28"/>
          <w:szCs w:val="28"/>
        </w:rPr>
      </w:pPr>
    </w:p>
    <w:p w:rsidR="006D1C92" w:rsidRDefault="006D1C92" w:rsidP="00A472B3">
      <w:pPr>
        <w:rPr>
          <w:sz w:val="28"/>
          <w:szCs w:val="28"/>
        </w:rPr>
      </w:pPr>
    </w:p>
    <w:p w:rsidR="006D1C92" w:rsidRDefault="006D1C92" w:rsidP="00A472B3">
      <w:pPr>
        <w:rPr>
          <w:sz w:val="28"/>
          <w:szCs w:val="28"/>
        </w:rPr>
      </w:pPr>
    </w:p>
    <w:p w:rsidR="00BD2726" w:rsidRDefault="006E2B67" w:rsidP="006E2B67">
      <w:pPr>
        <w:jc w:val="left"/>
        <w:rPr>
          <w:rFonts w:ascii="黑体" w:eastAsia="黑体" w:hAnsi="黑体"/>
          <w:sz w:val="32"/>
          <w:szCs w:val="32"/>
        </w:rPr>
      </w:pPr>
      <w:r>
        <w:rPr>
          <w:rFonts w:ascii="黑体" w:eastAsia="黑体" w:hAnsi="黑体" w:hint="eastAsia"/>
          <w:sz w:val="32"/>
          <w:szCs w:val="32"/>
        </w:rPr>
        <w:lastRenderedPageBreak/>
        <w:t>附件：响应</w:t>
      </w:r>
      <w:r>
        <w:rPr>
          <w:rFonts w:ascii="黑体" w:eastAsia="黑体" w:hAnsi="黑体"/>
          <w:sz w:val="32"/>
          <w:szCs w:val="32"/>
        </w:rPr>
        <w:t>文件格式</w:t>
      </w:r>
    </w:p>
    <w:p w:rsidR="008D1B73" w:rsidRDefault="00DC0A8F" w:rsidP="008D1B73">
      <w:pPr>
        <w:jc w:val="center"/>
        <w:rPr>
          <w:rFonts w:ascii="黑体" w:eastAsia="黑体" w:hAnsi="黑体"/>
          <w:sz w:val="32"/>
          <w:szCs w:val="32"/>
        </w:rPr>
      </w:pPr>
      <w:r>
        <w:rPr>
          <w:rFonts w:ascii="黑体" w:eastAsia="黑体" w:hAnsi="黑体" w:hint="eastAsia"/>
          <w:sz w:val="32"/>
          <w:szCs w:val="32"/>
        </w:rPr>
        <w:t>报价</w:t>
      </w:r>
      <w:r w:rsidR="008D1B73" w:rsidRPr="006E2B67">
        <w:rPr>
          <w:rFonts w:ascii="黑体" w:eastAsia="黑体" w:hAnsi="黑体" w:hint="eastAsia"/>
          <w:sz w:val="32"/>
          <w:szCs w:val="32"/>
        </w:rPr>
        <w:t>一览表</w:t>
      </w:r>
    </w:p>
    <w:p w:rsidR="008D1B73" w:rsidRPr="00041AFA" w:rsidRDefault="008D1B73" w:rsidP="008D1B73">
      <w:pPr>
        <w:spacing w:line="400" w:lineRule="exact"/>
        <w:rPr>
          <w:rFonts w:ascii="Arial" w:hAnsi="Arial" w:cs="Arial"/>
          <w:snapToGrid w:val="0"/>
          <w:kern w:val="0"/>
        </w:rPr>
      </w:pPr>
      <w:r w:rsidRPr="00041AFA">
        <w:rPr>
          <w:rFonts w:ascii="Arial" w:hAnsi="宋体" w:cs="Arial" w:hint="eastAsia"/>
          <w:snapToGrid w:val="0"/>
          <w:kern w:val="0"/>
        </w:rPr>
        <w:t>采购编号</w:t>
      </w:r>
      <w:r w:rsidRPr="00041AFA">
        <w:rPr>
          <w:rFonts w:ascii="Arial" w:hAnsi="宋体" w:cs="Arial"/>
          <w:snapToGrid w:val="0"/>
          <w:kern w:val="0"/>
        </w:rPr>
        <w:t>：</w:t>
      </w:r>
      <w:r w:rsidRPr="00041AFA">
        <w:rPr>
          <w:rFonts w:ascii="Arial" w:hAnsi="Arial" w:cs="Arial"/>
          <w:snapToGrid w:val="0"/>
          <w:kern w:val="0"/>
          <w:u w:val="single"/>
        </w:rPr>
        <w:t xml:space="preserve">     </w:t>
      </w:r>
      <w:r w:rsidR="00507050" w:rsidRPr="00507050">
        <w:rPr>
          <w:rFonts w:ascii="Arial" w:hAnsi="Arial" w:cs="Arial"/>
          <w:snapToGrid w:val="0"/>
          <w:kern w:val="0"/>
          <w:u w:val="single"/>
        </w:rPr>
        <w:t>XFGD-FZB-</w:t>
      </w:r>
      <w:r w:rsidR="006B49C0">
        <w:rPr>
          <w:rFonts w:ascii="Arial" w:hAnsi="Arial" w:cs="Arial"/>
          <w:snapToGrid w:val="0"/>
          <w:kern w:val="0"/>
          <w:u w:val="single"/>
        </w:rPr>
        <w:t>SG</w:t>
      </w:r>
      <w:r w:rsidR="00507050" w:rsidRPr="00507050">
        <w:rPr>
          <w:rFonts w:ascii="Arial" w:hAnsi="Arial" w:cs="Arial"/>
          <w:snapToGrid w:val="0"/>
          <w:kern w:val="0"/>
          <w:u w:val="single"/>
        </w:rPr>
        <w:t>-200</w:t>
      </w:r>
      <w:r w:rsidR="00102BE6">
        <w:rPr>
          <w:rFonts w:ascii="Arial" w:hAnsi="Arial" w:cs="Arial"/>
          <w:snapToGrid w:val="0"/>
          <w:kern w:val="0"/>
          <w:u w:val="single"/>
        </w:rPr>
        <w:t>78</w:t>
      </w:r>
      <w:r w:rsidRPr="00041AFA">
        <w:rPr>
          <w:rFonts w:ascii="Arial" w:hAnsi="Arial" w:cs="Arial"/>
          <w:snapToGrid w:val="0"/>
          <w:kern w:val="0"/>
          <w:u w:val="single"/>
        </w:rPr>
        <w:t xml:space="preserve">    </w:t>
      </w:r>
      <w:r w:rsidRPr="00041AFA">
        <w:rPr>
          <w:rFonts w:ascii="Arial" w:hAnsi="Arial" w:cs="Arial"/>
          <w:snapToGrid w:val="0"/>
          <w:kern w:val="0"/>
        </w:rPr>
        <w:t xml:space="preserve">                </w:t>
      </w:r>
      <w:r>
        <w:rPr>
          <w:rFonts w:ascii="Arial" w:hAnsi="Arial" w:cs="Arial"/>
          <w:snapToGrid w:val="0"/>
          <w:kern w:val="0"/>
        </w:rPr>
        <w:t xml:space="preserve">      </w:t>
      </w:r>
      <w:r w:rsidRPr="00041AFA">
        <w:rPr>
          <w:rFonts w:ascii="Arial" w:hAnsi="宋体" w:cs="Arial"/>
          <w:snapToGrid w:val="0"/>
          <w:kern w:val="0"/>
        </w:rPr>
        <w:t>价格单位：人民币元</w:t>
      </w:r>
    </w:p>
    <w:tbl>
      <w:tblPr>
        <w:tblpPr w:leftFromText="180" w:rightFromText="180" w:vertAnchor="text" w:tblpY="1"/>
        <w:tblOverlap w:val="never"/>
        <w:tblW w:w="94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75"/>
        <w:gridCol w:w="3112"/>
        <w:gridCol w:w="3112"/>
      </w:tblGrid>
      <w:tr w:rsidR="008D1B73" w:rsidRPr="00041AFA" w:rsidTr="00647BC5">
        <w:trPr>
          <w:cantSplit/>
          <w:trHeight w:val="870"/>
        </w:trPr>
        <w:tc>
          <w:tcPr>
            <w:tcW w:w="3275" w:type="dxa"/>
            <w:tcBorders>
              <w:top w:val="single" w:sz="12" w:space="0" w:color="auto"/>
            </w:tcBorders>
            <w:vAlign w:val="center"/>
          </w:tcPr>
          <w:p w:rsidR="008D1B73" w:rsidRPr="00041AFA" w:rsidRDefault="008D1B73" w:rsidP="006B2592">
            <w:pPr>
              <w:jc w:val="center"/>
              <w:rPr>
                <w:rFonts w:ascii="Arial" w:hAnsi="Arial" w:cs="Arial"/>
                <w:bCs/>
                <w:snapToGrid w:val="0"/>
                <w:kern w:val="0"/>
                <w:szCs w:val="21"/>
              </w:rPr>
            </w:pPr>
            <w:r w:rsidRPr="00041AFA">
              <w:rPr>
                <w:rFonts w:ascii="Arial" w:hAnsi="宋体" w:cs="Arial"/>
                <w:snapToGrid w:val="0"/>
                <w:kern w:val="0"/>
                <w:szCs w:val="21"/>
              </w:rPr>
              <w:t>项目名称</w:t>
            </w:r>
          </w:p>
        </w:tc>
        <w:tc>
          <w:tcPr>
            <w:tcW w:w="3112" w:type="dxa"/>
            <w:tcBorders>
              <w:top w:val="single" w:sz="12" w:space="0" w:color="auto"/>
            </w:tcBorders>
            <w:vAlign w:val="center"/>
          </w:tcPr>
          <w:p w:rsidR="008D1B73" w:rsidRPr="00041AFA" w:rsidRDefault="008D1B73" w:rsidP="006B2592">
            <w:pPr>
              <w:jc w:val="center"/>
              <w:rPr>
                <w:rFonts w:ascii="Arial" w:hAnsi="Arial" w:cs="Arial"/>
                <w:bCs/>
                <w:snapToGrid w:val="0"/>
                <w:kern w:val="0"/>
                <w:szCs w:val="21"/>
              </w:rPr>
            </w:pPr>
            <w:r w:rsidRPr="00041AFA">
              <w:rPr>
                <w:rFonts w:ascii="Arial" w:hAnsi="宋体" w:cs="Arial"/>
                <w:bCs/>
                <w:snapToGrid w:val="0"/>
                <w:kern w:val="0"/>
                <w:szCs w:val="21"/>
              </w:rPr>
              <w:t>服务期</w:t>
            </w:r>
          </w:p>
        </w:tc>
        <w:tc>
          <w:tcPr>
            <w:tcW w:w="3112" w:type="dxa"/>
            <w:tcBorders>
              <w:top w:val="single" w:sz="12" w:space="0" w:color="auto"/>
            </w:tcBorders>
            <w:vAlign w:val="center"/>
          </w:tcPr>
          <w:p w:rsidR="008D1B73" w:rsidRPr="00041AFA" w:rsidRDefault="008D1B73" w:rsidP="006B2592">
            <w:pPr>
              <w:jc w:val="center"/>
              <w:rPr>
                <w:rFonts w:ascii="Arial" w:hAnsi="Arial" w:cs="Arial"/>
                <w:bCs/>
                <w:snapToGrid w:val="0"/>
                <w:kern w:val="0"/>
                <w:szCs w:val="21"/>
              </w:rPr>
            </w:pPr>
            <w:r w:rsidRPr="00041AFA">
              <w:rPr>
                <w:rFonts w:ascii="Arial" w:hAnsi="宋体" w:cs="Arial"/>
                <w:bCs/>
                <w:snapToGrid w:val="0"/>
                <w:kern w:val="0"/>
                <w:szCs w:val="21"/>
              </w:rPr>
              <w:t>项目负责人</w:t>
            </w:r>
          </w:p>
        </w:tc>
      </w:tr>
      <w:tr w:rsidR="008D1B73" w:rsidRPr="00041AFA" w:rsidTr="00647BC5">
        <w:trPr>
          <w:cantSplit/>
          <w:trHeight w:val="811"/>
        </w:trPr>
        <w:tc>
          <w:tcPr>
            <w:tcW w:w="3275" w:type="dxa"/>
            <w:tcBorders>
              <w:top w:val="single" w:sz="12" w:space="0" w:color="auto"/>
              <w:bottom w:val="single" w:sz="12" w:space="0" w:color="auto"/>
            </w:tcBorders>
            <w:vAlign w:val="center"/>
          </w:tcPr>
          <w:p w:rsidR="008D1B73" w:rsidRPr="00041AFA" w:rsidRDefault="006D1C92" w:rsidP="006B2592">
            <w:pPr>
              <w:jc w:val="center"/>
              <w:rPr>
                <w:rFonts w:ascii="Arial" w:hAnsi="Arial" w:cs="Arial"/>
                <w:snapToGrid w:val="0"/>
                <w:kern w:val="0"/>
                <w:szCs w:val="21"/>
              </w:rPr>
            </w:pPr>
            <w:r w:rsidRPr="006D1C92">
              <w:rPr>
                <w:rFonts w:ascii="Arial" w:hAnsi="Arial" w:cs="Arial" w:hint="eastAsia"/>
                <w:bCs/>
                <w:snapToGrid w:val="0"/>
                <w:kern w:val="0"/>
                <w:szCs w:val="21"/>
              </w:rPr>
              <w:t>温州市域铁路</w:t>
            </w:r>
            <w:r w:rsidRPr="006D1C92">
              <w:rPr>
                <w:rFonts w:ascii="Arial" w:hAnsi="Arial" w:cs="Arial" w:hint="eastAsia"/>
                <w:bCs/>
                <w:snapToGrid w:val="0"/>
                <w:kern w:val="0"/>
                <w:szCs w:val="21"/>
              </w:rPr>
              <w:t>S1</w:t>
            </w:r>
            <w:r w:rsidRPr="006D1C92">
              <w:rPr>
                <w:rFonts w:ascii="Arial" w:hAnsi="Arial" w:cs="Arial" w:hint="eastAsia"/>
                <w:bCs/>
                <w:snapToGrid w:val="0"/>
                <w:kern w:val="0"/>
                <w:szCs w:val="21"/>
              </w:rPr>
              <w:t>线机场站服务文化阵地电子设备采购及其安装工程项目</w:t>
            </w:r>
          </w:p>
        </w:tc>
        <w:tc>
          <w:tcPr>
            <w:tcW w:w="3112" w:type="dxa"/>
            <w:tcBorders>
              <w:top w:val="single" w:sz="12" w:space="0" w:color="auto"/>
              <w:bottom w:val="single" w:sz="12" w:space="0" w:color="auto"/>
            </w:tcBorders>
            <w:vAlign w:val="center"/>
          </w:tcPr>
          <w:p w:rsidR="008D1B73" w:rsidRPr="00041AFA" w:rsidRDefault="008D1B73" w:rsidP="006D1C92">
            <w:pPr>
              <w:jc w:val="center"/>
              <w:rPr>
                <w:rFonts w:ascii="Arial" w:hAnsi="Arial" w:cs="Arial"/>
                <w:bCs/>
                <w:snapToGrid w:val="0"/>
                <w:kern w:val="0"/>
                <w:szCs w:val="21"/>
              </w:rPr>
            </w:pPr>
            <w:r w:rsidRPr="00451CED">
              <w:rPr>
                <w:rFonts w:ascii="Arial" w:hAnsi="Arial" w:cs="Arial" w:hint="eastAsia"/>
                <w:bCs/>
                <w:snapToGrid w:val="0"/>
                <w:kern w:val="0"/>
                <w:szCs w:val="21"/>
              </w:rPr>
              <w:t>自合同签订之日起</w:t>
            </w:r>
            <w:r w:rsidR="006D1C92">
              <w:rPr>
                <w:rFonts w:ascii="Arial" w:hAnsi="Arial" w:cs="Arial" w:hint="eastAsia"/>
                <w:bCs/>
                <w:snapToGrid w:val="0"/>
                <w:kern w:val="0"/>
                <w:szCs w:val="21"/>
              </w:rPr>
              <w:t>2020</w:t>
            </w:r>
            <w:r w:rsidR="006D1C92">
              <w:rPr>
                <w:rFonts w:ascii="Arial" w:hAnsi="Arial" w:cs="Arial" w:hint="eastAsia"/>
                <w:bCs/>
                <w:snapToGrid w:val="0"/>
                <w:kern w:val="0"/>
                <w:szCs w:val="21"/>
              </w:rPr>
              <w:t>年</w:t>
            </w:r>
            <w:r w:rsidR="006D1C92">
              <w:rPr>
                <w:rFonts w:ascii="Arial" w:hAnsi="Arial" w:cs="Arial" w:hint="eastAsia"/>
                <w:bCs/>
                <w:snapToGrid w:val="0"/>
                <w:kern w:val="0"/>
                <w:szCs w:val="21"/>
              </w:rPr>
              <w:t>12</w:t>
            </w:r>
            <w:r w:rsidR="006D1C92">
              <w:rPr>
                <w:rFonts w:ascii="Arial" w:hAnsi="Arial" w:cs="Arial" w:hint="eastAsia"/>
                <w:bCs/>
                <w:snapToGrid w:val="0"/>
                <w:kern w:val="0"/>
                <w:szCs w:val="21"/>
              </w:rPr>
              <w:t>月</w:t>
            </w:r>
            <w:r w:rsidR="006D1C92">
              <w:rPr>
                <w:rFonts w:ascii="Arial" w:hAnsi="Arial" w:cs="Arial" w:hint="eastAsia"/>
                <w:bCs/>
                <w:snapToGrid w:val="0"/>
                <w:kern w:val="0"/>
                <w:szCs w:val="21"/>
              </w:rPr>
              <w:t>20</w:t>
            </w:r>
            <w:r w:rsidR="006D1C92">
              <w:rPr>
                <w:rFonts w:ascii="Arial" w:hAnsi="Arial" w:cs="Arial" w:hint="eastAsia"/>
                <w:bCs/>
                <w:snapToGrid w:val="0"/>
                <w:kern w:val="0"/>
                <w:szCs w:val="21"/>
              </w:rPr>
              <w:t>日</w:t>
            </w:r>
            <w:r w:rsidRPr="00451CED">
              <w:rPr>
                <w:rFonts w:ascii="Arial" w:hAnsi="Arial" w:cs="Arial" w:hint="eastAsia"/>
                <w:bCs/>
                <w:snapToGrid w:val="0"/>
                <w:kern w:val="0"/>
                <w:szCs w:val="21"/>
              </w:rPr>
              <w:t>止</w:t>
            </w:r>
          </w:p>
        </w:tc>
        <w:tc>
          <w:tcPr>
            <w:tcW w:w="3112" w:type="dxa"/>
            <w:tcBorders>
              <w:top w:val="single" w:sz="12" w:space="0" w:color="auto"/>
              <w:bottom w:val="single" w:sz="12" w:space="0" w:color="auto"/>
            </w:tcBorders>
            <w:vAlign w:val="center"/>
          </w:tcPr>
          <w:p w:rsidR="008D1B73" w:rsidRPr="00041AFA" w:rsidRDefault="008D1B73" w:rsidP="006B2592">
            <w:pPr>
              <w:jc w:val="center"/>
              <w:rPr>
                <w:rFonts w:ascii="Arial" w:hAnsi="Arial" w:cs="Arial"/>
                <w:bCs/>
                <w:snapToGrid w:val="0"/>
                <w:kern w:val="0"/>
                <w:szCs w:val="21"/>
              </w:rPr>
            </w:pPr>
          </w:p>
        </w:tc>
      </w:tr>
      <w:tr w:rsidR="008D1B73" w:rsidRPr="00041AFA" w:rsidTr="00647BC5">
        <w:trPr>
          <w:cantSplit/>
          <w:trHeight w:val="823"/>
        </w:trPr>
        <w:tc>
          <w:tcPr>
            <w:tcW w:w="3275" w:type="dxa"/>
            <w:tcBorders>
              <w:top w:val="single" w:sz="12" w:space="0" w:color="auto"/>
              <w:bottom w:val="single" w:sz="12" w:space="0" w:color="auto"/>
            </w:tcBorders>
            <w:vAlign w:val="center"/>
          </w:tcPr>
          <w:p w:rsidR="008D1B73" w:rsidRPr="00041AFA" w:rsidRDefault="006D1C92" w:rsidP="00EC0F4F">
            <w:pPr>
              <w:spacing w:line="276" w:lineRule="auto"/>
              <w:ind w:right="107"/>
              <w:jc w:val="center"/>
              <w:rPr>
                <w:rFonts w:ascii="仿宋_GB2312" w:eastAsia="仿宋_GB2312" w:hAnsi="仿宋"/>
                <w:sz w:val="24"/>
                <w:lang w:val="zh-CN"/>
              </w:rPr>
            </w:pPr>
            <w:r w:rsidRPr="006D1C92">
              <w:rPr>
                <w:rFonts w:hint="eastAsia"/>
                <w:szCs w:val="21"/>
              </w:rPr>
              <w:t>温州市域铁路</w:t>
            </w:r>
            <w:r w:rsidRPr="006D1C92">
              <w:rPr>
                <w:rFonts w:hint="eastAsia"/>
                <w:szCs w:val="21"/>
              </w:rPr>
              <w:t>S1</w:t>
            </w:r>
            <w:r w:rsidRPr="006D1C92">
              <w:rPr>
                <w:rFonts w:hint="eastAsia"/>
                <w:szCs w:val="21"/>
              </w:rPr>
              <w:t>线机场站服务文化阵地电子设备采购及其安装工程项目</w:t>
            </w:r>
          </w:p>
        </w:tc>
        <w:tc>
          <w:tcPr>
            <w:tcW w:w="6224" w:type="dxa"/>
            <w:gridSpan w:val="2"/>
            <w:tcBorders>
              <w:top w:val="single" w:sz="12" w:space="0" w:color="auto"/>
              <w:bottom w:val="single" w:sz="12" w:space="0" w:color="auto"/>
            </w:tcBorders>
            <w:vAlign w:val="center"/>
          </w:tcPr>
          <w:p w:rsidR="008D1B73" w:rsidRDefault="00EC0F4F" w:rsidP="006B2592">
            <w:pPr>
              <w:rPr>
                <w:rFonts w:ascii="Arial" w:hAnsi="宋体" w:cs="Arial" w:hint="eastAsia"/>
                <w:bCs/>
                <w:snapToGrid w:val="0"/>
                <w:kern w:val="0"/>
                <w:szCs w:val="21"/>
              </w:rPr>
            </w:pPr>
            <w:r>
              <w:rPr>
                <w:rFonts w:ascii="Arial" w:hAnsi="宋体" w:cs="Arial" w:hint="eastAsia"/>
                <w:bCs/>
                <w:snapToGrid w:val="0"/>
                <w:kern w:val="0"/>
                <w:szCs w:val="21"/>
              </w:rPr>
              <w:t>大写</w:t>
            </w:r>
            <w:r>
              <w:rPr>
                <w:rFonts w:ascii="Arial" w:hAnsi="宋体" w:cs="Arial"/>
                <w:bCs/>
                <w:snapToGrid w:val="0"/>
                <w:kern w:val="0"/>
                <w:szCs w:val="21"/>
              </w:rPr>
              <w:t>含税价：</w:t>
            </w:r>
          </w:p>
          <w:p w:rsidR="008D1B73" w:rsidRDefault="00EC0F4F" w:rsidP="006B2592">
            <w:pPr>
              <w:rPr>
                <w:rFonts w:ascii="Arial" w:hAnsi="宋体" w:cs="Arial"/>
                <w:bCs/>
                <w:snapToGrid w:val="0"/>
                <w:kern w:val="0"/>
                <w:szCs w:val="21"/>
              </w:rPr>
            </w:pPr>
            <w:r w:rsidRPr="00041AFA">
              <w:rPr>
                <w:rFonts w:ascii="Arial" w:hAnsi="宋体" w:cs="Arial"/>
                <w:bCs/>
                <w:snapToGrid w:val="0"/>
                <w:kern w:val="0"/>
                <w:szCs w:val="21"/>
              </w:rPr>
              <w:t>￥：</w:t>
            </w:r>
            <w:r>
              <w:rPr>
                <w:rFonts w:ascii="Arial" w:hAnsi="宋体" w:cs="Arial"/>
                <w:bCs/>
                <w:snapToGrid w:val="0"/>
                <w:kern w:val="0"/>
                <w:szCs w:val="21"/>
              </w:rPr>
              <w:t xml:space="preserve"> </w:t>
            </w:r>
          </w:p>
          <w:p w:rsidR="008D1B73" w:rsidRPr="00041AFA" w:rsidRDefault="00EC0F4F" w:rsidP="006B2592">
            <w:pPr>
              <w:autoSpaceDE w:val="0"/>
              <w:autoSpaceDN w:val="0"/>
              <w:rPr>
                <w:rFonts w:ascii="仿宋_GB2312" w:eastAsia="仿宋_GB2312" w:hAnsi="仿宋" w:hint="eastAsia"/>
                <w:sz w:val="24"/>
                <w:lang w:val="zh-CN"/>
              </w:rPr>
            </w:pPr>
            <w:r>
              <w:rPr>
                <w:rFonts w:ascii="Arial" w:hAnsi="宋体" w:cs="Arial" w:hint="eastAsia"/>
                <w:bCs/>
                <w:snapToGrid w:val="0"/>
                <w:kern w:val="0"/>
                <w:szCs w:val="21"/>
              </w:rPr>
              <w:t>税率</w:t>
            </w:r>
            <w:r>
              <w:rPr>
                <w:rFonts w:ascii="Arial" w:hAnsi="宋体" w:cs="Arial"/>
                <w:bCs/>
                <w:snapToGrid w:val="0"/>
                <w:kern w:val="0"/>
                <w:szCs w:val="21"/>
              </w:rPr>
              <w:t>：</w:t>
            </w:r>
          </w:p>
        </w:tc>
      </w:tr>
      <w:tr w:rsidR="008D1B73" w:rsidRPr="00041AFA" w:rsidTr="00647BC5">
        <w:trPr>
          <w:cantSplit/>
          <w:trHeight w:val="823"/>
        </w:trPr>
        <w:tc>
          <w:tcPr>
            <w:tcW w:w="9499" w:type="dxa"/>
            <w:gridSpan w:val="3"/>
            <w:tcBorders>
              <w:top w:val="single" w:sz="12" w:space="0" w:color="auto"/>
              <w:bottom w:val="single" w:sz="12" w:space="0" w:color="auto"/>
            </w:tcBorders>
            <w:vAlign w:val="center"/>
          </w:tcPr>
          <w:p w:rsidR="008D1B73" w:rsidRPr="00041AFA" w:rsidRDefault="008D1B73" w:rsidP="006B2592">
            <w:pPr>
              <w:rPr>
                <w:rFonts w:ascii="Arial" w:hAnsi="宋体" w:cs="Arial"/>
                <w:bCs/>
                <w:snapToGrid w:val="0"/>
                <w:kern w:val="0"/>
                <w:szCs w:val="21"/>
              </w:rPr>
            </w:pPr>
            <w:r w:rsidRPr="00041AFA">
              <w:rPr>
                <w:rFonts w:ascii="Arial" w:hAnsi="宋体" w:cs="Arial"/>
                <w:snapToGrid w:val="0"/>
                <w:kern w:val="0"/>
              </w:rPr>
              <w:t>投标人（盖章）：</w:t>
            </w:r>
          </w:p>
        </w:tc>
      </w:tr>
      <w:tr w:rsidR="008D1B73" w:rsidRPr="00041AFA" w:rsidTr="00647BC5">
        <w:trPr>
          <w:cantSplit/>
          <w:trHeight w:val="823"/>
        </w:trPr>
        <w:tc>
          <w:tcPr>
            <w:tcW w:w="9499" w:type="dxa"/>
            <w:gridSpan w:val="3"/>
            <w:tcBorders>
              <w:top w:val="single" w:sz="12" w:space="0" w:color="auto"/>
              <w:bottom w:val="single" w:sz="12" w:space="0" w:color="auto"/>
            </w:tcBorders>
            <w:vAlign w:val="center"/>
          </w:tcPr>
          <w:p w:rsidR="008D1B73" w:rsidRPr="00041AFA" w:rsidRDefault="008D1B73" w:rsidP="006B2592">
            <w:pPr>
              <w:rPr>
                <w:rFonts w:ascii="Arial" w:hAnsi="宋体" w:cs="Arial"/>
                <w:bCs/>
                <w:snapToGrid w:val="0"/>
                <w:kern w:val="0"/>
                <w:szCs w:val="21"/>
              </w:rPr>
            </w:pPr>
            <w:r w:rsidRPr="00041AFA">
              <w:rPr>
                <w:rFonts w:ascii="Arial" w:hAnsi="宋体" w:cs="Arial"/>
                <w:snapToGrid w:val="0"/>
                <w:kern w:val="0"/>
              </w:rPr>
              <w:t>法定代表人或授权代表（签字或盖章）：</w:t>
            </w:r>
          </w:p>
        </w:tc>
      </w:tr>
      <w:tr w:rsidR="008D1B73" w:rsidRPr="00041AFA" w:rsidTr="00647BC5">
        <w:trPr>
          <w:cantSplit/>
          <w:trHeight w:val="823"/>
        </w:trPr>
        <w:tc>
          <w:tcPr>
            <w:tcW w:w="9499" w:type="dxa"/>
            <w:gridSpan w:val="3"/>
            <w:tcBorders>
              <w:top w:val="single" w:sz="12" w:space="0" w:color="auto"/>
              <w:bottom w:val="single" w:sz="12" w:space="0" w:color="auto"/>
            </w:tcBorders>
            <w:vAlign w:val="center"/>
          </w:tcPr>
          <w:p w:rsidR="008D1B73" w:rsidRPr="00041AFA" w:rsidRDefault="008D1B73" w:rsidP="006B2592">
            <w:pPr>
              <w:spacing w:line="360" w:lineRule="auto"/>
              <w:rPr>
                <w:rFonts w:ascii="Arial" w:hAnsi="Arial" w:cs="Arial"/>
                <w:snapToGrid w:val="0"/>
                <w:kern w:val="0"/>
              </w:rPr>
            </w:pPr>
            <w:r w:rsidRPr="00041AFA">
              <w:rPr>
                <w:rFonts w:ascii="Arial" w:hAnsi="宋体" w:cs="Arial"/>
                <w:snapToGrid w:val="0"/>
                <w:kern w:val="0"/>
              </w:rPr>
              <w:t>日期：</w:t>
            </w:r>
          </w:p>
        </w:tc>
      </w:tr>
    </w:tbl>
    <w:p w:rsidR="008D1B73" w:rsidRPr="003E5A91" w:rsidRDefault="003E5A91" w:rsidP="008D1B73">
      <w:pPr>
        <w:rPr>
          <w:rFonts w:ascii="黑体" w:eastAsia="黑体" w:hAnsi="黑体" w:hint="eastAsia"/>
          <w:sz w:val="18"/>
          <w:szCs w:val="18"/>
        </w:rPr>
      </w:pPr>
      <w:r w:rsidRPr="003E5A91">
        <w:rPr>
          <w:rFonts w:ascii="黑体" w:eastAsia="黑体" w:hAnsi="黑体" w:hint="eastAsia"/>
          <w:sz w:val="18"/>
          <w:szCs w:val="18"/>
        </w:rPr>
        <w:t>注</w:t>
      </w:r>
      <w:r w:rsidRPr="003E5A91">
        <w:rPr>
          <w:rFonts w:ascii="黑体" w:eastAsia="黑体" w:hAnsi="黑体"/>
          <w:sz w:val="18"/>
          <w:szCs w:val="18"/>
        </w:rPr>
        <w:t>：</w:t>
      </w:r>
      <w:r>
        <w:rPr>
          <w:rFonts w:ascii="黑体" w:eastAsia="黑体" w:hAnsi="黑体" w:hint="eastAsia"/>
          <w:sz w:val="18"/>
          <w:szCs w:val="18"/>
        </w:rPr>
        <w:t>若出现</w:t>
      </w:r>
      <w:r w:rsidR="00BC6578">
        <w:rPr>
          <w:rFonts w:ascii="黑体" w:eastAsia="黑体" w:hAnsi="黑体" w:hint="eastAsia"/>
          <w:sz w:val="18"/>
          <w:szCs w:val="18"/>
        </w:rPr>
        <w:t>响应</w:t>
      </w:r>
      <w:r>
        <w:rPr>
          <w:rFonts w:ascii="黑体" w:eastAsia="黑体" w:hAnsi="黑体"/>
          <w:sz w:val="18"/>
          <w:szCs w:val="18"/>
        </w:rPr>
        <w:t>供应商</w:t>
      </w:r>
      <w:r>
        <w:rPr>
          <w:rFonts w:ascii="黑体" w:eastAsia="黑体" w:hAnsi="黑体" w:hint="eastAsia"/>
          <w:sz w:val="18"/>
          <w:szCs w:val="18"/>
        </w:rPr>
        <w:t>报价</w:t>
      </w:r>
      <w:r>
        <w:rPr>
          <w:rFonts w:ascii="黑体" w:eastAsia="黑体" w:hAnsi="黑体"/>
          <w:sz w:val="18"/>
          <w:szCs w:val="18"/>
        </w:rPr>
        <w:t>税率</w:t>
      </w:r>
      <w:r>
        <w:rPr>
          <w:rFonts w:ascii="黑体" w:eastAsia="黑体" w:hAnsi="黑体" w:hint="eastAsia"/>
          <w:sz w:val="18"/>
          <w:szCs w:val="18"/>
        </w:rPr>
        <w:t>不一的</w:t>
      </w:r>
      <w:r>
        <w:rPr>
          <w:rFonts w:ascii="黑体" w:eastAsia="黑体" w:hAnsi="黑体"/>
          <w:sz w:val="18"/>
          <w:szCs w:val="18"/>
        </w:rPr>
        <w:t>情况，</w:t>
      </w:r>
      <w:r>
        <w:rPr>
          <w:rFonts w:ascii="黑体" w:eastAsia="黑体" w:hAnsi="黑体" w:hint="eastAsia"/>
          <w:sz w:val="18"/>
          <w:szCs w:val="18"/>
        </w:rPr>
        <w:t>最低价</w:t>
      </w:r>
      <w:r>
        <w:rPr>
          <w:rFonts w:ascii="黑体" w:eastAsia="黑体" w:hAnsi="黑体"/>
          <w:sz w:val="18"/>
          <w:szCs w:val="18"/>
        </w:rPr>
        <w:t>评选规则按照不含税价评审。</w:t>
      </w:r>
      <w:bookmarkStart w:id="0" w:name="_GoBack"/>
      <w:bookmarkEnd w:id="0"/>
    </w:p>
    <w:p w:rsidR="008E5A69" w:rsidRDefault="008A75CD">
      <w:pPr>
        <w:widowControl/>
        <w:jc w:val="left"/>
        <w:rPr>
          <w:rFonts w:ascii="黑体" w:eastAsia="黑体" w:hAnsi="黑体"/>
          <w:sz w:val="32"/>
          <w:szCs w:val="32"/>
        </w:rPr>
      </w:pPr>
      <w:r>
        <w:rPr>
          <w:rFonts w:ascii="黑体" w:eastAsia="黑体" w:hAnsi="黑体"/>
          <w:sz w:val="32"/>
          <w:szCs w:val="32"/>
        </w:rPr>
        <w:br w:type="page"/>
      </w:r>
    </w:p>
    <w:tbl>
      <w:tblPr>
        <w:tblpPr w:leftFromText="180" w:rightFromText="180" w:vertAnchor="text" w:horzAnchor="page" w:tblpXSpec="center" w:tblpY="604"/>
        <w:tblOverlap w:val="never"/>
        <w:tblW w:w="5000" w:type="pct"/>
        <w:jc w:val="center"/>
        <w:tblCellMar>
          <w:left w:w="0" w:type="dxa"/>
          <w:right w:w="0" w:type="dxa"/>
        </w:tblCellMar>
        <w:tblLook w:val="04A0" w:firstRow="1" w:lastRow="0" w:firstColumn="1" w:lastColumn="0" w:noHBand="0" w:noVBand="1"/>
      </w:tblPr>
      <w:tblGrid>
        <w:gridCol w:w="1695"/>
        <w:gridCol w:w="1137"/>
        <w:gridCol w:w="3118"/>
        <w:gridCol w:w="567"/>
        <w:gridCol w:w="536"/>
        <w:gridCol w:w="1243"/>
      </w:tblGrid>
      <w:tr w:rsidR="008E5A69" w:rsidTr="003E5A91">
        <w:trPr>
          <w:trHeight w:val="330"/>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lastRenderedPageBreak/>
              <w:t>设置地点</w:t>
            </w:r>
          </w:p>
        </w:tc>
        <w:tc>
          <w:tcPr>
            <w:tcW w:w="685"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1879"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型号（具体</w:t>
            </w:r>
            <w:r>
              <w:rPr>
                <w:rFonts w:ascii="仿宋_GB2312" w:eastAsia="仿宋_GB2312" w:hAnsi="仿宋_GB2312" w:cs="仿宋_GB2312"/>
                <w:color w:val="FFFFFF"/>
                <w:kern w:val="0"/>
                <w:sz w:val="20"/>
                <w:szCs w:val="20"/>
                <w:lang w:bidi="ar"/>
              </w:rPr>
              <w:t>参数</w:t>
            </w:r>
            <w:r>
              <w:rPr>
                <w:rFonts w:ascii="仿宋_GB2312" w:eastAsia="仿宋_GB2312" w:hAnsi="仿宋_GB2312" w:cs="仿宋_GB2312" w:hint="eastAsia"/>
                <w:color w:val="FFFFFF"/>
                <w:kern w:val="0"/>
                <w:sz w:val="20"/>
                <w:szCs w:val="20"/>
                <w:lang w:bidi="ar"/>
              </w:rPr>
              <w:t>见</w:t>
            </w:r>
            <w:r>
              <w:rPr>
                <w:rFonts w:ascii="仿宋_GB2312" w:eastAsia="仿宋_GB2312" w:hAnsi="仿宋_GB2312" w:cs="仿宋_GB2312"/>
                <w:color w:val="FFFFFF"/>
                <w:kern w:val="0"/>
                <w:sz w:val="20"/>
                <w:szCs w:val="20"/>
                <w:lang w:bidi="ar"/>
              </w:rPr>
              <w:t>用户需求部分</w:t>
            </w:r>
            <w:r>
              <w:rPr>
                <w:rFonts w:ascii="仿宋_GB2312" w:eastAsia="仿宋_GB2312" w:hAnsi="仿宋_GB2312" w:cs="仿宋_GB2312" w:hint="eastAsia"/>
                <w:color w:val="FFFFFF"/>
                <w:kern w:val="0"/>
                <w:sz w:val="20"/>
                <w:szCs w:val="20"/>
                <w:lang w:bidi="ar"/>
              </w:rPr>
              <w:t>）</w:t>
            </w:r>
          </w:p>
        </w:tc>
        <w:tc>
          <w:tcPr>
            <w:tcW w:w="34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32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c>
          <w:tcPr>
            <w:tcW w:w="749" w:type="pct"/>
            <w:tcBorders>
              <w:top w:val="single" w:sz="4" w:space="0" w:color="000000"/>
              <w:left w:val="single" w:sz="4" w:space="0" w:color="000000"/>
              <w:bottom w:val="single" w:sz="4" w:space="0" w:color="000000"/>
              <w:right w:val="single" w:sz="4" w:space="0" w:color="000000"/>
            </w:tcBorders>
            <w:shd w:val="clear" w:color="auto" w:fill="595959"/>
          </w:tcPr>
          <w:p w:rsidR="008E5A69" w:rsidRDefault="008E5A69" w:rsidP="003E5A91">
            <w:pPr>
              <w:widowControl/>
              <w:jc w:val="center"/>
              <w:textAlignment w:val="center"/>
              <w:rPr>
                <w:rFonts w:ascii="仿宋_GB2312" w:eastAsia="仿宋_GB2312" w:hAnsi="仿宋_GB2312" w:cs="仿宋_GB2312"/>
                <w:color w:val="FFFFFF"/>
                <w:kern w:val="0"/>
                <w:sz w:val="20"/>
                <w:szCs w:val="20"/>
                <w:lang w:bidi="ar"/>
              </w:rPr>
            </w:pPr>
            <w:r>
              <w:rPr>
                <w:rFonts w:ascii="仿宋_GB2312" w:eastAsia="仿宋_GB2312" w:hAnsi="仿宋_GB2312" w:cs="仿宋_GB2312" w:hint="eastAsia"/>
                <w:color w:val="FFFFFF"/>
                <w:kern w:val="0"/>
                <w:sz w:val="20"/>
                <w:szCs w:val="20"/>
                <w:lang w:bidi="ar"/>
              </w:rPr>
              <w:t>报价</w:t>
            </w:r>
            <w:r>
              <w:rPr>
                <w:rFonts w:ascii="仿宋_GB2312" w:eastAsia="仿宋_GB2312" w:hAnsi="仿宋_GB2312" w:cs="仿宋_GB2312"/>
                <w:color w:val="FFFFFF"/>
                <w:kern w:val="0"/>
                <w:sz w:val="20"/>
                <w:szCs w:val="20"/>
                <w:lang w:bidi="ar"/>
              </w:rPr>
              <w:t>（</w:t>
            </w:r>
            <w:r>
              <w:rPr>
                <w:rFonts w:ascii="仿宋_GB2312" w:eastAsia="仿宋_GB2312" w:hAnsi="仿宋_GB2312" w:cs="仿宋_GB2312" w:hint="eastAsia"/>
                <w:color w:val="FFFFFF"/>
                <w:kern w:val="0"/>
                <w:sz w:val="20"/>
                <w:szCs w:val="20"/>
                <w:lang w:bidi="ar"/>
              </w:rPr>
              <w:t>含</w:t>
            </w:r>
            <w:r>
              <w:rPr>
                <w:rFonts w:ascii="仿宋_GB2312" w:eastAsia="仿宋_GB2312" w:hAnsi="仿宋_GB2312" w:cs="仿宋_GB2312"/>
                <w:color w:val="FFFFFF"/>
                <w:kern w:val="0"/>
                <w:sz w:val="20"/>
                <w:szCs w:val="20"/>
                <w:lang w:bidi="ar"/>
              </w:rPr>
              <w:t>人工</w:t>
            </w:r>
            <w:r>
              <w:rPr>
                <w:rFonts w:ascii="仿宋_GB2312" w:eastAsia="仿宋_GB2312" w:hAnsi="仿宋_GB2312" w:cs="仿宋_GB2312" w:hint="eastAsia"/>
                <w:color w:val="FFFFFF"/>
                <w:kern w:val="0"/>
                <w:sz w:val="20"/>
                <w:szCs w:val="20"/>
                <w:lang w:bidi="ar"/>
              </w:rPr>
              <w:t>安装</w:t>
            </w:r>
            <w:r>
              <w:rPr>
                <w:rFonts w:ascii="仿宋_GB2312" w:eastAsia="仿宋_GB2312" w:hAnsi="仿宋_GB2312" w:cs="仿宋_GB2312"/>
                <w:color w:val="FFFFFF"/>
                <w:kern w:val="0"/>
                <w:sz w:val="20"/>
                <w:szCs w:val="20"/>
                <w:lang w:bidi="ar"/>
              </w:rPr>
              <w:t>费</w:t>
            </w:r>
            <w:r>
              <w:rPr>
                <w:rFonts w:ascii="仿宋_GB2312" w:eastAsia="仿宋_GB2312" w:hAnsi="仿宋_GB2312" w:cs="仿宋_GB2312" w:hint="eastAsia"/>
                <w:color w:val="FFFFFF"/>
                <w:kern w:val="0"/>
                <w:sz w:val="20"/>
                <w:szCs w:val="20"/>
                <w:lang w:bidi="ar"/>
              </w:rPr>
              <w:t>及</w:t>
            </w:r>
            <w:r>
              <w:rPr>
                <w:rFonts w:ascii="仿宋_GB2312" w:eastAsia="仿宋_GB2312" w:hAnsi="仿宋_GB2312" w:cs="仿宋_GB2312"/>
                <w:color w:val="FFFFFF"/>
                <w:kern w:val="0"/>
                <w:sz w:val="20"/>
                <w:szCs w:val="20"/>
                <w:lang w:bidi="ar"/>
              </w:rPr>
              <w:t>税费</w:t>
            </w:r>
            <w:r>
              <w:rPr>
                <w:rFonts w:ascii="仿宋_GB2312" w:eastAsia="仿宋_GB2312" w:hAnsi="仿宋_GB2312" w:cs="仿宋_GB2312" w:hint="eastAsia"/>
                <w:color w:val="FFFFFF"/>
                <w:kern w:val="0"/>
                <w:sz w:val="20"/>
                <w:szCs w:val="20"/>
                <w:lang w:bidi="ar"/>
              </w:rPr>
              <w:t>9</w:t>
            </w:r>
            <w:r>
              <w:rPr>
                <w:rFonts w:ascii="仿宋_GB2312" w:eastAsia="仿宋_GB2312" w:hAnsi="仿宋_GB2312" w:cs="仿宋_GB2312"/>
                <w:color w:val="FFFFFF"/>
                <w:kern w:val="0"/>
                <w:sz w:val="20"/>
                <w:szCs w:val="20"/>
                <w:lang w:bidi="ar"/>
              </w:rPr>
              <w:t>%）</w:t>
            </w:r>
          </w:p>
        </w:tc>
      </w:tr>
      <w:tr w:rsidR="008E5A69" w:rsidTr="003E5A91">
        <w:trPr>
          <w:trHeight w:val="90"/>
          <w:jc w:val="center"/>
        </w:trPr>
        <w:tc>
          <w:tcPr>
            <w:tcW w:w="102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①1号口通往站厅通道</w:t>
            </w: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投影仪</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爱普生7900u</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9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科通数艺CTDA镜头</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服务器</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科通数艺CTDA服务器</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29"/>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科通数艺CTDA融合组件</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吊架</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网传设备</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个</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90"/>
          <w:jc w:val="center"/>
        </w:trPr>
        <w:tc>
          <w:tcPr>
            <w:tcW w:w="102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②站厅面对1号口通道方向</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双面冰屏</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壹品光电 I3-M1000</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494"/>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工控机</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工控计算机</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290"/>
          <w:jc w:val="center"/>
        </w:trPr>
        <w:tc>
          <w:tcPr>
            <w:tcW w:w="102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③---（1）北厅售票处旁区域</w:t>
            </w:r>
            <w:r>
              <w:rPr>
                <w:rFonts w:ascii="仿宋_GB2312" w:eastAsia="仿宋_GB2312" w:hAnsi="仿宋_GB2312" w:cs="仿宋_GB2312" w:hint="eastAsia"/>
                <w:color w:val="000000"/>
                <w:kern w:val="0"/>
                <w:sz w:val="20"/>
                <w:szCs w:val="20"/>
                <w:lang w:bidi="ar"/>
              </w:rPr>
              <w:br/>
              <w:t>③---（2）上行站台中部区域</w:t>
            </w: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 xml:space="preserve"> 激光投影仪</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爱普生610U</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95"/>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科通数艺CTDA短焦镜头（定焦）</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吊架</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2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雷达</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97"/>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服务器</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科通数艺CTDA服务器</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403"/>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科通数艺CTDA融合组件</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94"/>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科通数艺CTDA传感器定位引擎</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401"/>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互动功能模块</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265"/>
          <w:jc w:val="center"/>
        </w:trPr>
        <w:tc>
          <w:tcPr>
            <w:tcW w:w="102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④南厅4号口边原母婴室墙面</w:t>
            </w: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投影灯</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动态旋转</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483"/>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投影灯定制动态灯片</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张</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设置地点</w:t>
            </w:r>
          </w:p>
        </w:tc>
        <w:tc>
          <w:tcPr>
            <w:tcW w:w="685"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1879"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w:t>
            </w:r>
          </w:p>
        </w:tc>
        <w:tc>
          <w:tcPr>
            <w:tcW w:w="34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32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c>
          <w:tcPr>
            <w:tcW w:w="749" w:type="pct"/>
            <w:tcBorders>
              <w:top w:val="single" w:sz="4" w:space="0" w:color="000000"/>
              <w:left w:val="single" w:sz="4" w:space="0" w:color="000000"/>
              <w:bottom w:val="single" w:sz="4" w:space="0" w:color="000000"/>
              <w:right w:val="single" w:sz="4" w:space="0" w:color="000000"/>
            </w:tcBorders>
            <w:shd w:val="clear" w:color="auto" w:fill="595959"/>
          </w:tcPr>
          <w:p w:rsidR="008E5A69" w:rsidRDefault="008E5A69" w:rsidP="003E5A91">
            <w:pPr>
              <w:widowControl/>
              <w:jc w:val="center"/>
              <w:textAlignment w:val="center"/>
              <w:rPr>
                <w:rFonts w:ascii="仿宋_GB2312" w:eastAsia="仿宋_GB2312" w:hAnsi="仿宋_GB2312" w:cs="仿宋_GB2312"/>
                <w:color w:val="FFFFFF"/>
                <w:kern w:val="0"/>
                <w:sz w:val="20"/>
                <w:szCs w:val="20"/>
                <w:lang w:bidi="ar"/>
              </w:rPr>
            </w:pPr>
          </w:p>
        </w:tc>
      </w:tr>
      <w:tr w:rsidR="008E5A69" w:rsidTr="003E5A91">
        <w:trPr>
          <w:trHeight w:val="660"/>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⑤ 设备区员工休息室外</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液晶屏</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TCL</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设置地点</w:t>
            </w:r>
          </w:p>
        </w:tc>
        <w:tc>
          <w:tcPr>
            <w:tcW w:w="685"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1879"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w:t>
            </w:r>
          </w:p>
        </w:tc>
        <w:tc>
          <w:tcPr>
            <w:tcW w:w="34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32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c>
          <w:tcPr>
            <w:tcW w:w="749" w:type="pct"/>
            <w:tcBorders>
              <w:top w:val="single" w:sz="4" w:space="0" w:color="000000"/>
              <w:left w:val="single" w:sz="4" w:space="0" w:color="000000"/>
              <w:bottom w:val="single" w:sz="4" w:space="0" w:color="000000"/>
              <w:right w:val="single" w:sz="4" w:space="0" w:color="000000"/>
            </w:tcBorders>
            <w:shd w:val="clear" w:color="auto" w:fill="595959"/>
          </w:tcPr>
          <w:p w:rsidR="008E5A69" w:rsidRDefault="008E5A69" w:rsidP="003E5A91">
            <w:pPr>
              <w:widowControl/>
              <w:jc w:val="center"/>
              <w:textAlignment w:val="center"/>
              <w:rPr>
                <w:rFonts w:ascii="仿宋_GB2312" w:eastAsia="仿宋_GB2312" w:hAnsi="仿宋_GB2312" w:cs="仿宋_GB2312"/>
                <w:color w:val="FFFFFF"/>
                <w:kern w:val="0"/>
                <w:sz w:val="20"/>
                <w:szCs w:val="20"/>
                <w:lang w:bidi="ar"/>
              </w:rPr>
            </w:pPr>
          </w:p>
        </w:tc>
      </w:tr>
      <w:tr w:rsidR="008E5A69" w:rsidTr="003E5A91">
        <w:trPr>
          <w:trHeight w:val="401"/>
          <w:jc w:val="center"/>
        </w:trPr>
        <w:tc>
          <w:tcPr>
            <w:tcW w:w="1022"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⑦下行站台头端</w:t>
            </w:r>
          </w:p>
        </w:tc>
        <w:tc>
          <w:tcPr>
            <w:tcW w:w="685"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LED可编程灯带</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光迪星灿全彩可编程硬灯条</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350</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米</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80"/>
          <w:jc w:val="center"/>
        </w:trPr>
        <w:tc>
          <w:tcPr>
            <w:tcW w:w="1022"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思域主控</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43"/>
          <w:jc w:val="center"/>
        </w:trPr>
        <w:tc>
          <w:tcPr>
            <w:tcW w:w="1022"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思域分控</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466"/>
          <w:jc w:val="center"/>
        </w:trPr>
        <w:tc>
          <w:tcPr>
            <w:tcW w:w="1022"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光迪星灿电源</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19</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只</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620"/>
          <w:jc w:val="center"/>
        </w:trPr>
        <w:tc>
          <w:tcPr>
            <w:tcW w:w="1022" w:type="pc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工控机</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工控计算机</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设置地点</w:t>
            </w:r>
          </w:p>
        </w:tc>
        <w:tc>
          <w:tcPr>
            <w:tcW w:w="685"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品名</w:t>
            </w:r>
          </w:p>
        </w:tc>
        <w:tc>
          <w:tcPr>
            <w:tcW w:w="1879"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型号</w:t>
            </w:r>
          </w:p>
        </w:tc>
        <w:tc>
          <w:tcPr>
            <w:tcW w:w="342"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数量</w:t>
            </w:r>
          </w:p>
        </w:tc>
        <w:tc>
          <w:tcPr>
            <w:tcW w:w="323" w:type="pct"/>
            <w:tcBorders>
              <w:top w:val="single" w:sz="4" w:space="0" w:color="000000"/>
              <w:left w:val="single" w:sz="4" w:space="0" w:color="000000"/>
              <w:bottom w:val="single" w:sz="4" w:space="0" w:color="000000"/>
              <w:right w:val="single" w:sz="4" w:space="0" w:color="000000"/>
            </w:tcBorders>
            <w:shd w:val="clear" w:color="auto" w:fill="595959"/>
            <w:noWrap/>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FFFFFF"/>
                <w:sz w:val="20"/>
                <w:szCs w:val="20"/>
              </w:rPr>
            </w:pPr>
            <w:r>
              <w:rPr>
                <w:rFonts w:ascii="仿宋_GB2312" w:eastAsia="仿宋_GB2312" w:hAnsi="仿宋_GB2312" w:cs="仿宋_GB2312" w:hint="eastAsia"/>
                <w:color w:val="FFFFFF"/>
                <w:kern w:val="0"/>
                <w:sz w:val="20"/>
                <w:szCs w:val="20"/>
                <w:lang w:bidi="ar"/>
              </w:rPr>
              <w:t>单位</w:t>
            </w:r>
          </w:p>
        </w:tc>
        <w:tc>
          <w:tcPr>
            <w:tcW w:w="749" w:type="pct"/>
            <w:tcBorders>
              <w:top w:val="single" w:sz="4" w:space="0" w:color="000000"/>
              <w:left w:val="single" w:sz="4" w:space="0" w:color="000000"/>
              <w:bottom w:val="single" w:sz="4" w:space="0" w:color="000000"/>
              <w:right w:val="single" w:sz="4" w:space="0" w:color="000000"/>
            </w:tcBorders>
            <w:shd w:val="clear" w:color="auto" w:fill="595959"/>
          </w:tcPr>
          <w:p w:rsidR="008E5A69" w:rsidRDefault="008E5A69" w:rsidP="003E5A91">
            <w:pPr>
              <w:widowControl/>
              <w:jc w:val="center"/>
              <w:textAlignment w:val="center"/>
              <w:rPr>
                <w:rFonts w:ascii="仿宋_GB2312" w:eastAsia="仿宋_GB2312" w:hAnsi="仿宋_GB2312" w:cs="仿宋_GB2312"/>
                <w:color w:val="FFFFFF"/>
                <w:kern w:val="0"/>
                <w:sz w:val="20"/>
                <w:szCs w:val="20"/>
                <w:lang w:bidi="ar"/>
              </w:rPr>
            </w:pPr>
          </w:p>
        </w:tc>
      </w:tr>
      <w:tr w:rsidR="008E5A69" w:rsidTr="003E5A91">
        <w:trPr>
          <w:trHeight w:val="684"/>
          <w:jc w:val="center"/>
        </w:trPr>
        <w:tc>
          <w:tcPr>
            <w:tcW w:w="102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⑥上行站台中部便民休闲服务区</w:t>
            </w: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互动一体大屏</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宝视来HT86S3</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43"/>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OPS计算机</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台</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36"/>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UI设计+内容制作</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59"/>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互动功能模块</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33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体感装置</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科通数艺CTDA</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600"/>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中控</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快思聪CP3</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38"/>
          <w:jc w:val="center"/>
        </w:trPr>
        <w:tc>
          <w:tcPr>
            <w:tcW w:w="102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控制软件</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套</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440"/>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序号</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设置地点</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内容</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数量</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单位</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793"/>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1号口通往站厅通道</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30秒3D电脑动画（具备互动内容）</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30</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36"/>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2</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站厅面对1号口通道方向</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15秒电脑动画</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15</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847"/>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3</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北厅售票处旁区域</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墙面动画设计制作</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50</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689"/>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4</w:t>
            </w:r>
          </w:p>
        </w:tc>
        <w:tc>
          <w:tcPr>
            <w:tcW w:w="68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上行站台中部区域</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地面动画设计制作</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项</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543"/>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5</w:t>
            </w:r>
          </w:p>
        </w:tc>
        <w:tc>
          <w:tcPr>
            <w:tcW w:w="6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上行站台中部便民休闲服务区</w:t>
            </w: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互动内容</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75</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秒</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747"/>
          <w:jc w:val="center"/>
        </w:trPr>
        <w:tc>
          <w:tcPr>
            <w:tcW w:w="102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6</w:t>
            </w:r>
          </w:p>
        </w:tc>
        <w:tc>
          <w:tcPr>
            <w:tcW w:w="68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jc w:val="center"/>
              <w:rPr>
                <w:rFonts w:ascii="仿宋_GB2312" w:eastAsia="仿宋_GB2312" w:hAnsi="仿宋_GB2312" w:cs="仿宋_GB2312"/>
                <w:color w:val="000000"/>
                <w:sz w:val="20"/>
                <w:szCs w:val="20"/>
              </w:rPr>
            </w:pPr>
          </w:p>
        </w:tc>
        <w:tc>
          <w:tcPr>
            <w:tcW w:w="18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UI设计制作</w:t>
            </w:r>
          </w:p>
        </w:tc>
        <w:tc>
          <w:tcPr>
            <w:tcW w:w="34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1</w:t>
            </w:r>
          </w:p>
        </w:tc>
        <w:tc>
          <w:tcPr>
            <w:tcW w:w="3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8E5A69" w:rsidP="003E5A91">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bidi="ar"/>
              </w:rPr>
              <w:t>项</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8E5A69" w:rsidP="003E5A91">
            <w:pPr>
              <w:widowControl/>
              <w:jc w:val="center"/>
              <w:textAlignment w:val="center"/>
              <w:rPr>
                <w:rFonts w:ascii="仿宋_GB2312" w:eastAsia="仿宋_GB2312" w:hAnsi="仿宋_GB2312" w:cs="仿宋_GB2312"/>
                <w:color w:val="000000"/>
                <w:kern w:val="0"/>
                <w:sz w:val="20"/>
                <w:szCs w:val="20"/>
                <w:lang w:bidi="ar"/>
              </w:rPr>
            </w:pPr>
          </w:p>
        </w:tc>
      </w:tr>
      <w:tr w:rsidR="008E5A69" w:rsidTr="003E5A91">
        <w:trPr>
          <w:trHeight w:val="747"/>
          <w:jc w:val="center"/>
        </w:trPr>
        <w:tc>
          <w:tcPr>
            <w:tcW w:w="4251" w:type="pct"/>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E5A69" w:rsidRDefault="00102BE6" w:rsidP="00160575">
            <w:pPr>
              <w:widowControl/>
              <w:jc w:val="center"/>
              <w:textAlignment w:val="center"/>
              <w:rPr>
                <w:rFonts w:ascii="仿宋_GB2312" w:eastAsia="仿宋_GB2312" w:hAnsi="仿宋_GB2312" w:cs="仿宋_GB2312"/>
                <w:color w:val="000000"/>
                <w:kern w:val="0"/>
                <w:sz w:val="20"/>
                <w:szCs w:val="20"/>
                <w:lang w:bidi="ar"/>
              </w:rPr>
            </w:pPr>
            <w:r w:rsidRPr="00102BE6">
              <w:rPr>
                <w:rFonts w:ascii="仿宋_GB2312" w:eastAsia="仿宋_GB2312" w:hAnsi="仿宋_GB2312" w:cs="仿宋_GB2312" w:hint="eastAsia"/>
                <w:color w:val="000000"/>
                <w:kern w:val="0"/>
                <w:sz w:val="20"/>
                <w:szCs w:val="20"/>
                <w:lang w:bidi="ar"/>
              </w:rPr>
              <w:t>温州市域铁路S1线机场站服务文化阵地电子设备采购及其安装工程项目</w:t>
            </w:r>
            <w:r w:rsidR="008E5A69">
              <w:rPr>
                <w:rFonts w:ascii="仿宋_GB2312" w:eastAsia="仿宋_GB2312" w:hAnsi="仿宋_GB2312" w:cs="仿宋_GB2312" w:hint="eastAsia"/>
                <w:color w:val="000000"/>
                <w:kern w:val="0"/>
                <w:sz w:val="20"/>
                <w:szCs w:val="20"/>
                <w:lang w:bidi="ar"/>
              </w:rPr>
              <w:t>含税</w:t>
            </w:r>
            <w:r w:rsidR="008E5A69">
              <w:rPr>
                <w:rFonts w:ascii="仿宋_GB2312" w:eastAsia="仿宋_GB2312" w:hAnsi="仿宋_GB2312" w:cs="仿宋_GB2312"/>
                <w:color w:val="000000"/>
                <w:kern w:val="0"/>
                <w:sz w:val="20"/>
                <w:szCs w:val="20"/>
                <w:lang w:bidi="ar"/>
              </w:rPr>
              <w:t>总价（</w:t>
            </w:r>
            <w:r w:rsidR="00160575">
              <w:rPr>
                <w:rFonts w:ascii="仿宋_GB2312" w:eastAsia="仿宋_GB2312" w:hAnsi="仿宋_GB2312" w:cs="仿宋_GB2312" w:hint="eastAsia"/>
                <w:color w:val="000000"/>
                <w:kern w:val="0"/>
                <w:sz w:val="20"/>
                <w:szCs w:val="20"/>
                <w:lang w:bidi="ar"/>
              </w:rPr>
              <w:t>要求</w:t>
            </w:r>
            <w:r w:rsidR="008E5A69">
              <w:rPr>
                <w:rFonts w:ascii="仿宋_GB2312" w:eastAsia="仿宋_GB2312" w:hAnsi="仿宋_GB2312" w:cs="仿宋_GB2312" w:hint="eastAsia"/>
                <w:color w:val="000000"/>
                <w:kern w:val="0"/>
                <w:sz w:val="20"/>
                <w:szCs w:val="20"/>
                <w:lang w:bidi="ar"/>
              </w:rPr>
              <w:t>税率9</w:t>
            </w:r>
            <w:r w:rsidR="008E5A69">
              <w:rPr>
                <w:rFonts w:ascii="仿宋_GB2312" w:eastAsia="仿宋_GB2312" w:hAnsi="仿宋_GB2312" w:cs="仿宋_GB2312"/>
                <w:color w:val="000000"/>
                <w:kern w:val="0"/>
                <w:sz w:val="20"/>
                <w:szCs w:val="20"/>
                <w:lang w:bidi="ar"/>
              </w:rPr>
              <w:t>%，</w:t>
            </w:r>
            <w:r w:rsidR="008E5A69">
              <w:rPr>
                <w:rFonts w:ascii="仿宋_GB2312" w:eastAsia="仿宋_GB2312" w:hAnsi="仿宋_GB2312" w:cs="仿宋_GB2312" w:hint="eastAsia"/>
                <w:color w:val="000000"/>
                <w:kern w:val="0"/>
                <w:sz w:val="20"/>
                <w:szCs w:val="20"/>
                <w:lang w:bidi="ar"/>
              </w:rPr>
              <w:t>含</w:t>
            </w:r>
            <w:r w:rsidR="008E5A69">
              <w:rPr>
                <w:rFonts w:ascii="仿宋_GB2312" w:eastAsia="仿宋_GB2312" w:hAnsi="仿宋_GB2312" w:cs="仿宋_GB2312"/>
                <w:color w:val="000000"/>
                <w:kern w:val="0"/>
                <w:sz w:val="20"/>
                <w:szCs w:val="20"/>
                <w:lang w:bidi="ar"/>
              </w:rPr>
              <w:t>完成本项目所需的全部费用</w:t>
            </w:r>
            <w:r w:rsidR="00160575">
              <w:rPr>
                <w:rFonts w:ascii="仿宋_GB2312" w:eastAsia="仿宋_GB2312" w:hAnsi="仿宋_GB2312" w:cs="仿宋_GB2312" w:hint="eastAsia"/>
                <w:color w:val="000000"/>
                <w:kern w:val="0"/>
                <w:sz w:val="20"/>
                <w:szCs w:val="20"/>
                <w:lang w:bidi="ar"/>
              </w:rPr>
              <w:t>，</w:t>
            </w:r>
            <w:r w:rsidR="00160575">
              <w:rPr>
                <w:rFonts w:ascii="仿宋_GB2312" w:eastAsia="仿宋_GB2312" w:hAnsi="仿宋_GB2312" w:cs="仿宋_GB2312"/>
                <w:color w:val="000000"/>
                <w:kern w:val="0"/>
                <w:sz w:val="20"/>
                <w:szCs w:val="20"/>
                <w:lang w:bidi="ar"/>
              </w:rPr>
              <w:t>若税率非</w:t>
            </w:r>
            <w:r w:rsidR="00160575">
              <w:rPr>
                <w:rFonts w:ascii="仿宋_GB2312" w:eastAsia="仿宋_GB2312" w:hAnsi="仿宋_GB2312" w:cs="仿宋_GB2312" w:hint="eastAsia"/>
                <w:color w:val="000000"/>
                <w:kern w:val="0"/>
                <w:sz w:val="20"/>
                <w:szCs w:val="20"/>
                <w:lang w:bidi="ar"/>
              </w:rPr>
              <w:t>9</w:t>
            </w:r>
            <w:r w:rsidR="00160575">
              <w:rPr>
                <w:rFonts w:ascii="仿宋_GB2312" w:eastAsia="仿宋_GB2312" w:hAnsi="仿宋_GB2312" w:cs="仿宋_GB2312"/>
                <w:color w:val="000000"/>
                <w:kern w:val="0"/>
                <w:sz w:val="20"/>
                <w:szCs w:val="20"/>
                <w:lang w:bidi="ar"/>
              </w:rPr>
              <w:t>%，请注明</w:t>
            </w:r>
            <w:r w:rsidR="008E5A69">
              <w:rPr>
                <w:rFonts w:ascii="仿宋_GB2312" w:eastAsia="仿宋_GB2312" w:hAnsi="仿宋_GB2312" w:cs="仿宋_GB2312"/>
                <w:color w:val="000000"/>
                <w:kern w:val="0"/>
                <w:sz w:val="20"/>
                <w:szCs w:val="20"/>
                <w:lang w:bidi="ar"/>
              </w:rPr>
              <w:t>）</w:t>
            </w:r>
          </w:p>
        </w:tc>
        <w:tc>
          <w:tcPr>
            <w:tcW w:w="749" w:type="pct"/>
            <w:tcBorders>
              <w:top w:val="single" w:sz="4" w:space="0" w:color="000000"/>
              <w:left w:val="single" w:sz="4" w:space="0" w:color="000000"/>
              <w:bottom w:val="single" w:sz="4" w:space="0" w:color="000000"/>
              <w:right w:val="single" w:sz="4" w:space="0" w:color="000000"/>
            </w:tcBorders>
            <w:shd w:val="clear" w:color="auto" w:fill="FFFFFF"/>
          </w:tcPr>
          <w:p w:rsidR="008E5A69" w:rsidRDefault="00160575" w:rsidP="00160575">
            <w:pPr>
              <w:widowControl/>
              <w:jc w:val="left"/>
              <w:textAlignment w:val="center"/>
              <w:rPr>
                <w:rFonts w:ascii="仿宋_GB2312" w:eastAsia="仿宋_GB2312" w:hAnsi="仿宋_GB2312" w:cs="仿宋_GB2312"/>
                <w:color w:val="000000"/>
                <w:kern w:val="0"/>
                <w:sz w:val="20"/>
                <w:szCs w:val="20"/>
                <w:lang w:bidi="ar"/>
              </w:rPr>
            </w:pPr>
            <w:r>
              <w:rPr>
                <w:rFonts w:ascii="仿宋_GB2312" w:eastAsia="仿宋_GB2312" w:hAnsi="仿宋_GB2312" w:cs="仿宋_GB2312" w:hint="eastAsia"/>
                <w:color w:val="000000"/>
                <w:kern w:val="0"/>
                <w:sz w:val="20"/>
                <w:szCs w:val="20"/>
                <w:lang w:bidi="ar"/>
              </w:rPr>
              <w:t>大写</w:t>
            </w:r>
            <w:r>
              <w:rPr>
                <w:rFonts w:ascii="仿宋_GB2312" w:eastAsia="仿宋_GB2312" w:hAnsi="仿宋_GB2312" w:cs="仿宋_GB2312"/>
                <w:color w:val="000000"/>
                <w:kern w:val="0"/>
                <w:sz w:val="20"/>
                <w:szCs w:val="20"/>
                <w:lang w:bidi="ar"/>
              </w:rPr>
              <w:t>：</w:t>
            </w:r>
          </w:p>
          <w:p w:rsidR="00160575" w:rsidRDefault="00160575" w:rsidP="00160575">
            <w:pPr>
              <w:widowControl/>
              <w:jc w:val="left"/>
              <w:textAlignment w:val="center"/>
              <w:rPr>
                <w:rFonts w:ascii="仿宋_GB2312" w:eastAsia="仿宋_GB2312" w:hAnsi="仿宋_GB2312" w:cs="仿宋_GB2312"/>
                <w:color w:val="000000"/>
                <w:kern w:val="0"/>
                <w:sz w:val="20"/>
                <w:szCs w:val="20"/>
                <w:lang w:bidi="ar"/>
              </w:rPr>
            </w:pPr>
            <w:r w:rsidRPr="00160575">
              <w:rPr>
                <w:rFonts w:ascii="仿宋_GB2312" w:eastAsia="仿宋_GB2312" w:hAnsi="仿宋_GB2312" w:cs="仿宋_GB2312" w:hint="eastAsia"/>
                <w:color w:val="000000"/>
                <w:kern w:val="0"/>
                <w:sz w:val="20"/>
                <w:szCs w:val="20"/>
                <w:lang w:bidi="ar"/>
              </w:rPr>
              <w:t>￥：</w:t>
            </w:r>
          </w:p>
          <w:p w:rsidR="00160575" w:rsidRDefault="00160575" w:rsidP="00160575">
            <w:pPr>
              <w:widowControl/>
              <w:jc w:val="left"/>
              <w:textAlignment w:val="center"/>
              <w:rPr>
                <w:rFonts w:ascii="仿宋_GB2312" w:eastAsia="仿宋_GB2312" w:hAnsi="仿宋_GB2312" w:cs="仿宋_GB2312" w:hint="eastAsia"/>
                <w:color w:val="000000"/>
                <w:kern w:val="0"/>
                <w:sz w:val="20"/>
                <w:szCs w:val="20"/>
                <w:lang w:bidi="ar"/>
              </w:rPr>
            </w:pPr>
            <w:r>
              <w:rPr>
                <w:rFonts w:ascii="仿宋_GB2312" w:eastAsia="仿宋_GB2312" w:hAnsi="仿宋_GB2312" w:cs="仿宋_GB2312" w:hint="eastAsia"/>
                <w:color w:val="000000"/>
                <w:kern w:val="0"/>
                <w:sz w:val="20"/>
                <w:szCs w:val="20"/>
                <w:lang w:bidi="ar"/>
              </w:rPr>
              <w:t>税率</w:t>
            </w:r>
            <w:r>
              <w:rPr>
                <w:rFonts w:ascii="仿宋_GB2312" w:eastAsia="仿宋_GB2312" w:hAnsi="仿宋_GB2312" w:cs="仿宋_GB2312"/>
                <w:color w:val="000000"/>
                <w:kern w:val="0"/>
                <w:sz w:val="20"/>
                <w:szCs w:val="20"/>
                <w:lang w:bidi="ar"/>
              </w:rPr>
              <w:t>：</w:t>
            </w:r>
          </w:p>
        </w:tc>
      </w:tr>
    </w:tbl>
    <w:p w:rsidR="008E5A69" w:rsidRDefault="008E5A69" w:rsidP="008E5A69">
      <w:pPr>
        <w:jc w:val="center"/>
        <w:rPr>
          <w:b/>
          <w:sz w:val="32"/>
          <w:szCs w:val="32"/>
        </w:rPr>
      </w:pPr>
      <w:r w:rsidRPr="003025CC">
        <w:rPr>
          <w:rFonts w:hint="eastAsia"/>
          <w:b/>
          <w:sz w:val="32"/>
          <w:szCs w:val="32"/>
        </w:rPr>
        <w:lastRenderedPageBreak/>
        <w:t>分项</w:t>
      </w:r>
      <w:r w:rsidRPr="003025CC">
        <w:rPr>
          <w:b/>
          <w:sz w:val="32"/>
          <w:szCs w:val="32"/>
        </w:rPr>
        <w:t>报价表</w:t>
      </w:r>
    </w:p>
    <w:p w:rsidR="00102BE6" w:rsidRPr="003025CC" w:rsidRDefault="00102BE6" w:rsidP="008E5A69">
      <w:pPr>
        <w:jc w:val="center"/>
        <w:rPr>
          <w:b/>
          <w:sz w:val="32"/>
          <w:szCs w:val="32"/>
        </w:rPr>
      </w:pPr>
    </w:p>
    <w:p w:rsidR="00893E1B" w:rsidRDefault="00893E1B">
      <w:pPr>
        <w:widowControl/>
        <w:jc w:val="left"/>
        <w:rPr>
          <w:rFonts w:ascii="黑体" w:eastAsia="黑体" w:hAnsi="黑体"/>
          <w:sz w:val="32"/>
          <w:szCs w:val="32"/>
        </w:rPr>
      </w:pPr>
    </w:p>
    <w:p w:rsidR="00DF4B0C" w:rsidRDefault="00DF4B0C" w:rsidP="00DF4B0C">
      <w:pPr>
        <w:tabs>
          <w:tab w:val="left" w:pos="360"/>
        </w:tabs>
        <w:spacing w:line="400" w:lineRule="exact"/>
        <w:rPr>
          <w:rFonts w:ascii="新宋体" w:eastAsia="新宋体" w:hAnsi="新宋体"/>
          <w:b/>
          <w:sz w:val="22"/>
        </w:rPr>
      </w:pPr>
      <w:r>
        <w:rPr>
          <w:rFonts w:ascii="新宋体" w:eastAsia="新宋体" w:hAnsi="新宋体" w:hint="eastAsia"/>
          <w:b/>
          <w:sz w:val="22"/>
        </w:rPr>
        <w:t>说明： 1、此表合计价应与附件二“报价一览表”中报价相一致。</w:t>
      </w:r>
    </w:p>
    <w:p w:rsidR="00DF4B0C" w:rsidRDefault="00DF4B0C" w:rsidP="00DF4B0C">
      <w:pPr>
        <w:spacing w:line="460" w:lineRule="exact"/>
        <w:ind w:leftChars="400" w:left="840"/>
        <w:rPr>
          <w:rFonts w:ascii="宋体" w:hAnsi="宋体"/>
          <w:b/>
          <w:sz w:val="22"/>
          <w:u w:val="single"/>
        </w:rPr>
      </w:pPr>
      <w:r>
        <w:rPr>
          <w:rFonts w:ascii="宋体" w:hAnsi="宋体" w:hint="eastAsia"/>
          <w:b/>
          <w:sz w:val="22"/>
          <w:u w:val="single"/>
        </w:rPr>
        <w:t>2、不提供详细分项报价将视为没有实质性响应招标文件。</w:t>
      </w:r>
    </w:p>
    <w:p w:rsidR="00DF4B0C" w:rsidRDefault="00DF4B0C" w:rsidP="00DF4B0C">
      <w:pPr>
        <w:tabs>
          <w:tab w:val="left" w:pos="360"/>
        </w:tabs>
        <w:spacing w:line="400" w:lineRule="exact"/>
        <w:ind w:leftChars="400" w:left="840"/>
        <w:rPr>
          <w:rFonts w:ascii="新宋体" w:eastAsia="新宋体" w:hAnsi="新宋体"/>
          <w:b/>
          <w:sz w:val="22"/>
        </w:rPr>
      </w:pPr>
      <w:r>
        <w:rPr>
          <w:rFonts w:ascii="新宋体" w:eastAsia="新宋体" w:hAnsi="新宋体" w:hint="eastAsia"/>
          <w:b/>
          <w:sz w:val="22"/>
        </w:rPr>
        <w:t xml:space="preserve">3、如果免费请在该项内容栏内注明“免”，如果含在产品价格中则填“含”，如无此项内容则填“无”，不留空白。 </w:t>
      </w:r>
    </w:p>
    <w:p w:rsidR="00DF4B0C" w:rsidRDefault="00DF4B0C" w:rsidP="00DF4B0C">
      <w:pPr>
        <w:spacing w:line="440" w:lineRule="exact"/>
        <w:ind w:firstLine="720"/>
        <w:rPr>
          <w:rFonts w:ascii="宋体" w:hAnsi="宋体"/>
          <w:sz w:val="22"/>
        </w:rPr>
      </w:pPr>
    </w:p>
    <w:p w:rsidR="00DF4B0C" w:rsidRDefault="00DF4B0C" w:rsidP="00DF4B0C">
      <w:pPr>
        <w:spacing w:line="440" w:lineRule="exact"/>
        <w:rPr>
          <w:rFonts w:ascii="宋体" w:hAnsi="宋体"/>
          <w:sz w:val="22"/>
        </w:rPr>
      </w:pPr>
      <w:r>
        <w:rPr>
          <w:rFonts w:ascii="宋体" w:hAnsi="宋体" w:hint="eastAsia"/>
          <w:sz w:val="22"/>
        </w:rPr>
        <w:t>谈判供应商全称（盖章）：</w:t>
      </w:r>
    </w:p>
    <w:p w:rsidR="00DF4B0C" w:rsidRDefault="00DF4B0C" w:rsidP="00DF4B0C">
      <w:pPr>
        <w:spacing w:line="440" w:lineRule="exact"/>
        <w:rPr>
          <w:rFonts w:ascii="宋体" w:hAnsi="宋体"/>
          <w:sz w:val="22"/>
        </w:rPr>
      </w:pPr>
      <w:r>
        <w:rPr>
          <w:rFonts w:ascii="宋体" w:hAnsi="宋体" w:hint="eastAsia"/>
          <w:sz w:val="22"/>
        </w:rPr>
        <w:t>法人或授权代表（签名）：</w:t>
      </w:r>
    </w:p>
    <w:p w:rsidR="00DF4B0C" w:rsidRDefault="00DF4B0C" w:rsidP="00DF4B0C">
      <w:pPr>
        <w:spacing w:line="440" w:lineRule="exact"/>
        <w:rPr>
          <w:rFonts w:ascii="宋体" w:hAnsi="宋体"/>
          <w:sz w:val="22"/>
        </w:rPr>
      </w:pPr>
      <w:r>
        <w:rPr>
          <w:rFonts w:ascii="宋体" w:hAnsi="宋体" w:hint="eastAsia"/>
          <w:sz w:val="22"/>
        </w:rPr>
        <w:lastRenderedPageBreak/>
        <w:t>日 期：      年     月    日</w:t>
      </w:r>
    </w:p>
    <w:p w:rsidR="008E5A69" w:rsidRDefault="008E5A69" w:rsidP="00DF4B0C">
      <w:pPr>
        <w:rPr>
          <w:rFonts w:ascii="黑体" w:eastAsia="黑体" w:hAnsi="黑体"/>
          <w:sz w:val="32"/>
          <w:szCs w:val="32"/>
        </w:rPr>
      </w:pPr>
    </w:p>
    <w:p w:rsidR="008A75CD" w:rsidRPr="00F13634" w:rsidRDefault="008A75CD" w:rsidP="008A75CD">
      <w:pPr>
        <w:wordWrap w:val="0"/>
        <w:jc w:val="right"/>
        <w:rPr>
          <w:rFonts w:ascii="宋体" w:hAnsi="宋体"/>
          <w:color w:val="000000"/>
          <w:sz w:val="32"/>
          <w:szCs w:val="32"/>
        </w:rPr>
      </w:pPr>
      <w:r w:rsidRPr="00A77318">
        <w:rPr>
          <w:rFonts w:ascii="宋体" w:hAnsi="宋体" w:hint="eastAsia"/>
          <w:color w:val="000000"/>
          <w:sz w:val="32"/>
          <w:szCs w:val="32"/>
        </w:rPr>
        <w:t>合同编号：X</w:t>
      </w:r>
      <w:r w:rsidRPr="00A77318">
        <w:rPr>
          <w:rFonts w:ascii="宋体" w:hAnsi="宋体"/>
          <w:color w:val="000000"/>
          <w:sz w:val="32"/>
          <w:szCs w:val="32"/>
        </w:rPr>
        <w:t>FGD-FZB-</w:t>
      </w:r>
      <w:r w:rsidR="006B49C0">
        <w:rPr>
          <w:rFonts w:ascii="宋体" w:hAnsi="宋体"/>
          <w:color w:val="000000"/>
          <w:sz w:val="32"/>
          <w:szCs w:val="32"/>
        </w:rPr>
        <w:t>SG</w:t>
      </w:r>
      <w:r w:rsidRPr="00A77318">
        <w:rPr>
          <w:rFonts w:ascii="宋体" w:hAnsi="宋体"/>
          <w:color w:val="000000"/>
          <w:sz w:val="32"/>
          <w:szCs w:val="32"/>
        </w:rPr>
        <w:t>-20</w:t>
      </w:r>
      <w:r>
        <w:rPr>
          <w:rFonts w:ascii="宋体" w:hAnsi="宋体"/>
          <w:color w:val="000000"/>
          <w:sz w:val="32"/>
          <w:szCs w:val="32"/>
        </w:rPr>
        <w:t>0</w:t>
      </w:r>
      <w:r w:rsidR="002B36CA">
        <w:rPr>
          <w:rFonts w:ascii="宋体" w:hAnsi="宋体"/>
          <w:color w:val="000000"/>
          <w:sz w:val="32"/>
          <w:szCs w:val="32"/>
        </w:rPr>
        <w:t>XX</w:t>
      </w:r>
    </w:p>
    <w:p w:rsidR="008A75CD" w:rsidRPr="00A77318" w:rsidRDefault="002B36CA" w:rsidP="008A75CD">
      <w:pPr>
        <w:jc w:val="center"/>
        <w:rPr>
          <w:rFonts w:cs="Arial"/>
          <w:b/>
          <w:sz w:val="44"/>
          <w:szCs w:val="44"/>
          <w:u w:val="single"/>
        </w:rPr>
      </w:pPr>
      <w:r w:rsidRPr="002B36CA">
        <w:rPr>
          <w:rFonts w:ascii="宋体" w:hAnsi="宋体" w:cs="宋体" w:hint="eastAsia"/>
          <w:sz w:val="48"/>
          <w:szCs w:val="48"/>
        </w:rPr>
        <w:t>温州市域铁路S1线机场站服务文化阵地电子设备采购及其安装工程项目</w:t>
      </w:r>
      <w:r w:rsidR="008A75CD" w:rsidRPr="00A77318">
        <w:rPr>
          <w:rFonts w:ascii="宋体" w:hAnsi="宋体" w:cs="宋体" w:hint="eastAsia"/>
          <w:sz w:val="48"/>
          <w:szCs w:val="48"/>
        </w:rPr>
        <w:t>合同</w:t>
      </w:r>
    </w:p>
    <w:p w:rsidR="008A75CD" w:rsidRPr="00A77318" w:rsidRDefault="008A75CD" w:rsidP="008A75CD">
      <w:pPr>
        <w:keepNext/>
        <w:keepLines/>
        <w:spacing w:before="340" w:after="330" w:line="578" w:lineRule="auto"/>
        <w:jc w:val="center"/>
        <w:outlineLvl w:val="0"/>
        <w:rPr>
          <w:rFonts w:ascii="黑体" w:eastAsia="黑体" w:hAnsi="黑体" w:cs="黑体"/>
          <w:bCs/>
          <w:color w:val="000000"/>
          <w:kern w:val="0"/>
          <w:sz w:val="84"/>
          <w:szCs w:val="84"/>
        </w:rPr>
      </w:pPr>
      <w:r w:rsidRPr="00A77318">
        <w:rPr>
          <w:rFonts w:ascii="黑体" w:eastAsia="黑体" w:hAnsi="黑体" w:cs="黑体" w:hint="eastAsia"/>
          <w:bCs/>
          <w:color w:val="000000"/>
          <w:kern w:val="0"/>
          <w:sz w:val="84"/>
          <w:szCs w:val="84"/>
        </w:rPr>
        <w:t>合</w:t>
      </w:r>
    </w:p>
    <w:p w:rsidR="008A75CD" w:rsidRPr="00A77318" w:rsidRDefault="008A75CD" w:rsidP="008A75CD">
      <w:pPr>
        <w:widowControl/>
        <w:adjustRightInd w:val="0"/>
        <w:snapToGrid w:val="0"/>
        <w:spacing w:after="200"/>
        <w:rPr>
          <w:rFonts w:ascii="黑体" w:eastAsia="黑体" w:hAnsi="黑体" w:cs="黑体"/>
          <w:b/>
          <w:color w:val="000000"/>
          <w:kern w:val="0"/>
          <w:sz w:val="52"/>
          <w:szCs w:val="52"/>
        </w:rPr>
      </w:pPr>
    </w:p>
    <w:p w:rsidR="008A75CD" w:rsidRPr="00A77318" w:rsidRDefault="008A75CD" w:rsidP="008A75CD">
      <w:pPr>
        <w:widowControl/>
        <w:adjustRightInd w:val="0"/>
        <w:snapToGrid w:val="0"/>
        <w:spacing w:after="200"/>
        <w:jc w:val="center"/>
        <w:rPr>
          <w:rFonts w:ascii="黑体" w:eastAsia="黑体" w:hAnsi="黑体" w:cs="黑体"/>
          <w:b/>
          <w:color w:val="000000"/>
          <w:kern w:val="0"/>
          <w:sz w:val="84"/>
          <w:szCs w:val="84"/>
        </w:rPr>
      </w:pPr>
      <w:r w:rsidRPr="00A77318">
        <w:rPr>
          <w:rFonts w:ascii="黑体" w:eastAsia="黑体" w:hAnsi="黑体" w:cs="黑体" w:hint="eastAsia"/>
          <w:b/>
          <w:color w:val="000000"/>
          <w:kern w:val="0"/>
          <w:sz w:val="84"/>
          <w:szCs w:val="84"/>
        </w:rPr>
        <w:t>同</w:t>
      </w:r>
    </w:p>
    <w:p w:rsidR="008A75CD" w:rsidRPr="00A77318" w:rsidRDefault="008A75CD" w:rsidP="008A75CD">
      <w:pPr>
        <w:widowControl/>
        <w:adjustRightInd w:val="0"/>
        <w:snapToGrid w:val="0"/>
        <w:spacing w:after="200"/>
        <w:rPr>
          <w:rFonts w:ascii="黑体" w:eastAsia="黑体" w:hAnsi="黑体" w:cs="黑体"/>
          <w:b/>
          <w:color w:val="000000"/>
          <w:kern w:val="0"/>
          <w:sz w:val="52"/>
          <w:szCs w:val="52"/>
        </w:rPr>
      </w:pPr>
    </w:p>
    <w:p w:rsidR="008A75CD" w:rsidRPr="00A77318" w:rsidRDefault="008A75CD" w:rsidP="008A75CD">
      <w:pPr>
        <w:widowControl/>
        <w:adjustRightInd w:val="0"/>
        <w:snapToGrid w:val="0"/>
        <w:spacing w:after="200"/>
        <w:jc w:val="center"/>
        <w:rPr>
          <w:rFonts w:ascii="黑体" w:eastAsia="黑体" w:hAnsi="黑体" w:cs="黑体"/>
          <w:b/>
          <w:color w:val="000000"/>
          <w:kern w:val="0"/>
          <w:sz w:val="84"/>
          <w:szCs w:val="84"/>
        </w:rPr>
      </w:pPr>
      <w:r w:rsidRPr="00A77318">
        <w:rPr>
          <w:rFonts w:ascii="黑体" w:eastAsia="黑体" w:hAnsi="黑体" w:cs="黑体" w:hint="eastAsia"/>
          <w:b/>
          <w:color w:val="000000"/>
          <w:kern w:val="0"/>
          <w:sz w:val="84"/>
          <w:szCs w:val="84"/>
        </w:rPr>
        <w:t>文</w:t>
      </w:r>
    </w:p>
    <w:p w:rsidR="008A75CD" w:rsidRPr="00A77318" w:rsidRDefault="008A75CD" w:rsidP="008A75CD">
      <w:pPr>
        <w:widowControl/>
        <w:adjustRightInd w:val="0"/>
        <w:snapToGrid w:val="0"/>
        <w:spacing w:after="200"/>
        <w:rPr>
          <w:rFonts w:ascii="黑体" w:eastAsia="黑体" w:hAnsi="黑体" w:cs="黑体"/>
          <w:b/>
          <w:color w:val="000000"/>
          <w:kern w:val="0"/>
          <w:sz w:val="52"/>
          <w:szCs w:val="52"/>
        </w:rPr>
      </w:pPr>
    </w:p>
    <w:p w:rsidR="008A75CD" w:rsidRPr="00A77318" w:rsidRDefault="008A75CD" w:rsidP="008A75CD">
      <w:pPr>
        <w:widowControl/>
        <w:adjustRightInd w:val="0"/>
        <w:snapToGrid w:val="0"/>
        <w:spacing w:after="200"/>
        <w:jc w:val="center"/>
        <w:rPr>
          <w:rFonts w:ascii="宋体" w:hAnsi="宋体" w:cs="宋体"/>
          <w:shd w:val="clear" w:color="auto" w:fill="FFFFFF"/>
        </w:rPr>
      </w:pPr>
      <w:r w:rsidRPr="00A77318">
        <w:rPr>
          <w:rFonts w:ascii="黑体" w:eastAsia="黑体" w:hAnsi="黑体" w:cs="黑体" w:hint="eastAsia"/>
          <w:b/>
          <w:color w:val="000000"/>
          <w:kern w:val="0"/>
          <w:sz w:val="84"/>
          <w:szCs w:val="84"/>
        </w:rPr>
        <w:t>件</w:t>
      </w:r>
    </w:p>
    <w:p w:rsidR="008A75CD" w:rsidRPr="00A77318" w:rsidRDefault="008A75CD" w:rsidP="008A75CD">
      <w:pPr>
        <w:spacing w:line="360" w:lineRule="auto"/>
        <w:jc w:val="center"/>
        <w:rPr>
          <w:rFonts w:ascii="宋体" w:hAnsi="宋体"/>
          <w:color w:val="000000"/>
          <w:sz w:val="32"/>
          <w:szCs w:val="32"/>
        </w:rPr>
      </w:pPr>
    </w:p>
    <w:p w:rsidR="008A75CD" w:rsidRPr="00A77318" w:rsidRDefault="008A75CD" w:rsidP="008A75CD">
      <w:pPr>
        <w:spacing w:line="360" w:lineRule="auto"/>
        <w:jc w:val="center"/>
        <w:rPr>
          <w:rFonts w:ascii="宋体" w:hAnsi="宋体"/>
          <w:color w:val="000000"/>
          <w:sz w:val="32"/>
          <w:szCs w:val="32"/>
        </w:rPr>
      </w:pPr>
    </w:p>
    <w:p w:rsidR="008A75CD" w:rsidRPr="00A77318" w:rsidRDefault="008A75CD" w:rsidP="008A75CD">
      <w:pPr>
        <w:spacing w:line="360" w:lineRule="auto"/>
        <w:jc w:val="center"/>
        <w:rPr>
          <w:rFonts w:ascii="宋体" w:hAnsi="宋体"/>
          <w:color w:val="000000"/>
          <w:sz w:val="32"/>
          <w:szCs w:val="32"/>
        </w:rPr>
      </w:pPr>
    </w:p>
    <w:p w:rsidR="008A75CD" w:rsidRPr="00A77318" w:rsidRDefault="008A75CD" w:rsidP="008A75CD">
      <w:pPr>
        <w:spacing w:line="360" w:lineRule="auto"/>
        <w:ind w:firstLineChars="450" w:firstLine="1440"/>
        <w:jc w:val="left"/>
        <w:rPr>
          <w:rFonts w:ascii="宋体" w:hAnsi="宋体"/>
          <w:color w:val="000000"/>
          <w:sz w:val="32"/>
          <w:szCs w:val="32"/>
        </w:rPr>
      </w:pPr>
      <w:r w:rsidRPr="00A77318">
        <w:rPr>
          <w:rFonts w:ascii="宋体" w:hAnsi="宋体" w:hint="eastAsia"/>
          <w:color w:val="000000"/>
          <w:sz w:val="32"/>
          <w:szCs w:val="32"/>
        </w:rPr>
        <w:t>甲方：浙江幸福轨道交通运营管理有限公司</w:t>
      </w:r>
    </w:p>
    <w:p w:rsidR="00003AA1" w:rsidRDefault="008A75CD" w:rsidP="008A75CD">
      <w:pPr>
        <w:ind w:firstLineChars="450" w:firstLine="1440"/>
        <w:rPr>
          <w:rFonts w:ascii="宋体" w:hAnsi="宋体"/>
          <w:color w:val="000000"/>
          <w:sz w:val="32"/>
          <w:szCs w:val="32"/>
        </w:rPr>
      </w:pPr>
      <w:r w:rsidRPr="00A77318">
        <w:rPr>
          <w:rFonts w:ascii="宋体" w:hAnsi="宋体" w:hint="eastAsia"/>
          <w:color w:val="000000"/>
          <w:sz w:val="32"/>
          <w:szCs w:val="32"/>
        </w:rPr>
        <w:lastRenderedPageBreak/>
        <w:t>乙方：</w:t>
      </w:r>
      <w:r>
        <w:rPr>
          <w:rFonts w:ascii="宋体" w:hAnsi="宋体" w:hint="eastAsia"/>
          <w:color w:val="000000"/>
          <w:sz w:val="32"/>
          <w:szCs w:val="32"/>
        </w:rPr>
        <w:t xml:space="preserve">       </w:t>
      </w:r>
      <w:r w:rsidR="00003AA1">
        <w:rPr>
          <w:rFonts w:ascii="宋体" w:hAnsi="宋体"/>
          <w:color w:val="000000"/>
          <w:sz w:val="32"/>
          <w:szCs w:val="32"/>
        </w:rPr>
        <w:br w:type="page"/>
      </w:r>
    </w:p>
    <w:p w:rsidR="00CE687C" w:rsidRPr="00846DCF" w:rsidRDefault="00846DCF" w:rsidP="00846DCF">
      <w:pPr>
        <w:jc w:val="center"/>
        <w:rPr>
          <w:rFonts w:ascii="方正小标宋简体" w:eastAsia="方正小标宋简体" w:hAnsi="黑体"/>
          <w:sz w:val="44"/>
          <w:szCs w:val="44"/>
        </w:rPr>
      </w:pPr>
      <w:r w:rsidRPr="00846DCF">
        <w:rPr>
          <w:rFonts w:ascii="方正小标宋简体" w:eastAsia="方正小标宋简体" w:hAnsi="黑体" w:hint="eastAsia"/>
          <w:sz w:val="44"/>
          <w:szCs w:val="44"/>
        </w:rPr>
        <w:lastRenderedPageBreak/>
        <w:t>合同格式条款</w:t>
      </w:r>
    </w:p>
    <w:p w:rsidR="00846DCF" w:rsidRPr="00C73EF1" w:rsidRDefault="00846DCF" w:rsidP="00846DCF">
      <w:pPr>
        <w:jc w:val="left"/>
        <w:rPr>
          <w:rFonts w:ascii="仿宋_GB2312" w:eastAsia="仿宋_GB2312" w:hAnsi="黑体"/>
          <w:sz w:val="28"/>
          <w:szCs w:val="28"/>
          <w:u w:val="single"/>
        </w:rPr>
      </w:pPr>
      <w:r w:rsidRPr="00C73EF1">
        <w:rPr>
          <w:rFonts w:ascii="仿宋_GB2312" w:eastAsia="仿宋_GB2312" w:hAnsi="黑体" w:hint="eastAsia"/>
          <w:sz w:val="28"/>
          <w:szCs w:val="28"/>
        </w:rPr>
        <w:t>甲方：</w:t>
      </w:r>
      <w:r w:rsidR="008E57BE" w:rsidRPr="00C73EF1">
        <w:rPr>
          <w:rFonts w:ascii="仿宋_GB2312" w:eastAsia="仿宋_GB2312" w:hAnsi="黑体" w:hint="eastAsia"/>
          <w:sz w:val="28"/>
          <w:szCs w:val="28"/>
          <w:u w:val="single"/>
        </w:rPr>
        <w:t xml:space="preserve">  浙江幸福轨道交通运营管理有限公司  </w:t>
      </w:r>
    </w:p>
    <w:p w:rsidR="00846DCF" w:rsidRPr="00C73EF1" w:rsidRDefault="00846DCF" w:rsidP="00846DCF">
      <w:pPr>
        <w:jc w:val="left"/>
        <w:rPr>
          <w:rFonts w:ascii="仿宋_GB2312" w:eastAsia="仿宋_GB2312" w:hAnsi="黑体"/>
          <w:sz w:val="28"/>
          <w:szCs w:val="28"/>
          <w:u w:val="single"/>
        </w:rPr>
      </w:pPr>
      <w:r w:rsidRPr="00C73EF1">
        <w:rPr>
          <w:rFonts w:ascii="仿宋_GB2312" w:eastAsia="仿宋_GB2312" w:hAnsi="黑体" w:hint="eastAsia"/>
          <w:sz w:val="28"/>
          <w:szCs w:val="28"/>
        </w:rPr>
        <w:t>乙方：</w:t>
      </w:r>
      <w:r w:rsidRPr="00C73EF1">
        <w:rPr>
          <w:rFonts w:ascii="仿宋_GB2312" w:eastAsia="仿宋_GB2312" w:hAnsi="黑体" w:hint="eastAsia"/>
          <w:sz w:val="28"/>
          <w:szCs w:val="28"/>
          <w:u w:val="single"/>
        </w:rPr>
        <w:t xml:space="preserve">                 </w:t>
      </w:r>
    </w:p>
    <w:p w:rsidR="00846DCF" w:rsidRPr="008C4D93" w:rsidRDefault="00846DCF" w:rsidP="008E57BE">
      <w:pPr>
        <w:spacing w:line="560" w:lineRule="exact"/>
        <w:jc w:val="left"/>
        <w:rPr>
          <w:rFonts w:ascii="仿宋_GB2312" w:eastAsia="仿宋_GB2312" w:hAnsi="黑体"/>
          <w:szCs w:val="21"/>
        </w:rPr>
      </w:pPr>
      <w:r w:rsidRPr="00846DCF">
        <w:rPr>
          <w:rFonts w:ascii="楷体_GB2312" w:eastAsia="楷体_GB2312" w:hAnsi="黑体"/>
          <w:sz w:val="32"/>
          <w:szCs w:val="32"/>
        </w:rPr>
        <w:tab/>
      </w:r>
      <w:r w:rsidRPr="008C4D93">
        <w:rPr>
          <w:rFonts w:ascii="仿宋_GB2312" w:eastAsia="仿宋_GB2312" w:hAnsi="黑体" w:hint="eastAsia"/>
          <w:szCs w:val="21"/>
        </w:rPr>
        <w:t>甲方就位于</w:t>
      </w:r>
      <w:r w:rsidR="002B36CA" w:rsidRPr="002B36CA">
        <w:rPr>
          <w:rFonts w:ascii="仿宋_GB2312" w:eastAsia="仿宋_GB2312" w:hAnsi="黑体" w:hint="eastAsia"/>
          <w:szCs w:val="21"/>
        </w:rPr>
        <w:t>温州市域铁路S1线机场站服务文化阵地电子设备采购及其安装工程项目合同</w:t>
      </w:r>
      <w:r w:rsidRPr="008C4D93">
        <w:rPr>
          <w:rFonts w:ascii="仿宋_GB2312" w:eastAsia="仿宋_GB2312" w:hAnsi="黑体" w:hint="eastAsia"/>
          <w:szCs w:val="21"/>
        </w:rPr>
        <w:t>包工包料</w:t>
      </w:r>
      <w:r w:rsidR="002B36CA">
        <w:rPr>
          <w:rFonts w:ascii="仿宋_GB2312" w:eastAsia="仿宋_GB2312" w:hAnsi="黑体" w:hint="eastAsia"/>
          <w:szCs w:val="21"/>
        </w:rPr>
        <w:t>包</w:t>
      </w:r>
      <w:r w:rsidR="002B36CA">
        <w:rPr>
          <w:rFonts w:ascii="仿宋_GB2312" w:eastAsia="仿宋_GB2312" w:hAnsi="黑体"/>
          <w:szCs w:val="21"/>
        </w:rPr>
        <w:t>调试</w:t>
      </w:r>
      <w:r w:rsidRPr="008C4D93">
        <w:rPr>
          <w:rFonts w:ascii="仿宋_GB2312" w:eastAsia="仿宋_GB2312" w:hAnsi="黑体" w:hint="eastAsia"/>
          <w:szCs w:val="21"/>
        </w:rPr>
        <w:t>方式委托乙方施工，含税工程造价</w:t>
      </w:r>
      <w:r w:rsidRPr="008C4D93">
        <w:rPr>
          <w:rFonts w:ascii="仿宋_GB2312" w:eastAsia="仿宋_GB2312" w:hAnsi="黑体" w:hint="eastAsia"/>
          <w:szCs w:val="21"/>
          <w:u w:val="single"/>
        </w:rPr>
        <w:t xml:space="preserve">      </w:t>
      </w:r>
      <w:r w:rsidR="008E57BE" w:rsidRPr="008C4D93">
        <w:rPr>
          <w:rFonts w:ascii="仿宋_GB2312" w:eastAsia="仿宋_GB2312" w:hAnsi="黑体" w:hint="eastAsia"/>
          <w:szCs w:val="21"/>
        </w:rPr>
        <w:t>元整。为</w:t>
      </w:r>
      <w:r w:rsidR="00485D22" w:rsidRPr="008C4D93">
        <w:rPr>
          <w:rFonts w:ascii="仿宋_GB2312" w:eastAsia="仿宋_GB2312" w:hAnsi="黑体" w:hint="eastAsia"/>
          <w:szCs w:val="21"/>
        </w:rPr>
        <w:t>保证双方</w:t>
      </w:r>
      <w:r w:rsidR="008E57BE" w:rsidRPr="008C4D93">
        <w:rPr>
          <w:rFonts w:ascii="仿宋_GB2312" w:eastAsia="仿宋_GB2312" w:hAnsi="黑体" w:hint="eastAsia"/>
          <w:szCs w:val="21"/>
        </w:rPr>
        <w:t>合法权益，经双方充分协商，特订立协议如下：</w:t>
      </w:r>
    </w:p>
    <w:p w:rsidR="00EB6B35" w:rsidRPr="008C4D93" w:rsidRDefault="00485D22" w:rsidP="008E57BE">
      <w:pPr>
        <w:spacing w:line="560" w:lineRule="exact"/>
        <w:jc w:val="left"/>
        <w:rPr>
          <w:rFonts w:ascii="仿宋_GB2312" w:eastAsia="仿宋_GB2312" w:hAnsi="黑体"/>
          <w:szCs w:val="21"/>
        </w:rPr>
      </w:pPr>
      <w:r w:rsidRPr="008C4D93">
        <w:rPr>
          <w:rFonts w:ascii="仿宋_GB2312" w:eastAsia="仿宋_GB2312" w:hAnsi="黑体" w:hint="eastAsia"/>
          <w:szCs w:val="21"/>
        </w:rPr>
        <w:t>1</w:t>
      </w:r>
      <w:r w:rsidRPr="008C4D93">
        <w:rPr>
          <w:rFonts w:ascii="仿宋_GB2312" w:eastAsia="仿宋_GB2312" w:hAnsi="黑体"/>
          <w:szCs w:val="21"/>
        </w:rPr>
        <w:t>.合同文件的组成及解释顺序</w:t>
      </w:r>
    </w:p>
    <w:p w:rsidR="00485D22" w:rsidRPr="008C4D93" w:rsidRDefault="00485D22" w:rsidP="00B407F0">
      <w:pPr>
        <w:spacing w:line="560" w:lineRule="exact"/>
        <w:ind w:firstLine="420"/>
        <w:jc w:val="left"/>
        <w:rPr>
          <w:rFonts w:ascii="仿宋_GB2312" w:eastAsia="仿宋_GB2312" w:hAnsi="黑体"/>
          <w:szCs w:val="21"/>
        </w:rPr>
      </w:pPr>
      <w:r w:rsidRPr="008C4D93">
        <w:rPr>
          <w:rFonts w:ascii="仿宋_GB2312" w:eastAsia="仿宋_GB2312" w:hAnsi="黑体"/>
          <w:szCs w:val="21"/>
        </w:rPr>
        <w:t>1.1</w:t>
      </w:r>
      <w:r w:rsidRPr="008C4D93">
        <w:rPr>
          <w:rFonts w:ascii="仿宋_GB2312" w:eastAsia="仿宋_GB2312" w:hAnsi="黑体" w:hint="eastAsia"/>
          <w:szCs w:val="21"/>
        </w:rPr>
        <w:t>下列</w:t>
      </w:r>
      <w:r w:rsidRPr="008C4D93">
        <w:rPr>
          <w:rFonts w:ascii="仿宋_GB2312" w:eastAsia="仿宋_GB2312" w:hAnsi="黑体"/>
          <w:szCs w:val="21"/>
        </w:rPr>
        <w:t>文本共同组成合同文件</w:t>
      </w:r>
    </w:p>
    <w:p w:rsidR="00485D22" w:rsidRPr="008C4D93" w:rsidRDefault="00485D22" w:rsidP="00485D22">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（1）补充</w:t>
      </w:r>
      <w:r w:rsidRPr="008C4D93">
        <w:rPr>
          <w:rFonts w:ascii="仿宋_GB2312" w:eastAsia="仿宋_GB2312" w:hAnsi="黑体"/>
          <w:szCs w:val="21"/>
        </w:rPr>
        <w:t>协议（</w:t>
      </w:r>
      <w:r w:rsidRPr="008C4D93">
        <w:rPr>
          <w:rFonts w:ascii="仿宋_GB2312" w:eastAsia="仿宋_GB2312" w:hAnsi="黑体" w:hint="eastAsia"/>
          <w:szCs w:val="21"/>
        </w:rPr>
        <w:t>如果</w:t>
      </w:r>
      <w:r w:rsidRPr="008C4D93">
        <w:rPr>
          <w:rFonts w:ascii="仿宋_GB2312" w:eastAsia="仿宋_GB2312" w:hAnsi="黑体"/>
          <w:szCs w:val="21"/>
        </w:rPr>
        <w:t>有）</w:t>
      </w:r>
      <w:r w:rsidRPr="008C4D93">
        <w:rPr>
          <w:rFonts w:ascii="仿宋_GB2312" w:eastAsia="仿宋_GB2312" w:hAnsi="黑体" w:hint="eastAsia"/>
          <w:szCs w:val="21"/>
        </w:rPr>
        <w:t>；</w:t>
      </w:r>
    </w:p>
    <w:p w:rsidR="00485D22" w:rsidRPr="008C4D93" w:rsidRDefault="00485D22" w:rsidP="00485D22">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（2）合同</w:t>
      </w:r>
      <w:r w:rsidRPr="008C4D93">
        <w:rPr>
          <w:rFonts w:ascii="仿宋_GB2312" w:eastAsia="仿宋_GB2312" w:hAnsi="黑体"/>
          <w:szCs w:val="21"/>
        </w:rPr>
        <w:t>协议书</w:t>
      </w:r>
    </w:p>
    <w:p w:rsidR="00485D22" w:rsidRPr="008C4D93" w:rsidRDefault="00485D22" w:rsidP="00485D22">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（3）询比</w:t>
      </w:r>
      <w:r w:rsidRPr="008C4D93">
        <w:rPr>
          <w:rFonts w:ascii="仿宋_GB2312" w:eastAsia="仿宋_GB2312" w:hAnsi="黑体"/>
          <w:szCs w:val="21"/>
        </w:rPr>
        <w:t>采购文件及其修改、补充文件；</w:t>
      </w:r>
    </w:p>
    <w:p w:rsidR="00485D22" w:rsidRPr="008C4D93" w:rsidRDefault="00485D22" w:rsidP="00485D22">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（4）其他</w:t>
      </w:r>
      <w:r w:rsidRPr="008C4D93">
        <w:rPr>
          <w:rFonts w:ascii="仿宋_GB2312" w:eastAsia="仿宋_GB2312" w:hAnsi="黑体"/>
          <w:szCs w:val="21"/>
        </w:rPr>
        <w:t>协议文件（</w:t>
      </w:r>
      <w:r w:rsidRPr="008C4D93">
        <w:rPr>
          <w:rFonts w:ascii="仿宋_GB2312" w:eastAsia="仿宋_GB2312" w:hAnsi="黑体" w:hint="eastAsia"/>
          <w:szCs w:val="21"/>
        </w:rPr>
        <w:t>包括但</w:t>
      </w:r>
      <w:r w:rsidRPr="008C4D93">
        <w:rPr>
          <w:rFonts w:ascii="仿宋_GB2312" w:eastAsia="仿宋_GB2312" w:hAnsi="黑体"/>
          <w:szCs w:val="21"/>
        </w:rPr>
        <w:t>不限于甲方的相关管理办法和规定）</w:t>
      </w:r>
    </w:p>
    <w:p w:rsidR="00485D22" w:rsidRPr="008C4D93" w:rsidRDefault="00485D22" w:rsidP="00B407F0">
      <w:pPr>
        <w:spacing w:line="560" w:lineRule="exact"/>
        <w:ind w:firstLine="420"/>
        <w:jc w:val="left"/>
        <w:rPr>
          <w:rFonts w:ascii="仿宋_GB2312" w:eastAsia="仿宋_GB2312" w:hAnsi="黑体"/>
          <w:szCs w:val="21"/>
        </w:rPr>
      </w:pPr>
      <w:r w:rsidRPr="008C4D93">
        <w:rPr>
          <w:rFonts w:ascii="仿宋_GB2312" w:eastAsia="仿宋_GB2312" w:hAnsi="黑体" w:hint="eastAsia"/>
          <w:szCs w:val="21"/>
        </w:rPr>
        <w:t>1.2上述文件互相补充和解释，如有不明确或不一致之处，以上述次序在先者为准；双方关于工程变更通知、会议纪要等书面文本视为本合同的组成部分。合同签订后，双方签订的补充协议也是本合同文件的组成部分。如补充协议与其他文件发生矛盾或歧义时，属于同一类内容的文件，应以最新签署的为准。</w:t>
      </w:r>
    </w:p>
    <w:p w:rsidR="00485D22" w:rsidRPr="008C4D93" w:rsidRDefault="00485D22" w:rsidP="00B407F0">
      <w:pPr>
        <w:spacing w:line="560" w:lineRule="exact"/>
        <w:jc w:val="left"/>
        <w:rPr>
          <w:rFonts w:ascii="仿宋_GB2312" w:eastAsia="仿宋_GB2312" w:hAnsi="黑体"/>
          <w:szCs w:val="21"/>
        </w:rPr>
      </w:pPr>
      <w:r w:rsidRPr="008C4D93">
        <w:rPr>
          <w:rFonts w:ascii="仿宋_GB2312" w:eastAsia="仿宋_GB2312" w:hAnsi="黑体"/>
          <w:szCs w:val="21"/>
        </w:rPr>
        <w:t>2.</w:t>
      </w:r>
      <w:r w:rsidRPr="008C4D93">
        <w:rPr>
          <w:rFonts w:ascii="仿宋_GB2312" w:eastAsia="仿宋_GB2312" w:hAnsi="黑体" w:hint="eastAsia"/>
          <w:szCs w:val="21"/>
        </w:rPr>
        <w:t>服务</w:t>
      </w:r>
      <w:r w:rsidRPr="008C4D93">
        <w:rPr>
          <w:rFonts w:ascii="仿宋_GB2312" w:eastAsia="仿宋_GB2312" w:hAnsi="黑体"/>
          <w:szCs w:val="21"/>
        </w:rPr>
        <w:t>内容及要求</w:t>
      </w:r>
    </w:p>
    <w:p w:rsidR="00485D22" w:rsidRPr="008C4D93" w:rsidRDefault="00485D22" w:rsidP="00485D22">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乙方</w:t>
      </w:r>
      <w:r w:rsidRPr="008C4D93">
        <w:rPr>
          <w:rFonts w:ascii="仿宋_GB2312" w:eastAsia="仿宋_GB2312" w:hAnsi="黑体"/>
          <w:szCs w:val="21"/>
        </w:rPr>
        <w:t>负责</w:t>
      </w:r>
      <w:r w:rsidR="002B36CA" w:rsidRPr="002B36CA">
        <w:rPr>
          <w:rFonts w:ascii="仿宋_GB2312" w:eastAsia="仿宋_GB2312" w:hAnsi="黑体" w:hint="eastAsia"/>
          <w:szCs w:val="21"/>
          <w:u w:val="single"/>
        </w:rPr>
        <w:t>温州市域铁路S1线机场站服务文化阵地电子设备采购及其安装工程项目</w:t>
      </w:r>
      <w:r w:rsidRPr="008C4D93">
        <w:rPr>
          <w:rFonts w:ascii="仿宋_GB2312" w:eastAsia="仿宋_GB2312" w:hAnsi="黑体"/>
          <w:szCs w:val="21"/>
        </w:rPr>
        <w:t>，具体详见</w:t>
      </w:r>
      <w:r w:rsidR="002E473C">
        <w:rPr>
          <w:rFonts w:ascii="仿宋_GB2312" w:eastAsia="仿宋_GB2312" w:hAnsi="黑体" w:hint="eastAsia"/>
          <w:szCs w:val="21"/>
        </w:rPr>
        <w:t>采购</w:t>
      </w:r>
      <w:r w:rsidR="002E473C">
        <w:rPr>
          <w:rFonts w:ascii="仿宋_GB2312" w:eastAsia="仿宋_GB2312" w:hAnsi="黑体"/>
          <w:szCs w:val="21"/>
        </w:rPr>
        <w:t>文件</w:t>
      </w:r>
      <w:r w:rsidRPr="008C4D93">
        <w:rPr>
          <w:rFonts w:ascii="仿宋_GB2312" w:eastAsia="仿宋_GB2312" w:hAnsi="黑体"/>
          <w:szCs w:val="21"/>
        </w:rPr>
        <w:t>用户需求书</w:t>
      </w:r>
      <w:r w:rsidRPr="008C4D93">
        <w:rPr>
          <w:rFonts w:ascii="仿宋_GB2312" w:eastAsia="仿宋_GB2312" w:hAnsi="黑体" w:hint="eastAsia"/>
          <w:szCs w:val="21"/>
        </w:rPr>
        <w:t>。</w:t>
      </w:r>
    </w:p>
    <w:p w:rsidR="00B407F0" w:rsidRPr="008C4D93" w:rsidRDefault="00B407F0" w:rsidP="00B407F0">
      <w:pPr>
        <w:spacing w:line="560" w:lineRule="exact"/>
        <w:jc w:val="left"/>
        <w:rPr>
          <w:rFonts w:ascii="仿宋_GB2312" w:eastAsia="仿宋_GB2312" w:hAnsi="黑体"/>
          <w:szCs w:val="21"/>
        </w:rPr>
      </w:pPr>
      <w:r w:rsidRPr="008C4D93">
        <w:rPr>
          <w:rFonts w:ascii="仿宋_GB2312" w:eastAsia="仿宋_GB2312" w:hAnsi="黑体" w:hint="eastAsia"/>
          <w:szCs w:val="21"/>
        </w:rPr>
        <w:t>3.质量</w:t>
      </w:r>
      <w:r w:rsidRPr="008C4D93">
        <w:rPr>
          <w:rFonts w:ascii="仿宋_GB2312" w:eastAsia="仿宋_GB2312" w:hAnsi="黑体"/>
          <w:szCs w:val="21"/>
        </w:rPr>
        <w:t>、工作时间及服务期</w:t>
      </w:r>
    </w:p>
    <w:p w:rsidR="00B407F0" w:rsidRDefault="008C4D93" w:rsidP="00B407F0">
      <w:pPr>
        <w:spacing w:line="560" w:lineRule="exact"/>
        <w:ind w:firstLine="420"/>
        <w:jc w:val="left"/>
        <w:rPr>
          <w:rFonts w:ascii="仿宋_GB2312" w:eastAsia="仿宋_GB2312" w:hAnsi="黑体"/>
          <w:szCs w:val="21"/>
        </w:rPr>
      </w:pPr>
      <w:r>
        <w:rPr>
          <w:rFonts w:ascii="仿宋_GB2312" w:eastAsia="仿宋_GB2312" w:hAnsi="黑体" w:hint="eastAsia"/>
          <w:szCs w:val="21"/>
        </w:rPr>
        <w:t>3.1质量</w:t>
      </w:r>
      <w:r>
        <w:rPr>
          <w:rFonts w:ascii="仿宋_GB2312" w:eastAsia="仿宋_GB2312" w:hAnsi="黑体"/>
          <w:szCs w:val="21"/>
        </w:rPr>
        <w:t>要求</w:t>
      </w:r>
      <w:r w:rsidR="00B407F0" w:rsidRPr="008C4D93">
        <w:rPr>
          <w:rFonts w:ascii="仿宋_GB2312" w:eastAsia="仿宋_GB2312" w:hAnsi="黑体" w:hint="eastAsia"/>
          <w:szCs w:val="21"/>
        </w:rPr>
        <w:t>符合国家规范、规程和地方法规的要求，达到并满足用户</w:t>
      </w:r>
      <w:r w:rsidR="00B407F0" w:rsidRPr="008C4D93">
        <w:rPr>
          <w:rFonts w:ascii="仿宋_GB2312" w:eastAsia="仿宋_GB2312" w:hAnsi="黑体"/>
          <w:szCs w:val="21"/>
        </w:rPr>
        <w:t>需求书规定的验收</w:t>
      </w:r>
      <w:r w:rsidR="00B407F0" w:rsidRPr="008C4D93">
        <w:rPr>
          <w:rFonts w:ascii="仿宋_GB2312" w:eastAsia="仿宋_GB2312" w:hAnsi="黑体" w:hint="eastAsia"/>
          <w:szCs w:val="21"/>
        </w:rPr>
        <w:t>要求，完全实现甲方合同目的。施工作业</w:t>
      </w:r>
      <w:r w:rsidR="00B407F0" w:rsidRPr="008C4D93">
        <w:rPr>
          <w:rFonts w:ascii="仿宋_GB2312" w:eastAsia="仿宋_GB2312" w:hAnsi="黑体"/>
          <w:szCs w:val="21"/>
        </w:rPr>
        <w:t>过程中，</w:t>
      </w:r>
      <w:r w:rsidR="00B407F0" w:rsidRPr="008C4D93">
        <w:rPr>
          <w:rFonts w:ascii="仿宋_GB2312" w:eastAsia="仿宋_GB2312" w:hAnsi="黑体" w:hint="eastAsia"/>
          <w:szCs w:val="21"/>
        </w:rPr>
        <w:t>若甲方出台新的管理标准及办法，按最新的标准或管理办法执行。</w:t>
      </w:r>
    </w:p>
    <w:p w:rsidR="008C4D93" w:rsidRDefault="008C4D93" w:rsidP="00B407F0">
      <w:pPr>
        <w:spacing w:line="560" w:lineRule="exact"/>
        <w:ind w:firstLine="420"/>
        <w:jc w:val="left"/>
        <w:rPr>
          <w:rFonts w:ascii="仿宋_GB2312" w:eastAsia="仿宋_GB2312" w:hAnsi="黑体"/>
          <w:szCs w:val="21"/>
        </w:rPr>
      </w:pPr>
      <w:r w:rsidRPr="008C4D93">
        <w:rPr>
          <w:rFonts w:ascii="仿宋_GB2312" w:eastAsia="仿宋_GB2312" w:hAnsi="黑体" w:hint="eastAsia"/>
          <w:szCs w:val="21"/>
        </w:rPr>
        <w:t>3.2</w:t>
      </w:r>
      <w:r w:rsidR="002E473C">
        <w:rPr>
          <w:rFonts w:ascii="仿宋_GB2312" w:eastAsia="仿宋_GB2312" w:hAnsi="黑体" w:hint="eastAsia"/>
          <w:szCs w:val="21"/>
        </w:rPr>
        <w:t>服务</w:t>
      </w:r>
      <w:r w:rsidR="002E473C">
        <w:rPr>
          <w:rFonts w:ascii="仿宋_GB2312" w:eastAsia="仿宋_GB2312" w:hAnsi="黑体"/>
          <w:szCs w:val="21"/>
        </w:rPr>
        <w:t>时间：</w:t>
      </w:r>
      <w:r w:rsidR="002E473C">
        <w:rPr>
          <w:rFonts w:ascii="仿宋_GB2312" w:eastAsia="仿宋_GB2312" w:hAnsi="黑体" w:hint="eastAsia"/>
          <w:szCs w:val="21"/>
        </w:rPr>
        <w:t>自</w:t>
      </w:r>
      <w:r w:rsidR="002E473C">
        <w:rPr>
          <w:rFonts w:ascii="仿宋_GB2312" w:eastAsia="仿宋_GB2312" w:hAnsi="黑体"/>
          <w:szCs w:val="21"/>
        </w:rPr>
        <w:t>合同签订之日起</w:t>
      </w:r>
      <w:r w:rsidR="002E473C">
        <w:rPr>
          <w:rFonts w:ascii="仿宋_GB2312" w:eastAsia="仿宋_GB2312" w:hAnsi="黑体" w:hint="eastAsia"/>
          <w:szCs w:val="21"/>
        </w:rPr>
        <w:t>30个</w:t>
      </w:r>
      <w:r w:rsidR="002E473C">
        <w:rPr>
          <w:rFonts w:ascii="仿宋_GB2312" w:eastAsia="仿宋_GB2312" w:hAnsi="黑体"/>
          <w:szCs w:val="21"/>
        </w:rPr>
        <w:t>自然日内完工。</w:t>
      </w:r>
    </w:p>
    <w:p w:rsidR="00861BA8" w:rsidRDefault="00861BA8" w:rsidP="00861BA8">
      <w:pPr>
        <w:spacing w:line="560" w:lineRule="exact"/>
        <w:jc w:val="left"/>
        <w:rPr>
          <w:rFonts w:ascii="仿宋_GB2312" w:eastAsia="仿宋_GB2312" w:hAnsi="黑体"/>
          <w:szCs w:val="21"/>
        </w:rPr>
      </w:pPr>
      <w:r>
        <w:rPr>
          <w:rFonts w:ascii="仿宋_GB2312" w:eastAsia="仿宋_GB2312" w:hAnsi="黑体" w:hint="eastAsia"/>
          <w:szCs w:val="21"/>
        </w:rPr>
        <w:lastRenderedPageBreak/>
        <w:t>4.合同</w:t>
      </w:r>
      <w:r>
        <w:rPr>
          <w:rFonts w:ascii="仿宋_GB2312" w:eastAsia="仿宋_GB2312" w:hAnsi="黑体"/>
          <w:szCs w:val="21"/>
        </w:rPr>
        <w:t>总价与支付</w:t>
      </w:r>
    </w:p>
    <w:p w:rsidR="00D73BF7" w:rsidRPr="008C4D93" w:rsidRDefault="00D73BF7" w:rsidP="00861BA8">
      <w:pPr>
        <w:spacing w:line="560" w:lineRule="exact"/>
        <w:jc w:val="left"/>
        <w:rPr>
          <w:rFonts w:ascii="仿宋_GB2312" w:eastAsia="仿宋_GB2312" w:hAnsi="黑体"/>
          <w:szCs w:val="21"/>
        </w:rPr>
      </w:pPr>
      <w:r>
        <w:rPr>
          <w:rFonts w:ascii="仿宋_GB2312" w:eastAsia="仿宋_GB2312" w:hAnsi="黑体"/>
          <w:szCs w:val="21"/>
        </w:rPr>
        <w:tab/>
        <w:t>4.1</w:t>
      </w:r>
      <w:r>
        <w:rPr>
          <w:rFonts w:ascii="仿宋_GB2312" w:eastAsia="仿宋_GB2312" w:hAnsi="黑体" w:hint="eastAsia"/>
          <w:szCs w:val="21"/>
        </w:rPr>
        <w:t>报价表</w:t>
      </w:r>
    </w:p>
    <w:tbl>
      <w:tblPr>
        <w:tblStyle w:val="a4"/>
        <w:tblW w:w="0" w:type="auto"/>
        <w:jc w:val="center"/>
        <w:tblLook w:val="04A0" w:firstRow="1" w:lastRow="0" w:firstColumn="1" w:lastColumn="0" w:noHBand="0" w:noVBand="1"/>
      </w:tblPr>
      <w:tblGrid>
        <w:gridCol w:w="704"/>
        <w:gridCol w:w="2410"/>
        <w:gridCol w:w="3108"/>
        <w:gridCol w:w="2074"/>
      </w:tblGrid>
      <w:tr w:rsidR="00861BA8" w:rsidTr="00A6773F">
        <w:trPr>
          <w:jc w:val="center"/>
        </w:trPr>
        <w:tc>
          <w:tcPr>
            <w:tcW w:w="704" w:type="dxa"/>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黑体" w:hint="eastAsia"/>
                <w:szCs w:val="21"/>
              </w:rPr>
              <w:t>序号</w:t>
            </w:r>
          </w:p>
        </w:tc>
        <w:tc>
          <w:tcPr>
            <w:tcW w:w="2410" w:type="dxa"/>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黑体" w:hint="eastAsia"/>
                <w:szCs w:val="21"/>
              </w:rPr>
              <w:t>项目</w:t>
            </w:r>
            <w:r>
              <w:rPr>
                <w:rFonts w:ascii="仿宋_GB2312" w:eastAsia="仿宋_GB2312" w:hAnsi="黑体"/>
                <w:szCs w:val="21"/>
              </w:rPr>
              <w:t>名称</w:t>
            </w:r>
          </w:p>
        </w:tc>
        <w:tc>
          <w:tcPr>
            <w:tcW w:w="3108" w:type="dxa"/>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黑体" w:hint="eastAsia"/>
                <w:szCs w:val="21"/>
              </w:rPr>
              <w:t>合价</w:t>
            </w:r>
            <w:r>
              <w:rPr>
                <w:rFonts w:ascii="仿宋_GB2312" w:eastAsia="仿宋_GB2312" w:hAnsi="黑体"/>
                <w:szCs w:val="21"/>
              </w:rPr>
              <w:t>（</w:t>
            </w:r>
            <w:r>
              <w:rPr>
                <w:rFonts w:ascii="仿宋_GB2312" w:eastAsia="仿宋_GB2312" w:hAnsi="黑体" w:hint="eastAsia"/>
                <w:szCs w:val="21"/>
              </w:rPr>
              <w:t>元</w:t>
            </w:r>
            <w:r>
              <w:rPr>
                <w:rFonts w:ascii="仿宋_GB2312" w:eastAsia="仿宋_GB2312" w:hAnsi="黑体"/>
                <w:szCs w:val="21"/>
              </w:rPr>
              <w:t>）</w:t>
            </w:r>
          </w:p>
        </w:tc>
        <w:tc>
          <w:tcPr>
            <w:tcW w:w="2074" w:type="dxa"/>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黑体" w:hint="eastAsia"/>
                <w:szCs w:val="21"/>
              </w:rPr>
              <w:t>备注</w:t>
            </w:r>
          </w:p>
        </w:tc>
      </w:tr>
      <w:tr w:rsidR="00861BA8" w:rsidTr="00A6773F">
        <w:trPr>
          <w:jc w:val="center"/>
        </w:trPr>
        <w:tc>
          <w:tcPr>
            <w:tcW w:w="704" w:type="dxa"/>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黑体" w:hint="eastAsia"/>
                <w:szCs w:val="21"/>
              </w:rPr>
              <w:t>1</w:t>
            </w:r>
          </w:p>
        </w:tc>
        <w:tc>
          <w:tcPr>
            <w:tcW w:w="2410" w:type="dxa"/>
            <w:vAlign w:val="center"/>
          </w:tcPr>
          <w:p w:rsidR="00861BA8" w:rsidRDefault="002B36CA" w:rsidP="00861BA8">
            <w:pPr>
              <w:spacing w:line="560" w:lineRule="exact"/>
              <w:jc w:val="center"/>
              <w:rPr>
                <w:rFonts w:ascii="仿宋_GB2312" w:eastAsia="仿宋_GB2312" w:hAnsi="黑体"/>
                <w:szCs w:val="21"/>
              </w:rPr>
            </w:pPr>
            <w:r w:rsidRPr="002B36CA">
              <w:rPr>
                <w:rFonts w:ascii="仿宋_GB2312" w:eastAsia="仿宋_GB2312" w:hAnsi="黑体" w:hint="eastAsia"/>
                <w:szCs w:val="21"/>
              </w:rPr>
              <w:t>温州市域铁路S1线机场站服务文化阵地电子设备采购及其安装工程项目</w:t>
            </w:r>
          </w:p>
        </w:tc>
        <w:tc>
          <w:tcPr>
            <w:tcW w:w="3108" w:type="dxa"/>
            <w:vAlign w:val="center"/>
          </w:tcPr>
          <w:p w:rsidR="00861BA8" w:rsidRDefault="00861BA8" w:rsidP="00861BA8">
            <w:pPr>
              <w:spacing w:line="560" w:lineRule="exact"/>
              <w:jc w:val="center"/>
              <w:rPr>
                <w:rFonts w:ascii="仿宋_GB2312" w:eastAsia="仿宋_GB2312" w:hAnsi="黑体"/>
                <w:szCs w:val="21"/>
              </w:rPr>
            </w:pPr>
          </w:p>
        </w:tc>
        <w:tc>
          <w:tcPr>
            <w:tcW w:w="2074" w:type="dxa"/>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黑体" w:hint="eastAsia"/>
                <w:szCs w:val="21"/>
              </w:rPr>
              <w:t>包工包料</w:t>
            </w:r>
            <w:r w:rsidR="002B36CA">
              <w:rPr>
                <w:rFonts w:ascii="仿宋_GB2312" w:eastAsia="仿宋_GB2312" w:hAnsi="黑体" w:hint="eastAsia"/>
                <w:szCs w:val="21"/>
              </w:rPr>
              <w:t>包</w:t>
            </w:r>
            <w:r w:rsidR="002B36CA">
              <w:rPr>
                <w:rFonts w:ascii="仿宋_GB2312" w:eastAsia="仿宋_GB2312" w:hAnsi="黑体"/>
                <w:szCs w:val="21"/>
              </w:rPr>
              <w:t>调试</w:t>
            </w:r>
            <w:r w:rsidR="00295335">
              <w:rPr>
                <w:rFonts w:ascii="仿宋_GB2312" w:eastAsia="仿宋_GB2312" w:hAnsi="黑体"/>
                <w:szCs w:val="21"/>
              </w:rPr>
              <w:br/>
            </w:r>
            <w:r w:rsidR="00295335">
              <w:rPr>
                <w:rFonts w:ascii="仿宋_GB2312" w:eastAsia="仿宋_GB2312" w:hAnsi="黑体" w:hint="eastAsia"/>
                <w:szCs w:val="21"/>
              </w:rPr>
              <w:t>（含税9</w:t>
            </w:r>
            <w:r w:rsidR="00295335">
              <w:rPr>
                <w:rFonts w:ascii="仿宋_GB2312" w:eastAsia="仿宋_GB2312" w:hAnsi="黑体"/>
                <w:szCs w:val="21"/>
              </w:rPr>
              <w:t>%</w:t>
            </w:r>
            <w:r w:rsidR="00295335">
              <w:rPr>
                <w:rFonts w:ascii="仿宋_GB2312" w:eastAsia="仿宋_GB2312" w:hAnsi="黑体" w:hint="eastAsia"/>
                <w:szCs w:val="21"/>
              </w:rPr>
              <w:t>）</w:t>
            </w:r>
          </w:p>
        </w:tc>
      </w:tr>
      <w:tr w:rsidR="00861BA8" w:rsidTr="00A6773F">
        <w:trPr>
          <w:jc w:val="center"/>
        </w:trPr>
        <w:tc>
          <w:tcPr>
            <w:tcW w:w="3114" w:type="dxa"/>
            <w:gridSpan w:val="2"/>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黑体" w:hint="eastAsia"/>
                <w:szCs w:val="21"/>
              </w:rPr>
              <w:t>总价</w:t>
            </w:r>
          </w:p>
        </w:tc>
        <w:tc>
          <w:tcPr>
            <w:tcW w:w="5182" w:type="dxa"/>
            <w:gridSpan w:val="2"/>
            <w:vAlign w:val="center"/>
          </w:tcPr>
          <w:p w:rsidR="00861BA8" w:rsidRDefault="00861BA8" w:rsidP="00861BA8">
            <w:pPr>
              <w:spacing w:line="560" w:lineRule="exact"/>
              <w:jc w:val="center"/>
              <w:rPr>
                <w:rFonts w:ascii="仿宋_GB2312" w:eastAsia="仿宋_GB2312" w:hAnsi="黑体"/>
                <w:szCs w:val="21"/>
              </w:rPr>
            </w:pPr>
            <w:r>
              <w:rPr>
                <w:rFonts w:ascii="仿宋_GB2312" w:eastAsia="仿宋_GB2312" w:hAnsi="仿宋_GB2312" w:cs="仿宋_GB2312" w:hint="eastAsia"/>
                <w:szCs w:val="21"/>
              </w:rPr>
              <w:t>人民币</w:t>
            </w:r>
            <w:r>
              <w:rPr>
                <w:rFonts w:ascii="仿宋_GB2312" w:eastAsia="仿宋_GB2312" w:hAnsi="仿宋_GB2312" w:cs="仿宋_GB2312" w:hint="eastAsia"/>
                <w:szCs w:val="21"/>
                <w:u w:val="single"/>
              </w:rPr>
              <w:t xml:space="preserve">（大写）            </w:t>
            </w:r>
            <w:r>
              <w:rPr>
                <w:rFonts w:ascii="仿宋_GB2312" w:eastAsia="仿宋_GB2312" w:hAnsi="仿宋_GB2312" w:cs="仿宋_GB2312" w:hint="eastAsia"/>
                <w:szCs w:val="21"/>
              </w:rPr>
              <w:t>元（</w:t>
            </w:r>
            <w:r>
              <w:rPr>
                <w:rFonts w:eastAsia="仿宋_GB2312" w:cs="Calibri"/>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w:t>
            </w:r>
          </w:p>
        </w:tc>
      </w:tr>
    </w:tbl>
    <w:p w:rsidR="00861BA8" w:rsidRDefault="00D73BF7" w:rsidP="00D73BF7">
      <w:pPr>
        <w:spacing w:line="560" w:lineRule="exact"/>
        <w:ind w:firstLine="420"/>
        <w:jc w:val="left"/>
        <w:rPr>
          <w:rFonts w:ascii="仿宋_GB2312" w:eastAsia="仿宋_GB2312" w:hAnsi="黑体"/>
          <w:szCs w:val="21"/>
        </w:rPr>
      </w:pPr>
      <w:r>
        <w:rPr>
          <w:rFonts w:ascii="仿宋_GB2312" w:eastAsia="仿宋_GB2312" w:hAnsi="黑体" w:hint="eastAsia"/>
          <w:szCs w:val="21"/>
        </w:rPr>
        <w:t>4.2支付</w:t>
      </w:r>
    </w:p>
    <w:p w:rsidR="00D73BF7" w:rsidRDefault="00D73BF7" w:rsidP="00D73BF7">
      <w:pPr>
        <w:spacing w:line="560" w:lineRule="exact"/>
        <w:ind w:firstLine="420"/>
        <w:jc w:val="left"/>
        <w:rPr>
          <w:rFonts w:ascii="仿宋_GB2312" w:eastAsia="仿宋_GB2312" w:hAnsi="黑体"/>
          <w:szCs w:val="21"/>
        </w:rPr>
      </w:pPr>
      <w:r>
        <w:rPr>
          <w:rFonts w:ascii="仿宋_GB2312" w:eastAsia="仿宋_GB2312" w:hAnsi="黑体" w:hint="eastAsia"/>
          <w:szCs w:val="21"/>
        </w:rPr>
        <w:t>工程</w:t>
      </w:r>
      <w:r>
        <w:rPr>
          <w:rFonts w:ascii="仿宋_GB2312" w:eastAsia="仿宋_GB2312" w:hAnsi="黑体"/>
          <w:szCs w:val="21"/>
        </w:rPr>
        <w:t>全部完工经甲方</w:t>
      </w:r>
      <w:r>
        <w:rPr>
          <w:rFonts w:ascii="仿宋_GB2312" w:eastAsia="仿宋_GB2312" w:hAnsi="黑体" w:hint="eastAsia"/>
          <w:szCs w:val="21"/>
        </w:rPr>
        <w:t>按</w:t>
      </w:r>
      <w:r>
        <w:rPr>
          <w:rFonts w:ascii="仿宋_GB2312" w:eastAsia="仿宋_GB2312" w:hAnsi="黑体"/>
          <w:szCs w:val="21"/>
        </w:rPr>
        <w:t>相关</w:t>
      </w:r>
      <w:r>
        <w:rPr>
          <w:rFonts w:ascii="仿宋_GB2312" w:eastAsia="仿宋_GB2312" w:hAnsi="黑体" w:hint="eastAsia"/>
          <w:szCs w:val="21"/>
        </w:rPr>
        <w:t>标准</w:t>
      </w:r>
      <w:r>
        <w:rPr>
          <w:rFonts w:ascii="仿宋_GB2312" w:eastAsia="仿宋_GB2312" w:hAnsi="黑体"/>
          <w:szCs w:val="21"/>
        </w:rPr>
        <w:t>验收合格后，由</w:t>
      </w:r>
      <w:r>
        <w:rPr>
          <w:rFonts w:ascii="仿宋_GB2312" w:eastAsia="仿宋_GB2312" w:hAnsi="黑体" w:hint="eastAsia"/>
          <w:szCs w:val="21"/>
        </w:rPr>
        <w:t>乙方</w:t>
      </w:r>
      <w:r>
        <w:rPr>
          <w:rFonts w:ascii="仿宋_GB2312" w:eastAsia="仿宋_GB2312" w:hAnsi="黑体"/>
          <w:szCs w:val="21"/>
        </w:rPr>
        <w:t>提供工程造价</w:t>
      </w:r>
      <w:r>
        <w:rPr>
          <w:rFonts w:ascii="仿宋_GB2312" w:eastAsia="仿宋_GB2312" w:hAnsi="黑体" w:hint="eastAsia"/>
          <w:szCs w:val="21"/>
        </w:rPr>
        <w:t>100</w:t>
      </w:r>
      <w:r>
        <w:rPr>
          <w:rFonts w:ascii="仿宋_GB2312" w:eastAsia="仿宋_GB2312" w:hAnsi="黑体"/>
          <w:szCs w:val="21"/>
        </w:rPr>
        <w:t>%金额并符合税法规定的增值税专用发票，</w:t>
      </w:r>
      <w:r>
        <w:rPr>
          <w:rFonts w:ascii="仿宋_GB2312" w:eastAsia="仿宋_GB2312" w:hAnsi="黑体" w:hint="eastAsia"/>
          <w:szCs w:val="21"/>
        </w:rPr>
        <w:t>甲方</w:t>
      </w:r>
      <w:r>
        <w:rPr>
          <w:rFonts w:ascii="仿宋_GB2312" w:eastAsia="仿宋_GB2312" w:hAnsi="黑体"/>
          <w:szCs w:val="21"/>
        </w:rPr>
        <w:t>在收齐相关资料后</w:t>
      </w:r>
      <w:r>
        <w:rPr>
          <w:rFonts w:ascii="仿宋_GB2312" w:eastAsia="仿宋_GB2312" w:hAnsi="黑体" w:hint="eastAsia"/>
          <w:szCs w:val="21"/>
        </w:rPr>
        <w:t>20个</w:t>
      </w:r>
      <w:r>
        <w:rPr>
          <w:rFonts w:ascii="仿宋_GB2312" w:eastAsia="仿宋_GB2312" w:hAnsi="黑体"/>
          <w:szCs w:val="21"/>
        </w:rPr>
        <w:t>工作日内支付合同价的</w:t>
      </w:r>
      <w:r>
        <w:rPr>
          <w:rFonts w:ascii="仿宋_GB2312" w:eastAsia="仿宋_GB2312" w:hAnsi="黑体" w:hint="eastAsia"/>
          <w:szCs w:val="21"/>
        </w:rPr>
        <w:t>95</w:t>
      </w:r>
      <w:r>
        <w:rPr>
          <w:rFonts w:ascii="仿宋_GB2312" w:eastAsia="仿宋_GB2312" w:hAnsi="黑体"/>
          <w:szCs w:val="21"/>
        </w:rPr>
        <w:t>%；余</w:t>
      </w:r>
      <w:r>
        <w:rPr>
          <w:rFonts w:ascii="仿宋_GB2312" w:eastAsia="仿宋_GB2312" w:hAnsi="黑体" w:hint="eastAsia"/>
          <w:szCs w:val="21"/>
        </w:rPr>
        <w:t>5</w:t>
      </w:r>
      <w:r>
        <w:rPr>
          <w:rFonts w:ascii="仿宋_GB2312" w:eastAsia="仿宋_GB2312" w:hAnsi="黑体"/>
          <w:szCs w:val="21"/>
        </w:rPr>
        <w:t>%决算价工程款作为质保金，验收合格满一年后一次性全额付清。</w:t>
      </w:r>
    </w:p>
    <w:p w:rsidR="0092464F" w:rsidRDefault="0092464F" w:rsidP="00D73BF7">
      <w:pPr>
        <w:spacing w:line="560" w:lineRule="exact"/>
        <w:ind w:firstLine="420"/>
        <w:jc w:val="left"/>
        <w:rPr>
          <w:rFonts w:ascii="仿宋_GB2312" w:eastAsia="仿宋_GB2312" w:hAnsi="黑体"/>
          <w:szCs w:val="21"/>
        </w:rPr>
      </w:pPr>
      <w:r>
        <w:rPr>
          <w:rFonts w:ascii="仿宋_GB2312" w:eastAsia="仿宋_GB2312" w:hAnsi="黑体" w:hint="eastAsia"/>
          <w:szCs w:val="21"/>
        </w:rPr>
        <w:t>5.管理</w:t>
      </w:r>
      <w:r>
        <w:rPr>
          <w:rFonts w:ascii="仿宋_GB2312" w:eastAsia="仿宋_GB2312" w:hAnsi="黑体"/>
          <w:szCs w:val="21"/>
        </w:rPr>
        <w:t>要求</w:t>
      </w:r>
    </w:p>
    <w:p w:rsidR="0092464F" w:rsidRDefault="0092464F" w:rsidP="00D73BF7">
      <w:pPr>
        <w:spacing w:line="560" w:lineRule="exact"/>
        <w:ind w:firstLine="420"/>
        <w:jc w:val="left"/>
        <w:rPr>
          <w:rFonts w:ascii="仿宋_GB2312" w:eastAsia="仿宋_GB2312" w:hAnsi="黑体"/>
          <w:szCs w:val="21"/>
        </w:rPr>
      </w:pPr>
      <w:r>
        <w:rPr>
          <w:rFonts w:ascii="仿宋_GB2312" w:eastAsia="仿宋_GB2312" w:hAnsi="黑体" w:hint="eastAsia"/>
          <w:szCs w:val="21"/>
        </w:rPr>
        <w:t>乙方</w:t>
      </w:r>
      <w:r>
        <w:rPr>
          <w:rFonts w:ascii="仿宋_GB2312" w:eastAsia="仿宋_GB2312" w:hAnsi="黑体"/>
          <w:szCs w:val="21"/>
        </w:rPr>
        <w:t>进场作业</w:t>
      </w:r>
      <w:r w:rsidR="000507A9">
        <w:rPr>
          <w:rFonts w:ascii="仿宋_GB2312" w:eastAsia="仿宋_GB2312" w:hAnsi="黑体" w:hint="eastAsia"/>
          <w:szCs w:val="21"/>
        </w:rPr>
        <w:t>必须</w:t>
      </w:r>
      <w:r w:rsidR="000507A9">
        <w:rPr>
          <w:rFonts w:ascii="仿宋_GB2312" w:eastAsia="仿宋_GB2312" w:hAnsi="黑体"/>
          <w:szCs w:val="21"/>
        </w:rPr>
        <w:t>服从甲方的</w:t>
      </w:r>
      <w:r w:rsidR="000507A9">
        <w:rPr>
          <w:rFonts w:ascii="仿宋_GB2312" w:eastAsia="仿宋_GB2312" w:hAnsi="黑体" w:hint="eastAsia"/>
          <w:szCs w:val="21"/>
        </w:rPr>
        <w:t>指挥</w:t>
      </w:r>
      <w:r w:rsidR="000507A9">
        <w:rPr>
          <w:rFonts w:ascii="仿宋_GB2312" w:eastAsia="仿宋_GB2312" w:hAnsi="黑体"/>
          <w:szCs w:val="21"/>
        </w:rPr>
        <w:t>，遵守甲方指定的安全</w:t>
      </w:r>
      <w:r w:rsidR="000507A9">
        <w:rPr>
          <w:rFonts w:ascii="仿宋_GB2312" w:eastAsia="仿宋_GB2312" w:hAnsi="黑体" w:hint="eastAsia"/>
          <w:szCs w:val="21"/>
        </w:rPr>
        <w:t>规则</w:t>
      </w:r>
      <w:r w:rsidR="000507A9">
        <w:rPr>
          <w:rFonts w:ascii="仿宋_GB2312" w:eastAsia="仿宋_GB2312" w:hAnsi="黑体"/>
          <w:szCs w:val="21"/>
        </w:rPr>
        <w:t>，采取必要的安全防范措施，教育员工严格遵守各项安全管理制度，如因乙方原因发生人</w:t>
      </w:r>
      <w:r w:rsidR="000507A9">
        <w:rPr>
          <w:rFonts w:ascii="仿宋_GB2312" w:eastAsia="仿宋_GB2312" w:hAnsi="黑体" w:hint="eastAsia"/>
          <w:szCs w:val="21"/>
        </w:rPr>
        <w:t>身</w:t>
      </w:r>
      <w:r w:rsidR="000507A9">
        <w:rPr>
          <w:rFonts w:ascii="仿宋_GB2312" w:eastAsia="仿宋_GB2312" w:hAnsi="黑体"/>
          <w:szCs w:val="21"/>
        </w:rPr>
        <w:t>、机械设备</w:t>
      </w:r>
      <w:r w:rsidR="000507A9">
        <w:rPr>
          <w:rFonts w:ascii="仿宋_GB2312" w:eastAsia="仿宋_GB2312" w:hAnsi="黑体" w:hint="eastAsia"/>
          <w:szCs w:val="21"/>
        </w:rPr>
        <w:t>以及</w:t>
      </w:r>
      <w:r w:rsidR="000507A9">
        <w:rPr>
          <w:rFonts w:ascii="仿宋_GB2312" w:eastAsia="仿宋_GB2312" w:hAnsi="黑体"/>
          <w:szCs w:val="21"/>
        </w:rPr>
        <w:t>造成人生安全事故，全部责任及经济费用</w:t>
      </w:r>
      <w:r w:rsidR="000507A9">
        <w:rPr>
          <w:rFonts w:ascii="仿宋_GB2312" w:eastAsia="仿宋_GB2312" w:hAnsi="黑体" w:hint="eastAsia"/>
          <w:szCs w:val="21"/>
        </w:rPr>
        <w:t>均由</w:t>
      </w:r>
      <w:r w:rsidR="000507A9">
        <w:rPr>
          <w:rFonts w:ascii="仿宋_GB2312" w:eastAsia="仿宋_GB2312" w:hAnsi="黑体"/>
          <w:szCs w:val="21"/>
        </w:rPr>
        <w:t>乙方</w:t>
      </w:r>
      <w:r w:rsidR="000507A9">
        <w:rPr>
          <w:rFonts w:ascii="仿宋_GB2312" w:eastAsia="仿宋_GB2312" w:hAnsi="黑体" w:hint="eastAsia"/>
          <w:szCs w:val="21"/>
        </w:rPr>
        <w:t>自行</w:t>
      </w:r>
      <w:r w:rsidR="000507A9">
        <w:rPr>
          <w:rFonts w:ascii="仿宋_GB2312" w:eastAsia="仿宋_GB2312" w:hAnsi="黑体"/>
          <w:szCs w:val="21"/>
        </w:rPr>
        <w:t>负责。</w:t>
      </w:r>
    </w:p>
    <w:p w:rsidR="00FB5663" w:rsidRDefault="00FB5663" w:rsidP="00D73BF7">
      <w:pPr>
        <w:spacing w:line="560" w:lineRule="exact"/>
        <w:ind w:firstLine="420"/>
        <w:jc w:val="left"/>
        <w:rPr>
          <w:rFonts w:ascii="仿宋_GB2312" w:eastAsia="仿宋_GB2312" w:hAnsi="黑体"/>
          <w:szCs w:val="21"/>
        </w:rPr>
      </w:pPr>
      <w:r>
        <w:rPr>
          <w:rFonts w:ascii="仿宋_GB2312" w:eastAsia="仿宋_GB2312" w:hAnsi="黑体" w:hint="eastAsia"/>
          <w:szCs w:val="21"/>
        </w:rPr>
        <w:t>6.验收标准</w:t>
      </w:r>
    </w:p>
    <w:p w:rsidR="00FB5663" w:rsidRDefault="00FB5663" w:rsidP="00D73BF7">
      <w:pPr>
        <w:spacing w:line="560" w:lineRule="exact"/>
        <w:ind w:firstLine="420"/>
        <w:jc w:val="left"/>
        <w:rPr>
          <w:rFonts w:ascii="仿宋_GB2312" w:eastAsia="仿宋_GB2312" w:hAnsi="黑体"/>
          <w:szCs w:val="21"/>
        </w:rPr>
      </w:pPr>
      <w:r>
        <w:rPr>
          <w:rFonts w:ascii="仿宋_GB2312" w:eastAsia="仿宋_GB2312" w:hAnsi="黑体" w:hint="eastAsia"/>
          <w:szCs w:val="21"/>
        </w:rPr>
        <w:t>根据</w:t>
      </w:r>
      <w:r w:rsidR="002B36CA">
        <w:rPr>
          <w:rFonts w:ascii="仿宋_GB2312" w:eastAsia="仿宋_GB2312" w:hAnsi="黑体" w:hint="eastAsia"/>
          <w:szCs w:val="21"/>
        </w:rPr>
        <w:t>采购</w:t>
      </w:r>
      <w:r w:rsidR="002B36CA">
        <w:rPr>
          <w:rFonts w:ascii="仿宋_GB2312" w:eastAsia="仿宋_GB2312" w:hAnsi="黑体"/>
          <w:szCs w:val="21"/>
        </w:rPr>
        <w:t>文件用户需求书</w:t>
      </w:r>
      <w:r>
        <w:rPr>
          <w:rFonts w:ascii="仿宋_GB2312" w:eastAsia="仿宋_GB2312" w:hAnsi="黑体"/>
          <w:szCs w:val="21"/>
        </w:rPr>
        <w:t>相关规范</w:t>
      </w:r>
      <w:r w:rsidR="002B36CA">
        <w:rPr>
          <w:rFonts w:ascii="仿宋_GB2312" w:eastAsia="仿宋_GB2312" w:hAnsi="黑体" w:hint="eastAsia"/>
          <w:szCs w:val="21"/>
        </w:rPr>
        <w:t>及</w:t>
      </w:r>
      <w:r>
        <w:rPr>
          <w:rFonts w:ascii="仿宋_GB2312" w:eastAsia="仿宋_GB2312" w:hAnsi="黑体"/>
          <w:szCs w:val="21"/>
        </w:rPr>
        <w:t>标准验收。</w:t>
      </w:r>
    </w:p>
    <w:p w:rsidR="005B78C3" w:rsidRDefault="005B78C3" w:rsidP="00D73BF7">
      <w:pPr>
        <w:spacing w:line="560" w:lineRule="exact"/>
        <w:ind w:firstLine="420"/>
        <w:jc w:val="left"/>
        <w:rPr>
          <w:rFonts w:ascii="仿宋_GB2312" w:eastAsia="仿宋_GB2312" w:hAnsi="黑体"/>
          <w:szCs w:val="21"/>
        </w:rPr>
      </w:pPr>
      <w:r>
        <w:rPr>
          <w:rFonts w:ascii="仿宋_GB2312" w:eastAsia="仿宋_GB2312" w:hAnsi="黑体" w:hint="eastAsia"/>
          <w:szCs w:val="21"/>
        </w:rPr>
        <w:t>7.双方</w:t>
      </w:r>
      <w:r>
        <w:rPr>
          <w:rFonts w:ascii="仿宋_GB2312" w:eastAsia="仿宋_GB2312" w:hAnsi="黑体"/>
          <w:szCs w:val="21"/>
        </w:rPr>
        <w:t>权责</w:t>
      </w:r>
    </w:p>
    <w:p w:rsidR="005B78C3" w:rsidRDefault="005B78C3" w:rsidP="00D73BF7">
      <w:pPr>
        <w:spacing w:line="560" w:lineRule="exact"/>
        <w:ind w:firstLine="420"/>
        <w:jc w:val="left"/>
        <w:rPr>
          <w:rFonts w:ascii="仿宋_GB2312" w:eastAsia="仿宋_GB2312" w:hAnsi="黑体"/>
          <w:szCs w:val="21"/>
        </w:rPr>
      </w:pPr>
      <w:r>
        <w:rPr>
          <w:rFonts w:ascii="仿宋_GB2312" w:eastAsia="仿宋_GB2312" w:hAnsi="黑体"/>
          <w:szCs w:val="21"/>
        </w:rPr>
        <w:tab/>
        <w:t>7.1</w:t>
      </w:r>
      <w:r>
        <w:rPr>
          <w:rFonts w:ascii="仿宋_GB2312" w:eastAsia="仿宋_GB2312" w:hAnsi="黑体" w:hint="eastAsia"/>
          <w:szCs w:val="21"/>
        </w:rPr>
        <w:t>甲方</w:t>
      </w:r>
    </w:p>
    <w:p w:rsidR="005B78C3" w:rsidRDefault="005B78C3"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7.1.1</w:t>
      </w:r>
      <w:r w:rsidR="00A6773F">
        <w:rPr>
          <w:rFonts w:ascii="仿宋_GB2312" w:eastAsia="仿宋_GB2312" w:hAnsi="黑体"/>
          <w:szCs w:val="21"/>
        </w:rPr>
        <w:t xml:space="preserve"> </w:t>
      </w:r>
      <w:r w:rsidR="00A6773F">
        <w:rPr>
          <w:rFonts w:ascii="仿宋_GB2312" w:eastAsia="仿宋_GB2312" w:hAnsi="黑体" w:hint="eastAsia"/>
          <w:szCs w:val="21"/>
        </w:rPr>
        <w:t>按</w:t>
      </w:r>
      <w:r w:rsidR="00A6773F">
        <w:rPr>
          <w:rFonts w:ascii="仿宋_GB2312" w:eastAsia="仿宋_GB2312" w:hAnsi="黑体"/>
          <w:szCs w:val="21"/>
        </w:rPr>
        <w:t>合同约定支付合同款项</w:t>
      </w:r>
      <w:r w:rsidR="00A6773F">
        <w:rPr>
          <w:rFonts w:ascii="仿宋_GB2312" w:eastAsia="仿宋_GB2312" w:hAnsi="黑体" w:hint="eastAsia"/>
          <w:szCs w:val="21"/>
        </w:rPr>
        <w:t>。</w:t>
      </w:r>
    </w:p>
    <w:p w:rsidR="00BB4107" w:rsidRDefault="00A6773F" w:rsidP="00BB410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7.1.2</w:t>
      </w:r>
      <w:r>
        <w:rPr>
          <w:rFonts w:ascii="仿宋_GB2312" w:eastAsia="仿宋_GB2312" w:hAnsi="黑体" w:hint="eastAsia"/>
          <w:szCs w:val="21"/>
        </w:rPr>
        <w:t>审核及确认</w:t>
      </w:r>
      <w:r>
        <w:rPr>
          <w:rFonts w:ascii="仿宋_GB2312" w:eastAsia="仿宋_GB2312" w:hAnsi="黑体"/>
          <w:szCs w:val="21"/>
        </w:rPr>
        <w:t>乙方提供装修施工图及效果图</w:t>
      </w:r>
      <w:r>
        <w:rPr>
          <w:rFonts w:ascii="仿宋_GB2312" w:eastAsia="仿宋_GB2312" w:hAnsi="黑体" w:hint="eastAsia"/>
          <w:szCs w:val="21"/>
        </w:rPr>
        <w:t>。</w:t>
      </w:r>
      <w:r w:rsidR="00BB4107">
        <w:rPr>
          <w:rFonts w:ascii="仿宋_GB2312" w:eastAsia="仿宋_GB2312" w:hAnsi="黑体" w:hint="eastAsia"/>
          <w:szCs w:val="21"/>
        </w:rPr>
        <w:t xml:space="preserve"> </w:t>
      </w:r>
    </w:p>
    <w:p w:rsidR="00A6773F" w:rsidRDefault="00A6773F"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7.1.3</w:t>
      </w:r>
      <w:r>
        <w:rPr>
          <w:rFonts w:ascii="仿宋_GB2312" w:eastAsia="仿宋_GB2312" w:hAnsi="黑体" w:hint="eastAsia"/>
          <w:szCs w:val="21"/>
        </w:rPr>
        <w:t>甲方提供乙方开展装修项目所需</w:t>
      </w:r>
      <w:r>
        <w:rPr>
          <w:rFonts w:ascii="仿宋_GB2312" w:eastAsia="仿宋_GB2312" w:hAnsi="黑体"/>
          <w:szCs w:val="21"/>
        </w:rPr>
        <w:t>的施工</w:t>
      </w:r>
      <w:r>
        <w:rPr>
          <w:rFonts w:ascii="仿宋_GB2312" w:eastAsia="仿宋_GB2312" w:hAnsi="黑体" w:hint="eastAsia"/>
          <w:szCs w:val="21"/>
        </w:rPr>
        <w:t>用水</w:t>
      </w:r>
      <w:r>
        <w:rPr>
          <w:rFonts w:ascii="仿宋_GB2312" w:eastAsia="仿宋_GB2312" w:hAnsi="黑体"/>
          <w:szCs w:val="21"/>
        </w:rPr>
        <w:t>、用电</w:t>
      </w:r>
      <w:r>
        <w:rPr>
          <w:rFonts w:ascii="仿宋_GB2312" w:eastAsia="仿宋_GB2312" w:hAnsi="黑体" w:hint="eastAsia"/>
          <w:szCs w:val="21"/>
        </w:rPr>
        <w:t>；</w:t>
      </w:r>
    </w:p>
    <w:p w:rsidR="00A6773F" w:rsidRDefault="00A6773F"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7.1.4</w:t>
      </w:r>
      <w:r w:rsidR="000A2419" w:rsidRPr="000A2419">
        <w:rPr>
          <w:rFonts w:ascii="仿宋_GB2312" w:eastAsia="仿宋_GB2312" w:hAnsi="黑体" w:hint="eastAsia"/>
          <w:szCs w:val="21"/>
        </w:rPr>
        <w:t>甲方负责对乙方进行检查监督，若乙方服务质量达不到合同要求，甲方有</w:t>
      </w:r>
      <w:r w:rsidR="000A2419" w:rsidRPr="000A2419">
        <w:rPr>
          <w:rFonts w:ascii="仿宋_GB2312" w:eastAsia="仿宋_GB2312" w:hAnsi="黑体" w:hint="eastAsia"/>
          <w:szCs w:val="21"/>
        </w:rPr>
        <w:lastRenderedPageBreak/>
        <w:t>权按相关条款进行处理。</w:t>
      </w:r>
    </w:p>
    <w:p w:rsidR="000A2419" w:rsidRDefault="000A2419"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7.1.5</w:t>
      </w:r>
      <w:r w:rsidRPr="000A2419">
        <w:rPr>
          <w:rFonts w:ascii="仿宋_GB2312" w:eastAsia="仿宋_GB2312" w:hAnsi="黑体" w:hint="eastAsia"/>
          <w:szCs w:val="21"/>
        </w:rPr>
        <w:t>如乙方不能有效地履行职责或严重违反国家有关法规与各项制度，甲方将有权解除合同。</w:t>
      </w:r>
    </w:p>
    <w:p w:rsidR="000A2419" w:rsidRDefault="000A2419"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7.1.6</w:t>
      </w:r>
      <w:r w:rsidRPr="000A2419">
        <w:rPr>
          <w:rFonts w:ascii="仿宋_GB2312" w:eastAsia="仿宋_GB2312" w:hAnsi="黑体" w:hint="eastAsia"/>
          <w:szCs w:val="21"/>
        </w:rPr>
        <w:t>甲方有权否定任何在本服务工作中做出损害甲方利益的决定和行为，并有权向乙方索赔。</w:t>
      </w:r>
    </w:p>
    <w:p w:rsidR="000A2419" w:rsidRDefault="000A2419"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7.1.7</w:t>
      </w:r>
      <w:r w:rsidRPr="000A2419">
        <w:rPr>
          <w:rFonts w:ascii="仿宋_GB2312" w:eastAsia="仿宋_GB2312" w:hAnsi="黑体" w:hint="eastAsia"/>
          <w:szCs w:val="21"/>
        </w:rPr>
        <w:t>当甲方认为乙方无正当理由而又未履行义务时，可向其发出指明其未履行义务的通知。若甲方发出通知后7天内没有收到满意答复，可在第一个通知发出后20天内发出解除合同的通知，合同即行解除。</w:t>
      </w:r>
    </w:p>
    <w:p w:rsidR="000A2419" w:rsidRDefault="000A2419" w:rsidP="00D73BF7">
      <w:pPr>
        <w:spacing w:line="560" w:lineRule="exact"/>
        <w:ind w:firstLine="420"/>
        <w:jc w:val="left"/>
        <w:rPr>
          <w:rFonts w:ascii="仿宋_GB2312" w:eastAsia="仿宋_GB2312" w:hAnsi="黑体"/>
          <w:szCs w:val="21"/>
        </w:rPr>
      </w:pPr>
      <w:r>
        <w:rPr>
          <w:rFonts w:ascii="仿宋_GB2312" w:eastAsia="仿宋_GB2312" w:hAnsi="黑体"/>
          <w:szCs w:val="21"/>
        </w:rPr>
        <w:tab/>
        <w:t>7.2</w:t>
      </w:r>
      <w:r>
        <w:rPr>
          <w:rFonts w:ascii="仿宋_GB2312" w:eastAsia="仿宋_GB2312" w:hAnsi="黑体" w:hint="eastAsia"/>
          <w:szCs w:val="21"/>
        </w:rPr>
        <w:t>乙方</w:t>
      </w:r>
    </w:p>
    <w:p w:rsidR="000A2419" w:rsidRDefault="000A2419"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7.2.1</w:t>
      </w:r>
      <w:r>
        <w:rPr>
          <w:rFonts w:ascii="仿宋_GB2312" w:eastAsia="仿宋_GB2312" w:hAnsi="黑体" w:hint="eastAsia"/>
          <w:szCs w:val="21"/>
        </w:rPr>
        <w:t xml:space="preserve"> 提供</w:t>
      </w:r>
      <w:r w:rsidR="002B36CA">
        <w:rPr>
          <w:rFonts w:ascii="仿宋_GB2312" w:eastAsia="仿宋_GB2312" w:hAnsi="黑体" w:hint="eastAsia"/>
          <w:szCs w:val="21"/>
        </w:rPr>
        <w:t>设备</w:t>
      </w:r>
      <w:r w:rsidR="002B36CA">
        <w:rPr>
          <w:rFonts w:ascii="仿宋_GB2312" w:eastAsia="仿宋_GB2312" w:hAnsi="黑体"/>
          <w:szCs w:val="21"/>
        </w:rPr>
        <w:t>及</w:t>
      </w:r>
      <w:r>
        <w:rPr>
          <w:rFonts w:ascii="仿宋_GB2312" w:eastAsia="仿宋_GB2312" w:hAnsi="黑体"/>
          <w:szCs w:val="21"/>
        </w:rPr>
        <w:t>材料应</w:t>
      </w:r>
      <w:r>
        <w:rPr>
          <w:rFonts w:ascii="仿宋_GB2312" w:eastAsia="仿宋_GB2312" w:hAnsi="黑体" w:hint="eastAsia"/>
          <w:szCs w:val="21"/>
        </w:rPr>
        <w:t>满足</w:t>
      </w:r>
      <w:r>
        <w:rPr>
          <w:rFonts w:ascii="仿宋_GB2312" w:eastAsia="仿宋_GB2312" w:hAnsi="黑体"/>
          <w:szCs w:val="21"/>
        </w:rPr>
        <w:t>国家有关的规定。</w:t>
      </w:r>
    </w:p>
    <w:p w:rsidR="000A2419" w:rsidRDefault="000A2419"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7.2.2</w:t>
      </w:r>
      <w:r w:rsidRPr="000A2419">
        <w:rPr>
          <w:rFonts w:ascii="仿宋_GB2312" w:eastAsia="仿宋_GB2312" w:hAnsi="黑体" w:hint="eastAsia"/>
          <w:szCs w:val="21"/>
        </w:rPr>
        <w:t>乙方对所负责的项目必须成立</w:t>
      </w:r>
      <w:r>
        <w:rPr>
          <w:rFonts w:ascii="仿宋_GB2312" w:eastAsia="仿宋_GB2312" w:hAnsi="黑体" w:hint="eastAsia"/>
          <w:szCs w:val="21"/>
        </w:rPr>
        <w:t>现场</w:t>
      </w:r>
      <w:r>
        <w:rPr>
          <w:rFonts w:ascii="仿宋_GB2312" w:eastAsia="仿宋_GB2312" w:hAnsi="黑体"/>
          <w:szCs w:val="21"/>
        </w:rPr>
        <w:t>项目组</w:t>
      </w:r>
      <w:r w:rsidRPr="000A2419">
        <w:rPr>
          <w:rFonts w:ascii="仿宋_GB2312" w:eastAsia="仿宋_GB2312" w:hAnsi="黑体" w:hint="eastAsia"/>
          <w:szCs w:val="21"/>
        </w:rPr>
        <w:t>，指派专人负责安全、质量方面的工作，且项目负责人需与甲方签订安全生产责任书或安全协议。</w:t>
      </w:r>
    </w:p>
    <w:p w:rsidR="000A2419" w:rsidRDefault="000A2419" w:rsidP="00D73BF7">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7.2.3</w:t>
      </w:r>
      <w:r>
        <w:rPr>
          <w:rFonts w:ascii="仿宋_GB2312" w:eastAsia="仿宋_GB2312" w:hAnsi="黑体" w:hint="eastAsia"/>
          <w:szCs w:val="21"/>
        </w:rPr>
        <w:t>每日</w:t>
      </w:r>
      <w:r>
        <w:rPr>
          <w:rFonts w:ascii="仿宋_GB2312" w:eastAsia="仿宋_GB2312" w:hAnsi="黑体"/>
          <w:szCs w:val="21"/>
        </w:rPr>
        <w:t>施工结束后负责清理施工现场</w:t>
      </w:r>
      <w:r>
        <w:rPr>
          <w:rFonts w:ascii="仿宋_GB2312" w:eastAsia="仿宋_GB2312" w:hAnsi="黑体" w:hint="eastAsia"/>
          <w:szCs w:val="21"/>
        </w:rPr>
        <w:t>，</w:t>
      </w:r>
      <w:r>
        <w:rPr>
          <w:rFonts w:ascii="仿宋_GB2312" w:eastAsia="仿宋_GB2312" w:hAnsi="黑体"/>
          <w:szCs w:val="21"/>
        </w:rPr>
        <w:t>若</w:t>
      </w:r>
      <w:r>
        <w:rPr>
          <w:rFonts w:ascii="仿宋_GB2312" w:eastAsia="仿宋_GB2312" w:hAnsi="黑体" w:hint="eastAsia"/>
          <w:szCs w:val="21"/>
        </w:rPr>
        <w:t>未</w:t>
      </w:r>
      <w:r>
        <w:rPr>
          <w:rFonts w:ascii="仿宋_GB2312" w:eastAsia="仿宋_GB2312" w:hAnsi="黑体"/>
          <w:szCs w:val="21"/>
        </w:rPr>
        <w:t>做好相关清理工作，导致安全问题的由乙方负责</w:t>
      </w:r>
      <w:r>
        <w:rPr>
          <w:rFonts w:ascii="仿宋_GB2312" w:eastAsia="仿宋_GB2312" w:hAnsi="黑体" w:hint="eastAsia"/>
          <w:szCs w:val="21"/>
        </w:rPr>
        <w:t>并</w:t>
      </w:r>
      <w:r>
        <w:rPr>
          <w:rFonts w:ascii="仿宋_GB2312" w:eastAsia="仿宋_GB2312" w:hAnsi="黑体"/>
          <w:szCs w:val="21"/>
        </w:rPr>
        <w:t>接受</w:t>
      </w:r>
      <w:r>
        <w:rPr>
          <w:rFonts w:ascii="仿宋_GB2312" w:eastAsia="仿宋_GB2312" w:hAnsi="黑体" w:hint="eastAsia"/>
          <w:szCs w:val="21"/>
        </w:rPr>
        <w:t>甲方</w:t>
      </w:r>
      <w:r>
        <w:rPr>
          <w:rFonts w:ascii="仿宋_GB2312" w:eastAsia="仿宋_GB2312" w:hAnsi="黑体"/>
          <w:szCs w:val="21"/>
        </w:rPr>
        <w:t>考核。</w:t>
      </w:r>
    </w:p>
    <w:p w:rsidR="00F41EF0" w:rsidRDefault="000A2419" w:rsidP="00F41EF0">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7.2.4</w:t>
      </w:r>
      <w:r w:rsidRPr="000A2419">
        <w:rPr>
          <w:rFonts w:ascii="仿宋_GB2312" w:eastAsia="仿宋_GB2312" w:hAnsi="黑体" w:hint="eastAsia"/>
          <w:szCs w:val="21"/>
        </w:rPr>
        <w:t>因乙方原因，造成甲方人员或财产损坏，乙方应当及时赔付，甲方因处理上述事件而支出的全部费用由乙方承担。</w:t>
      </w:r>
    </w:p>
    <w:p w:rsidR="00A2450C" w:rsidRDefault="00A2450C" w:rsidP="00F41EF0">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7.2.5</w:t>
      </w:r>
      <w:r>
        <w:rPr>
          <w:rFonts w:ascii="仿宋_GB2312" w:eastAsia="仿宋_GB2312" w:hAnsi="黑体" w:hint="eastAsia"/>
          <w:szCs w:val="21"/>
        </w:rPr>
        <w:t>乙方</w:t>
      </w:r>
      <w:r>
        <w:rPr>
          <w:rFonts w:ascii="仿宋_GB2312" w:eastAsia="仿宋_GB2312" w:hAnsi="黑体"/>
          <w:szCs w:val="21"/>
        </w:rPr>
        <w:t>不得擅自拆改原有建筑承重结构或</w:t>
      </w:r>
      <w:r>
        <w:rPr>
          <w:rFonts w:ascii="仿宋_GB2312" w:eastAsia="仿宋_GB2312" w:hAnsi="黑体" w:hint="eastAsia"/>
          <w:szCs w:val="21"/>
        </w:rPr>
        <w:t>共用</w:t>
      </w:r>
      <w:r>
        <w:rPr>
          <w:rFonts w:ascii="仿宋_GB2312" w:eastAsia="仿宋_GB2312" w:hAnsi="黑体"/>
          <w:szCs w:val="21"/>
        </w:rPr>
        <w:t>设备管线，若因此发生损失或其他事故</w:t>
      </w:r>
      <w:r w:rsidR="0056388A" w:rsidRPr="0056388A">
        <w:rPr>
          <w:rFonts w:ascii="仿宋_GB2312" w:eastAsia="仿宋_GB2312" w:hAnsi="黑体" w:hint="eastAsia"/>
          <w:szCs w:val="21"/>
        </w:rPr>
        <w:t>（包</w:t>
      </w:r>
      <w:r w:rsidR="0056388A">
        <w:rPr>
          <w:rFonts w:ascii="仿宋_GB2312" w:eastAsia="仿宋_GB2312" w:hAnsi="黑体" w:hint="eastAsia"/>
          <w:szCs w:val="21"/>
        </w:rPr>
        <w:t>括</w:t>
      </w:r>
      <w:r w:rsidR="0056388A" w:rsidRPr="0056388A">
        <w:rPr>
          <w:rFonts w:ascii="仿宋_GB2312" w:eastAsia="仿宋_GB2312" w:hAnsi="黑体" w:hint="eastAsia"/>
          <w:szCs w:val="21"/>
        </w:rPr>
        <w:t>罚款）</w:t>
      </w:r>
      <w:r>
        <w:rPr>
          <w:rFonts w:ascii="仿宋_GB2312" w:eastAsia="仿宋_GB2312" w:hAnsi="黑体"/>
          <w:szCs w:val="21"/>
        </w:rPr>
        <w:t>的由乙方负责并承担相应赔偿责任。</w:t>
      </w:r>
    </w:p>
    <w:p w:rsidR="00BB4107" w:rsidRDefault="00BB4107" w:rsidP="00F41EF0">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7.2.6</w:t>
      </w:r>
      <w:r w:rsidRPr="00BB4107">
        <w:rPr>
          <w:rFonts w:ascii="仿宋_GB2312" w:eastAsia="仿宋_GB2312" w:hAnsi="黑体" w:hint="eastAsia"/>
          <w:szCs w:val="21"/>
        </w:rPr>
        <w:t>乙方材料进场时要通知甲方管理人员验收合格后乙方方可施工。</w:t>
      </w:r>
    </w:p>
    <w:p w:rsidR="00A2450C" w:rsidRDefault="00A2450C" w:rsidP="00F41EF0">
      <w:pPr>
        <w:spacing w:line="560" w:lineRule="exact"/>
        <w:ind w:firstLine="420"/>
        <w:jc w:val="left"/>
        <w:rPr>
          <w:rFonts w:ascii="仿宋_GB2312" w:eastAsia="仿宋_GB2312" w:hAnsi="黑体"/>
          <w:szCs w:val="21"/>
        </w:rPr>
      </w:pPr>
      <w:r>
        <w:rPr>
          <w:rFonts w:ascii="仿宋_GB2312" w:eastAsia="仿宋_GB2312" w:hAnsi="黑体"/>
          <w:szCs w:val="21"/>
        </w:rPr>
        <w:t>8.</w:t>
      </w:r>
      <w:r>
        <w:rPr>
          <w:rFonts w:ascii="仿宋_GB2312" w:eastAsia="仿宋_GB2312" w:hAnsi="黑体" w:hint="eastAsia"/>
          <w:szCs w:val="21"/>
        </w:rPr>
        <w:t>违约</w:t>
      </w:r>
      <w:r>
        <w:rPr>
          <w:rFonts w:ascii="仿宋_GB2312" w:eastAsia="仿宋_GB2312" w:hAnsi="黑体"/>
          <w:szCs w:val="21"/>
        </w:rPr>
        <w:t>责任</w:t>
      </w:r>
    </w:p>
    <w:p w:rsidR="00A2450C" w:rsidRDefault="00A2450C" w:rsidP="00F41EF0">
      <w:pPr>
        <w:spacing w:line="560" w:lineRule="exact"/>
        <w:ind w:firstLine="420"/>
        <w:jc w:val="left"/>
        <w:rPr>
          <w:rFonts w:ascii="仿宋_GB2312" w:eastAsia="仿宋_GB2312" w:hAnsi="黑体"/>
          <w:szCs w:val="21"/>
        </w:rPr>
      </w:pPr>
      <w:r>
        <w:rPr>
          <w:rFonts w:ascii="仿宋_GB2312" w:eastAsia="仿宋_GB2312" w:hAnsi="黑体"/>
          <w:szCs w:val="21"/>
        </w:rPr>
        <w:tab/>
        <w:t xml:space="preserve">8.1 </w:t>
      </w:r>
      <w:r w:rsidRPr="00A2450C">
        <w:rPr>
          <w:rFonts w:ascii="仿宋_GB2312" w:eastAsia="仿宋_GB2312" w:hAnsi="黑体" w:hint="eastAsia"/>
          <w:szCs w:val="21"/>
        </w:rPr>
        <w:t>乙方因工作疏忽而造成甲方财产损失的，乙方应按损失的价值照价赔偿。</w:t>
      </w:r>
    </w:p>
    <w:p w:rsidR="00A2450C" w:rsidRDefault="00A2450C" w:rsidP="00F41EF0">
      <w:pPr>
        <w:spacing w:line="560" w:lineRule="exact"/>
        <w:ind w:firstLine="420"/>
        <w:jc w:val="left"/>
        <w:rPr>
          <w:rFonts w:ascii="仿宋_GB2312" w:eastAsia="仿宋_GB2312" w:hAnsi="黑体"/>
          <w:szCs w:val="21"/>
        </w:rPr>
      </w:pPr>
      <w:r>
        <w:rPr>
          <w:rFonts w:ascii="仿宋_GB2312" w:eastAsia="仿宋_GB2312" w:hAnsi="黑体" w:hint="eastAsia"/>
          <w:szCs w:val="21"/>
        </w:rPr>
        <w:tab/>
      </w:r>
      <w:r>
        <w:rPr>
          <w:rFonts w:ascii="仿宋_GB2312" w:eastAsia="仿宋_GB2312" w:hAnsi="黑体"/>
          <w:szCs w:val="21"/>
        </w:rPr>
        <w:t xml:space="preserve">8.2 </w:t>
      </w:r>
      <w:r w:rsidRPr="00A2450C">
        <w:rPr>
          <w:rFonts w:ascii="仿宋_GB2312" w:eastAsia="仿宋_GB2312" w:hAnsi="黑体" w:hint="eastAsia"/>
          <w:szCs w:val="21"/>
        </w:rPr>
        <w:t>乙方因工作失职违反甲方的管理制度造成安全事故、综治事件或被新闻媒体曝光，造成甲方的名誉和形象受损的，乙方应立即采取有效措施，恢复甲方的名誉并赔偿甲方一切损失。</w:t>
      </w:r>
    </w:p>
    <w:p w:rsidR="00A2450C" w:rsidRDefault="00A2450C" w:rsidP="00F41EF0">
      <w:pPr>
        <w:spacing w:line="560" w:lineRule="exact"/>
        <w:ind w:firstLine="420"/>
        <w:jc w:val="left"/>
        <w:rPr>
          <w:rFonts w:ascii="仿宋_GB2312" w:eastAsia="仿宋_GB2312" w:hAnsi="黑体"/>
          <w:szCs w:val="21"/>
        </w:rPr>
      </w:pPr>
      <w:r>
        <w:rPr>
          <w:rFonts w:ascii="仿宋_GB2312" w:eastAsia="仿宋_GB2312" w:hAnsi="黑体"/>
          <w:szCs w:val="21"/>
        </w:rPr>
        <w:lastRenderedPageBreak/>
        <w:tab/>
        <w:t>8.3</w:t>
      </w:r>
      <w:r w:rsidRPr="00A2450C">
        <w:rPr>
          <w:rFonts w:ascii="仿宋_GB2312" w:eastAsia="仿宋_GB2312" w:hAnsi="黑体" w:hint="eastAsia"/>
          <w:szCs w:val="21"/>
        </w:rPr>
        <w:t>未征得</w:t>
      </w:r>
      <w:r>
        <w:rPr>
          <w:rFonts w:ascii="仿宋_GB2312" w:eastAsia="仿宋_GB2312" w:hAnsi="黑体" w:hint="eastAsia"/>
          <w:szCs w:val="21"/>
        </w:rPr>
        <w:t>甲方</w:t>
      </w:r>
      <w:r w:rsidRPr="00A2450C">
        <w:rPr>
          <w:rFonts w:ascii="仿宋_GB2312" w:eastAsia="仿宋_GB2312" w:hAnsi="黑体" w:hint="eastAsia"/>
          <w:szCs w:val="21"/>
        </w:rPr>
        <w:t>的同意，</w:t>
      </w:r>
      <w:r>
        <w:rPr>
          <w:rFonts w:ascii="仿宋_GB2312" w:eastAsia="仿宋_GB2312" w:hAnsi="黑体" w:hint="eastAsia"/>
          <w:szCs w:val="21"/>
        </w:rPr>
        <w:t>乙方</w:t>
      </w:r>
      <w:r w:rsidRPr="00A2450C">
        <w:rPr>
          <w:rFonts w:ascii="仿宋_GB2312" w:eastAsia="仿宋_GB2312" w:hAnsi="黑体" w:hint="eastAsia"/>
          <w:szCs w:val="21"/>
        </w:rPr>
        <w:t>不得泄露、使用、出卖与本项目业务活动有关的资料。如有违反，</w:t>
      </w:r>
      <w:r>
        <w:rPr>
          <w:rFonts w:ascii="仿宋_GB2312" w:eastAsia="仿宋_GB2312" w:hAnsi="黑体" w:hint="eastAsia"/>
          <w:szCs w:val="21"/>
        </w:rPr>
        <w:t>甲方</w:t>
      </w:r>
      <w:r w:rsidRPr="00A2450C">
        <w:rPr>
          <w:rFonts w:ascii="仿宋_GB2312" w:eastAsia="仿宋_GB2312" w:hAnsi="黑体" w:hint="eastAsia"/>
          <w:szCs w:val="21"/>
        </w:rPr>
        <w:t>有权向</w:t>
      </w:r>
      <w:r>
        <w:rPr>
          <w:rFonts w:ascii="仿宋_GB2312" w:eastAsia="仿宋_GB2312" w:hAnsi="黑体" w:hint="eastAsia"/>
          <w:szCs w:val="21"/>
        </w:rPr>
        <w:t>乙方</w:t>
      </w:r>
      <w:r w:rsidRPr="00A2450C">
        <w:rPr>
          <w:rFonts w:ascii="仿宋_GB2312" w:eastAsia="仿宋_GB2312" w:hAnsi="黑体" w:hint="eastAsia"/>
          <w:szCs w:val="21"/>
        </w:rPr>
        <w:t>索赔本合同总价20%的违约金。</w:t>
      </w:r>
    </w:p>
    <w:p w:rsidR="004C03DE" w:rsidRDefault="00A2450C" w:rsidP="004C03DE">
      <w:pPr>
        <w:spacing w:line="560" w:lineRule="exact"/>
        <w:ind w:firstLine="420"/>
        <w:jc w:val="left"/>
        <w:rPr>
          <w:rFonts w:ascii="仿宋_GB2312" w:eastAsia="仿宋_GB2312" w:hAnsi="黑体"/>
          <w:szCs w:val="21"/>
        </w:rPr>
      </w:pPr>
      <w:r>
        <w:rPr>
          <w:rFonts w:ascii="仿宋_GB2312" w:eastAsia="仿宋_GB2312" w:hAnsi="黑体"/>
          <w:szCs w:val="21"/>
        </w:rPr>
        <w:tab/>
        <w:t>8.4</w:t>
      </w:r>
      <w:r w:rsidRPr="00A2450C">
        <w:rPr>
          <w:rFonts w:ascii="仿宋_GB2312" w:eastAsia="仿宋_GB2312" w:hAnsi="黑体" w:hint="eastAsia"/>
          <w:szCs w:val="21"/>
        </w:rPr>
        <w:t>甲方</w:t>
      </w:r>
      <w:r>
        <w:rPr>
          <w:rFonts w:ascii="仿宋_GB2312" w:eastAsia="仿宋_GB2312" w:hAnsi="黑体" w:hint="eastAsia"/>
          <w:szCs w:val="21"/>
        </w:rPr>
        <w:t>无故</w:t>
      </w:r>
      <w:r w:rsidRPr="00A2450C">
        <w:rPr>
          <w:rFonts w:ascii="仿宋_GB2312" w:eastAsia="仿宋_GB2312" w:hAnsi="黑体" w:hint="eastAsia"/>
          <w:szCs w:val="21"/>
        </w:rPr>
        <w:t>未按合同规定向乙方支付合同款，以甲方支付当日计，每逾期支付一天，以甲方应付而未付的金额为基数，按照中国人民银行发布的同期活期存款基准利率支付违约金。</w:t>
      </w:r>
    </w:p>
    <w:p w:rsidR="004C03DE" w:rsidRDefault="00A2450C" w:rsidP="0080717A">
      <w:pPr>
        <w:spacing w:line="560" w:lineRule="exact"/>
        <w:ind w:left="420" w:firstLine="420"/>
        <w:jc w:val="left"/>
        <w:rPr>
          <w:rFonts w:ascii="仿宋_GB2312" w:eastAsia="仿宋_GB2312" w:hAnsi="黑体"/>
          <w:szCs w:val="21"/>
        </w:rPr>
      </w:pPr>
      <w:r>
        <w:rPr>
          <w:rFonts w:ascii="仿宋_GB2312" w:eastAsia="仿宋_GB2312" w:hAnsi="黑体" w:hint="eastAsia"/>
          <w:szCs w:val="21"/>
        </w:rPr>
        <w:t>8.5</w:t>
      </w:r>
      <w:r w:rsidR="0056388A">
        <w:rPr>
          <w:rFonts w:ascii="仿宋_GB2312" w:eastAsia="仿宋_GB2312" w:hAnsi="黑体"/>
          <w:szCs w:val="21"/>
        </w:rPr>
        <w:t xml:space="preserve"> </w:t>
      </w:r>
      <w:r w:rsidR="0056388A">
        <w:rPr>
          <w:rFonts w:ascii="仿宋_GB2312" w:eastAsia="仿宋_GB2312" w:hAnsi="黑体" w:hint="eastAsia"/>
          <w:szCs w:val="21"/>
        </w:rPr>
        <w:t>乙方</w:t>
      </w:r>
      <w:r w:rsidR="0056388A">
        <w:rPr>
          <w:rFonts w:ascii="仿宋_GB2312" w:eastAsia="仿宋_GB2312" w:hAnsi="黑体"/>
          <w:szCs w:val="21"/>
        </w:rPr>
        <w:t>未征得甲方同意，</w:t>
      </w:r>
      <w:r w:rsidR="0056388A">
        <w:rPr>
          <w:rFonts w:ascii="仿宋_GB2312" w:eastAsia="仿宋_GB2312" w:hAnsi="黑体" w:hint="eastAsia"/>
          <w:szCs w:val="21"/>
        </w:rPr>
        <w:t>工期</w:t>
      </w:r>
      <w:r w:rsidR="0056388A">
        <w:rPr>
          <w:rFonts w:ascii="仿宋_GB2312" w:eastAsia="仿宋_GB2312" w:hAnsi="黑体"/>
          <w:szCs w:val="21"/>
        </w:rPr>
        <w:t>延期竣工的</w:t>
      </w:r>
      <w:r w:rsidR="0056388A">
        <w:rPr>
          <w:rFonts w:ascii="仿宋_GB2312" w:eastAsia="仿宋_GB2312" w:hAnsi="黑体" w:hint="eastAsia"/>
          <w:szCs w:val="21"/>
        </w:rPr>
        <w:t>（不可抗力</w:t>
      </w:r>
      <w:r w:rsidR="0056388A">
        <w:rPr>
          <w:rFonts w:ascii="仿宋_GB2312" w:eastAsia="仿宋_GB2312" w:hAnsi="黑体"/>
          <w:szCs w:val="21"/>
        </w:rPr>
        <w:t>除外</w:t>
      </w:r>
      <w:r w:rsidR="0056388A">
        <w:rPr>
          <w:rFonts w:ascii="仿宋_GB2312" w:eastAsia="仿宋_GB2312" w:hAnsi="黑体" w:hint="eastAsia"/>
          <w:szCs w:val="21"/>
        </w:rPr>
        <w:t>），每逾期</w:t>
      </w:r>
      <w:r w:rsidR="0056388A">
        <w:rPr>
          <w:rFonts w:ascii="仿宋_GB2312" w:eastAsia="仿宋_GB2312" w:hAnsi="黑体"/>
          <w:szCs w:val="21"/>
        </w:rPr>
        <w:t>一天，乙方向甲方支付违约金</w:t>
      </w:r>
      <w:r w:rsidR="0056388A">
        <w:rPr>
          <w:rFonts w:ascii="仿宋_GB2312" w:eastAsia="仿宋_GB2312" w:hAnsi="黑体" w:hint="eastAsia"/>
          <w:szCs w:val="21"/>
        </w:rPr>
        <w:t>1000元</w:t>
      </w:r>
      <w:r w:rsidR="0056388A">
        <w:rPr>
          <w:rFonts w:ascii="仿宋_GB2312" w:eastAsia="仿宋_GB2312" w:hAnsi="黑体"/>
          <w:szCs w:val="21"/>
        </w:rPr>
        <w:t>，累计计算。</w:t>
      </w:r>
    </w:p>
    <w:p w:rsidR="004C03DE" w:rsidRDefault="004C03DE" w:rsidP="004C03DE">
      <w:pPr>
        <w:spacing w:line="560" w:lineRule="exact"/>
        <w:ind w:firstLine="420"/>
        <w:jc w:val="left"/>
        <w:rPr>
          <w:rFonts w:ascii="仿宋_GB2312" w:eastAsia="仿宋_GB2312" w:hAnsi="黑体"/>
          <w:szCs w:val="21"/>
        </w:rPr>
      </w:pPr>
      <w:r>
        <w:rPr>
          <w:rFonts w:ascii="仿宋_GB2312" w:eastAsia="仿宋_GB2312" w:hAnsi="黑体" w:hint="eastAsia"/>
          <w:szCs w:val="21"/>
        </w:rPr>
        <w:t>9.合同终止</w:t>
      </w:r>
      <w:r>
        <w:rPr>
          <w:rFonts w:ascii="仿宋_GB2312" w:eastAsia="仿宋_GB2312" w:hAnsi="黑体"/>
          <w:szCs w:val="21"/>
        </w:rPr>
        <w:t>和解除</w:t>
      </w:r>
    </w:p>
    <w:p w:rsidR="0080717A" w:rsidRDefault="0080717A" w:rsidP="00A2450C">
      <w:pPr>
        <w:spacing w:line="560" w:lineRule="exact"/>
        <w:ind w:left="420" w:firstLine="420"/>
        <w:jc w:val="left"/>
        <w:rPr>
          <w:rFonts w:ascii="仿宋_GB2312" w:eastAsia="仿宋_GB2312" w:hAnsi="黑体"/>
          <w:szCs w:val="21"/>
        </w:rPr>
      </w:pPr>
      <w:r>
        <w:rPr>
          <w:rFonts w:ascii="仿宋_GB2312" w:eastAsia="仿宋_GB2312" w:hAnsi="黑体"/>
          <w:szCs w:val="21"/>
        </w:rPr>
        <w:t>9.1</w:t>
      </w:r>
      <w:r>
        <w:rPr>
          <w:rFonts w:ascii="仿宋_GB2312" w:eastAsia="仿宋_GB2312" w:hAnsi="黑体" w:hint="eastAsia"/>
          <w:szCs w:val="21"/>
        </w:rPr>
        <w:t>合同</w:t>
      </w:r>
      <w:r>
        <w:rPr>
          <w:rFonts w:ascii="仿宋_GB2312" w:eastAsia="仿宋_GB2312" w:hAnsi="黑体"/>
          <w:szCs w:val="21"/>
        </w:rPr>
        <w:t>自然终止</w:t>
      </w:r>
    </w:p>
    <w:p w:rsidR="004C03DE" w:rsidRDefault="0080717A" w:rsidP="00A2450C">
      <w:pPr>
        <w:spacing w:line="560" w:lineRule="exact"/>
        <w:ind w:left="420" w:firstLine="420"/>
        <w:jc w:val="left"/>
        <w:rPr>
          <w:rFonts w:ascii="仿宋_GB2312" w:eastAsia="仿宋_GB2312" w:hAnsi="黑体"/>
          <w:szCs w:val="21"/>
        </w:rPr>
      </w:pPr>
      <w:r>
        <w:rPr>
          <w:rFonts w:ascii="仿宋_GB2312" w:eastAsia="仿宋_GB2312" w:hAnsi="黑体" w:hint="eastAsia"/>
          <w:szCs w:val="21"/>
        </w:rPr>
        <w:t>甲乙</w:t>
      </w:r>
      <w:r>
        <w:rPr>
          <w:rFonts w:ascii="仿宋_GB2312" w:eastAsia="仿宋_GB2312" w:hAnsi="黑体"/>
          <w:szCs w:val="21"/>
        </w:rPr>
        <w:t>双方完成</w:t>
      </w:r>
      <w:r>
        <w:rPr>
          <w:rFonts w:ascii="仿宋_GB2312" w:eastAsia="仿宋_GB2312" w:hAnsi="黑体" w:hint="eastAsia"/>
          <w:szCs w:val="21"/>
        </w:rPr>
        <w:t>合同</w:t>
      </w:r>
      <w:r>
        <w:rPr>
          <w:rFonts w:ascii="仿宋_GB2312" w:eastAsia="仿宋_GB2312" w:hAnsi="黑体"/>
          <w:szCs w:val="21"/>
        </w:rPr>
        <w:t>约定的责任和义务，合同自然终止。</w:t>
      </w:r>
    </w:p>
    <w:p w:rsidR="00491880" w:rsidRDefault="0080717A" w:rsidP="00491880">
      <w:pPr>
        <w:spacing w:line="560" w:lineRule="exact"/>
        <w:ind w:left="420" w:firstLine="420"/>
        <w:jc w:val="left"/>
        <w:rPr>
          <w:rFonts w:ascii="仿宋_GB2312" w:eastAsia="仿宋_GB2312" w:hAnsi="黑体"/>
          <w:szCs w:val="21"/>
        </w:rPr>
      </w:pPr>
      <w:r>
        <w:rPr>
          <w:rFonts w:ascii="仿宋_GB2312" w:eastAsia="仿宋_GB2312" w:hAnsi="黑体" w:hint="eastAsia"/>
          <w:szCs w:val="21"/>
        </w:rPr>
        <w:t>9.2违约</w:t>
      </w:r>
      <w:r>
        <w:rPr>
          <w:rFonts w:ascii="仿宋_GB2312" w:eastAsia="仿宋_GB2312" w:hAnsi="黑体"/>
          <w:szCs w:val="21"/>
        </w:rPr>
        <w:t>违规终止合同</w:t>
      </w:r>
    </w:p>
    <w:p w:rsidR="00491880" w:rsidRDefault="00491880" w:rsidP="00491880">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w:t>
      </w:r>
      <w:r>
        <w:rPr>
          <w:rFonts w:ascii="仿宋_GB2312" w:eastAsia="仿宋_GB2312" w:hAnsi="黑体"/>
          <w:szCs w:val="21"/>
        </w:rPr>
        <w:t>1</w:t>
      </w:r>
      <w:r w:rsidRPr="00491880">
        <w:rPr>
          <w:rFonts w:ascii="仿宋_GB2312" w:eastAsia="仿宋_GB2312" w:hAnsi="黑体" w:hint="eastAsia"/>
          <w:szCs w:val="21"/>
        </w:rPr>
        <w:t>合同有效期内，</w:t>
      </w:r>
      <w:r>
        <w:rPr>
          <w:rFonts w:ascii="仿宋_GB2312" w:eastAsia="仿宋_GB2312" w:hAnsi="黑体" w:hint="eastAsia"/>
          <w:szCs w:val="21"/>
        </w:rPr>
        <w:t>乙方</w:t>
      </w:r>
      <w:r w:rsidRPr="00491880">
        <w:rPr>
          <w:rFonts w:ascii="仿宋_GB2312" w:eastAsia="仿宋_GB2312" w:hAnsi="黑体" w:hint="eastAsia"/>
          <w:szCs w:val="21"/>
        </w:rPr>
        <w:t>未能认真履行或有严重违约行为，甲方有权单方终止合同</w:t>
      </w:r>
      <w:r>
        <w:rPr>
          <w:rFonts w:ascii="仿宋_GB2312" w:eastAsia="仿宋_GB2312" w:hAnsi="黑体" w:hint="eastAsia"/>
          <w:szCs w:val="21"/>
        </w:rPr>
        <w:t>。</w:t>
      </w:r>
    </w:p>
    <w:p w:rsidR="00491880" w:rsidRDefault="00491880" w:rsidP="00491880">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9.2.2</w:t>
      </w:r>
      <w:r w:rsidRPr="00491880">
        <w:rPr>
          <w:rFonts w:ascii="仿宋_GB2312" w:eastAsia="仿宋_GB2312" w:hAnsi="黑体" w:hint="eastAsia"/>
          <w:szCs w:val="21"/>
        </w:rPr>
        <w:t>因乙方原因甲方行使解除合同权利的，乙方</w:t>
      </w:r>
      <w:r>
        <w:rPr>
          <w:rFonts w:ascii="仿宋_GB2312" w:eastAsia="仿宋_GB2312" w:hAnsi="黑体" w:hint="eastAsia"/>
          <w:szCs w:val="21"/>
        </w:rPr>
        <w:t>需</w:t>
      </w:r>
      <w:r>
        <w:rPr>
          <w:rFonts w:ascii="仿宋_GB2312" w:eastAsia="仿宋_GB2312" w:hAnsi="黑体"/>
          <w:szCs w:val="21"/>
        </w:rPr>
        <w:t>向</w:t>
      </w:r>
      <w:r w:rsidRPr="00491880">
        <w:rPr>
          <w:rFonts w:ascii="仿宋_GB2312" w:eastAsia="仿宋_GB2312" w:hAnsi="黑体" w:hint="eastAsia"/>
          <w:szCs w:val="21"/>
        </w:rPr>
        <w:t>甲方支付合同总价10%的违约金，并赔偿甲方因此产生的全部损失（包括但不限于重新委托</w:t>
      </w:r>
      <w:r>
        <w:rPr>
          <w:rFonts w:ascii="仿宋_GB2312" w:eastAsia="仿宋_GB2312" w:hAnsi="黑体" w:hint="eastAsia"/>
          <w:szCs w:val="21"/>
        </w:rPr>
        <w:t>装修</w:t>
      </w:r>
      <w:r w:rsidRPr="00491880">
        <w:rPr>
          <w:rFonts w:ascii="仿宋_GB2312" w:eastAsia="仿宋_GB2312" w:hAnsi="黑体" w:hint="eastAsia"/>
          <w:szCs w:val="21"/>
        </w:rPr>
        <w:t>单位的损失、费用增加损失及甲方因维权而产生的诉讼费、仲裁费、律师费、鉴定评估费、差旅费等损失）。</w:t>
      </w:r>
    </w:p>
    <w:p w:rsidR="0087457A" w:rsidRDefault="0087457A" w:rsidP="00491880">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9.2.3</w:t>
      </w:r>
      <w:r>
        <w:rPr>
          <w:rFonts w:ascii="仿宋_GB2312" w:eastAsia="仿宋_GB2312" w:hAnsi="黑体"/>
          <w:szCs w:val="21"/>
        </w:rPr>
        <w:t xml:space="preserve"> </w:t>
      </w:r>
      <w:r w:rsidRPr="0087457A">
        <w:rPr>
          <w:rFonts w:ascii="仿宋_GB2312" w:eastAsia="仿宋_GB2312" w:hAnsi="黑体" w:hint="eastAsia"/>
          <w:szCs w:val="21"/>
        </w:rPr>
        <w:t>乙方单方提出解除合同或不履行合同的，乙方需向甲方支付合同总价10%的违约金并应赔偿甲方</w:t>
      </w:r>
      <w:r>
        <w:rPr>
          <w:rFonts w:ascii="仿宋_GB2312" w:eastAsia="仿宋_GB2312" w:hAnsi="黑体" w:hint="eastAsia"/>
          <w:szCs w:val="21"/>
        </w:rPr>
        <w:t>其他</w:t>
      </w:r>
      <w:r w:rsidRPr="0087457A">
        <w:rPr>
          <w:rFonts w:ascii="仿宋_GB2312" w:eastAsia="仿宋_GB2312" w:hAnsi="黑体" w:hint="eastAsia"/>
          <w:szCs w:val="21"/>
        </w:rPr>
        <w:t>损失</w:t>
      </w:r>
      <w:r>
        <w:rPr>
          <w:rFonts w:ascii="仿宋_GB2312" w:eastAsia="仿宋_GB2312" w:hAnsi="黑体" w:hint="eastAsia"/>
          <w:szCs w:val="21"/>
        </w:rPr>
        <w:t>（如有）</w:t>
      </w:r>
      <w:r w:rsidRPr="0087457A">
        <w:rPr>
          <w:rFonts w:ascii="仿宋_GB2312" w:eastAsia="仿宋_GB2312" w:hAnsi="黑体" w:hint="eastAsia"/>
          <w:szCs w:val="21"/>
        </w:rPr>
        <w:t>。</w:t>
      </w:r>
    </w:p>
    <w:p w:rsidR="00600023" w:rsidRDefault="00600023" w:rsidP="00491880">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9.2.4</w:t>
      </w:r>
      <w:r w:rsidRPr="00600023">
        <w:rPr>
          <w:rFonts w:ascii="仿宋_GB2312" w:eastAsia="仿宋_GB2312" w:hAnsi="黑体" w:hint="eastAsia"/>
          <w:szCs w:val="21"/>
        </w:rPr>
        <w:t>乙方违反合同的约定，未达到约定的</w:t>
      </w:r>
      <w:r>
        <w:rPr>
          <w:rFonts w:ascii="仿宋_GB2312" w:eastAsia="仿宋_GB2312" w:hAnsi="黑体" w:hint="eastAsia"/>
          <w:szCs w:val="21"/>
        </w:rPr>
        <w:t>验收</w:t>
      </w:r>
      <w:r w:rsidRPr="00600023">
        <w:rPr>
          <w:rFonts w:ascii="仿宋_GB2312" w:eastAsia="仿宋_GB2312" w:hAnsi="黑体" w:hint="eastAsia"/>
          <w:szCs w:val="21"/>
        </w:rPr>
        <w:t>目标，经甲方书面通知乙方限期整改，逾期未整改的，甲方有权单方终止合同；造成甲方经济损失的，乙方应给予甲方经济赔偿，并承担相应的法律责任。</w:t>
      </w:r>
    </w:p>
    <w:p w:rsidR="00600023" w:rsidRDefault="00600023" w:rsidP="00491880">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9.2.5</w:t>
      </w:r>
      <w:r w:rsidRPr="00600023">
        <w:rPr>
          <w:rFonts w:ascii="仿宋_GB2312" w:eastAsia="仿宋_GB2312" w:hAnsi="黑体" w:hint="eastAsia"/>
          <w:szCs w:val="21"/>
        </w:rPr>
        <w:t>乙方与甲方签订的合同文件中约定的其他解除合同情形的</w:t>
      </w:r>
      <w:r>
        <w:rPr>
          <w:rFonts w:ascii="仿宋_GB2312" w:eastAsia="仿宋_GB2312" w:hAnsi="黑体" w:hint="eastAsia"/>
          <w:szCs w:val="21"/>
        </w:rPr>
        <w:t>。</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szCs w:val="21"/>
        </w:rPr>
        <w:tab/>
        <w:t>10.</w:t>
      </w:r>
      <w:r>
        <w:rPr>
          <w:rFonts w:ascii="仿宋_GB2312" w:eastAsia="仿宋_GB2312" w:hAnsi="黑体" w:hint="eastAsia"/>
          <w:szCs w:val="21"/>
        </w:rPr>
        <w:t>合同争议</w:t>
      </w:r>
      <w:r>
        <w:rPr>
          <w:rFonts w:ascii="仿宋_GB2312" w:eastAsia="仿宋_GB2312" w:hAnsi="黑体"/>
          <w:szCs w:val="21"/>
        </w:rPr>
        <w:t>的解决</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szCs w:val="21"/>
        </w:rPr>
        <w:lastRenderedPageBreak/>
        <w:tab/>
      </w:r>
      <w:r w:rsidRPr="00E24E46">
        <w:rPr>
          <w:rFonts w:ascii="仿宋_GB2312" w:eastAsia="仿宋_GB2312" w:hAnsi="黑体" w:hint="eastAsia"/>
          <w:szCs w:val="21"/>
        </w:rPr>
        <w:t>甲、乙双方在履行协议中发生争议的，可以和解或者要求有关部门调解。如不愿和解、调解或者和解、调解不成的，由温州仲裁委员会仲裁。</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szCs w:val="21"/>
        </w:rPr>
        <w:tab/>
        <w:t>11.</w:t>
      </w:r>
      <w:r>
        <w:rPr>
          <w:rFonts w:ascii="仿宋_GB2312" w:eastAsia="仿宋_GB2312" w:hAnsi="黑体" w:hint="eastAsia"/>
          <w:szCs w:val="21"/>
        </w:rPr>
        <w:t>其他</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szCs w:val="21"/>
        </w:rPr>
        <w:tab/>
        <w:t xml:space="preserve"> 11.1</w:t>
      </w:r>
      <w:r w:rsidRPr="00E24E46">
        <w:rPr>
          <w:rFonts w:ascii="仿宋_GB2312" w:eastAsia="仿宋_GB2312" w:hAnsi="黑体" w:hint="eastAsia"/>
          <w:szCs w:val="21"/>
        </w:rPr>
        <w:t>本合同由双方签字盖章</w:t>
      </w:r>
      <w:r>
        <w:rPr>
          <w:rFonts w:ascii="仿宋_GB2312" w:eastAsia="仿宋_GB2312" w:hAnsi="黑体" w:hint="eastAsia"/>
          <w:szCs w:val="21"/>
        </w:rPr>
        <w:t>生效</w:t>
      </w:r>
      <w:r w:rsidRPr="00E24E46">
        <w:rPr>
          <w:rFonts w:ascii="仿宋_GB2312" w:eastAsia="仿宋_GB2312" w:hAnsi="黑体" w:hint="eastAsia"/>
          <w:szCs w:val="21"/>
        </w:rPr>
        <w:t>。甲乙双方履行合同全部义务，合同结算款支付完毕，本合同即告终止。</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szCs w:val="21"/>
        </w:rPr>
        <w:tab/>
        <w:t xml:space="preserve"> 11.2</w:t>
      </w:r>
      <w:r w:rsidRPr="00E24E46">
        <w:rPr>
          <w:rFonts w:ascii="仿宋_GB2312" w:eastAsia="仿宋_GB2312" w:hAnsi="黑体" w:hint="eastAsia"/>
          <w:szCs w:val="21"/>
        </w:rPr>
        <w:t>本协议书正本2份，甲、乙方各1份；副本</w:t>
      </w:r>
      <w:r>
        <w:rPr>
          <w:rFonts w:ascii="仿宋_GB2312" w:eastAsia="仿宋_GB2312" w:hAnsi="黑体"/>
          <w:szCs w:val="21"/>
        </w:rPr>
        <w:t>6</w:t>
      </w:r>
      <w:r w:rsidRPr="00E24E46">
        <w:rPr>
          <w:rFonts w:ascii="仿宋_GB2312" w:eastAsia="仿宋_GB2312" w:hAnsi="黑体" w:hint="eastAsia"/>
          <w:szCs w:val="21"/>
        </w:rPr>
        <w:t>份，甲方</w:t>
      </w:r>
      <w:r>
        <w:rPr>
          <w:rFonts w:ascii="仿宋_GB2312" w:eastAsia="仿宋_GB2312" w:hAnsi="黑体"/>
          <w:szCs w:val="21"/>
        </w:rPr>
        <w:t>5</w:t>
      </w:r>
      <w:r w:rsidRPr="00E24E46">
        <w:rPr>
          <w:rFonts w:ascii="仿宋_GB2312" w:eastAsia="仿宋_GB2312" w:hAnsi="黑体" w:hint="eastAsia"/>
          <w:szCs w:val="21"/>
        </w:rPr>
        <w:t>份，乙方</w:t>
      </w:r>
      <w:r>
        <w:rPr>
          <w:rFonts w:ascii="仿宋_GB2312" w:eastAsia="仿宋_GB2312" w:hAnsi="黑体"/>
          <w:szCs w:val="21"/>
        </w:rPr>
        <w:t>1</w:t>
      </w:r>
      <w:r w:rsidRPr="00E24E46">
        <w:rPr>
          <w:rFonts w:ascii="仿宋_GB2312" w:eastAsia="仿宋_GB2312" w:hAnsi="黑体" w:hint="eastAsia"/>
          <w:szCs w:val="21"/>
        </w:rPr>
        <w:t>份。</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szCs w:val="21"/>
        </w:rPr>
        <w:tab/>
        <w:t xml:space="preserve"> 11.3</w:t>
      </w:r>
      <w:r w:rsidRPr="00E24E46">
        <w:rPr>
          <w:rFonts w:ascii="仿宋_GB2312" w:eastAsia="仿宋_GB2312" w:hAnsi="黑体" w:hint="eastAsia"/>
          <w:szCs w:val="21"/>
        </w:rPr>
        <w:t>本合同执行期间如遇不可抗力，致使合同无法履行时，双方应按有关法律约定及时协商处理。</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szCs w:val="21"/>
        </w:rPr>
        <w:tab/>
        <w:t xml:space="preserve"> 11.4</w:t>
      </w:r>
      <w:r w:rsidRPr="00E24E46">
        <w:rPr>
          <w:rFonts w:ascii="仿宋_GB2312" w:eastAsia="仿宋_GB2312" w:hAnsi="黑体" w:hint="eastAsia"/>
          <w:szCs w:val="21"/>
        </w:rPr>
        <w:t>本合同应按照中华人民共和国的现行法律进行解释，条款中如与国家规定、条例有抵触的，则该条款无效并按国家规定和条例执行，合同的其它条款继续有效。</w:t>
      </w:r>
    </w:p>
    <w:p w:rsidR="00E24E46" w:rsidRDefault="00E24E46" w:rsidP="00E24E46">
      <w:pPr>
        <w:spacing w:line="560" w:lineRule="exact"/>
        <w:jc w:val="left"/>
        <w:rPr>
          <w:rFonts w:ascii="仿宋_GB2312" w:eastAsia="仿宋_GB2312" w:hAnsi="黑体"/>
          <w:szCs w:val="21"/>
        </w:rPr>
      </w:pPr>
      <w:r>
        <w:rPr>
          <w:rFonts w:ascii="仿宋_GB2312" w:eastAsia="仿宋_GB2312" w:hAnsi="黑体" w:hint="eastAsia"/>
          <w:szCs w:val="21"/>
        </w:rPr>
        <w:tab/>
        <w:t xml:space="preserve"> 11.</w:t>
      </w:r>
      <w:r>
        <w:rPr>
          <w:rFonts w:ascii="仿宋_GB2312" w:eastAsia="仿宋_GB2312" w:hAnsi="黑体"/>
          <w:szCs w:val="21"/>
        </w:rPr>
        <w:t>5</w:t>
      </w:r>
      <w:r w:rsidRPr="00E24E46">
        <w:rPr>
          <w:rFonts w:ascii="仿宋_GB2312" w:eastAsia="仿宋_GB2312" w:hAnsi="黑体" w:hint="eastAsia"/>
          <w:szCs w:val="21"/>
        </w:rPr>
        <w:t>未尽事宜，经双方协商一致，签订补充协议，补充协议与本协议书具有同等效力。</w:t>
      </w:r>
    </w:p>
    <w:p w:rsidR="00E24E46" w:rsidRDefault="00E24E46" w:rsidP="00E24E46">
      <w:pPr>
        <w:spacing w:line="560" w:lineRule="exact"/>
        <w:jc w:val="left"/>
        <w:rPr>
          <w:rFonts w:ascii="仿宋_GB2312" w:eastAsia="仿宋_GB2312" w:hAnsi="黑体"/>
          <w:szCs w:val="21"/>
        </w:rPr>
      </w:pPr>
    </w:p>
    <w:p w:rsidR="00E24E46" w:rsidRDefault="00E24E46" w:rsidP="00E24E46">
      <w:pPr>
        <w:spacing w:line="560" w:lineRule="exact"/>
        <w:jc w:val="left"/>
        <w:rPr>
          <w:rFonts w:ascii="仿宋_GB2312" w:eastAsia="仿宋_GB2312" w:hAnsi="黑体"/>
          <w:szCs w:val="21"/>
          <w:u w:val="single"/>
        </w:rPr>
      </w:pPr>
      <w:r>
        <w:rPr>
          <w:rFonts w:ascii="仿宋_GB2312" w:eastAsia="仿宋_GB2312" w:hAnsi="黑体" w:hint="eastAsia"/>
          <w:szCs w:val="21"/>
          <w:u w:val="single"/>
        </w:rPr>
        <w:t xml:space="preserve">    </w:t>
      </w:r>
      <w:r>
        <w:rPr>
          <w:rFonts w:ascii="仿宋_GB2312" w:eastAsia="仿宋_GB2312" w:hAnsi="黑体"/>
          <w:szCs w:val="21"/>
          <w:u w:val="single"/>
        </w:rPr>
        <w:t xml:space="preserve">   </w:t>
      </w:r>
      <w:r>
        <w:rPr>
          <w:rFonts w:ascii="仿宋_GB2312" w:eastAsia="仿宋_GB2312" w:hAnsi="黑体" w:hint="eastAsia"/>
          <w:szCs w:val="21"/>
          <w:u w:val="single"/>
        </w:rPr>
        <w:t>以</w:t>
      </w:r>
      <w:r w:rsidRPr="00E24E46">
        <w:rPr>
          <w:rFonts w:ascii="仿宋_GB2312" w:eastAsia="仿宋_GB2312" w:hAnsi="黑体" w:hint="eastAsia"/>
          <w:szCs w:val="21"/>
          <w:u w:val="single"/>
        </w:rPr>
        <w:t>下</w:t>
      </w:r>
      <w:r w:rsidRPr="00E24E46">
        <w:rPr>
          <w:rFonts w:ascii="仿宋_GB2312" w:eastAsia="仿宋_GB2312" w:hAnsi="黑体"/>
          <w:szCs w:val="21"/>
          <w:u w:val="single"/>
        </w:rPr>
        <w:t>无正文</w:t>
      </w:r>
      <w:r>
        <w:rPr>
          <w:rFonts w:ascii="仿宋_GB2312" w:eastAsia="仿宋_GB2312" w:hAnsi="黑体" w:hint="eastAsia"/>
          <w:szCs w:val="21"/>
          <w:u w:val="single"/>
        </w:rPr>
        <w:t xml:space="preserve">       </w:t>
      </w:r>
    </w:p>
    <w:p w:rsidR="00E24E46" w:rsidRDefault="00E24E46" w:rsidP="00E24E46">
      <w:pPr>
        <w:spacing w:line="560" w:lineRule="exact"/>
        <w:jc w:val="left"/>
        <w:rPr>
          <w:rFonts w:ascii="仿宋_GB2312" w:eastAsia="仿宋_GB2312" w:hAnsi="黑体"/>
          <w:szCs w:val="21"/>
          <w:u w:val="single"/>
        </w:rPr>
      </w:pPr>
    </w:p>
    <w:p w:rsidR="00E24E46" w:rsidRDefault="00E24E46" w:rsidP="00E24E46">
      <w:pPr>
        <w:spacing w:line="560" w:lineRule="exact"/>
        <w:jc w:val="left"/>
        <w:rPr>
          <w:rFonts w:ascii="仿宋_GB2312" w:eastAsia="仿宋_GB2312" w:hAnsi="黑体"/>
          <w:szCs w:val="21"/>
          <w:u w:val="single"/>
        </w:rPr>
      </w:pPr>
    </w:p>
    <w:p w:rsidR="00E24E46" w:rsidRDefault="00E24E46" w:rsidP="00E24E46">
      <w:pPr>
        <w:spacing w:line="560" w:lineRule="exact"/>
        <w:jc w:val="left"/>
        <w:rPr>
          <w:rFonts w:ascii="仿宋_GB2312" w:eastAsia="仿宋_GB2312" w:hAnsi="黑体"/>
          <w:szCs w:val="21"/>
          <w:u w:val="single"/>
        </w:rPr>
      </w:pPr>
    </w:p>
    <w:p w:rsidR="00700F7E" w:rsidRDefault="00E24E46" w:rsidP="00700F7E">
      <w:pPr>
        <w:spacing w:line="440" w:lineRule="exact"/>
        <w:rPr>
          <w:rFonts w:ascii="仿宋_GB2312" w:eastAsia="仿宋_GB2312" w:hAnsi="仿宋_GB2312" w:cs="仿宋_GB2312"/>
          <w:szCs w:val="21"/>
          <w:u w:val="single"/>
        </w:rPr>
      </w:pPr>
      <w:r w:rsidRPr="00E24E46">
        <w:rPr>
          <w:rFonts w:ascii="仿宋_GB2312" w:eastAsia="仿宋_GB2312" w:hAnsi="仿宋_GB2312" w:cs="仿宋_GB2312" w:hint="eastAsia"/>
          <w:szCs w:val="21"/>
        </w:rPr>
        <w:t>甲方：</w:t>
      </w:r>
      <w:r w:rsidR="00700F7E">
        <w:rPr>
          <w:rFonts w:ascii="仿宋_GB2312" w:eastAsia="仿宋_GB2312" w:hAnsi="仿宋_GB2312" w:cs="仿宋_GB2312" w:hint="eastAsia"/>
          <w:szCs w:val="21"/>
          <w:u w:val="single"/>
        </w:rPr>
        <w:t>浙江</w:t>
      </w:r>
      <w:r w:rsidR="00700F7E">
        <w:rPr>
          <w:rFonts w:ascii="仿宋_GB2312" w:eastAsia="仿宋_GB2312" w:hAnsi="仿宋_GB2312" w:cs="仿宋_GB2312"/>
          <w:szCs w:val="21"/>
          <w:u w:val="single"/>
        </w:rPr>
        <w:t>幸福轨道交通运营管理有限公司</w:t>
      </w:r>
      <w:r w:rsidRPr="00E24E46">
        <w:rPr>
          <w:rFonts w:ascii="仿宋_GB2312" w:eastAsia="仿宋_GB2312" w:hAnsi="仿宋_GB2312" w:cs="仿宋_GB2312" w:hint="eastAsia"/>
          <w:szCs w:val="21"/>
        </w:rPr>
        <w:t xml:space="preserve"> </w:t>
      </w:r>
      <w:r w:rsidR="00700F7E">
        <w:rPr>
          <w:rFonts w:ascii="仿宋_GB2312" w:eastAsia="仿宋_GB2312" w:hAnsi="仿宋_GB2312" w:cs="仿宋_GB2312"/>
          <w:szCs w:val="21"/>
        </w:rPr>
        <w:t xml:space="preserve">   </w:t>
      </w:r>
      <w:r w:rsidRPr="00E24E46">
        <w:rPr>
          <w:rFonts w:ascii="仿宋_GB2312" w:eastAsia="仿宋_GB2312" w:hAnsi="仿宋_GB2312" w:cs="仿宋_GB2312" w:hint="eastAsia"/>
          <w:szCs w:val="21"/>
        </w:rPr>
        <w:t>乙方：</w:t>
      </w:r>
      <w:r w:rsidRPr="00E24E46">
        <w:rPr>
          <w:rFonts w:ascii="仿宋_GB2312" w:eastAsia="仿宋_GB2312" w:hAnsi="仿宋_GB2312" w:cs="仿宋_GB2312" w:hint="eastAsia"/>
          <w:szCs w:val="21"/>
          <w:u w:val="single"/>
        </w:rPr>
        <w:t xml:space="preserve">     （单位全称）     </w:t>
      </w:r>
    </w:p>
    <w:p w:rsidR="00700F7E" w:rsidRDefault="00700F7E" w:rsidP="00700F7E">
      <w:pPr>
        <w:spacing w:line="440" w:lineRule="exact"/>
        <w:rPr>
          <w:rFonts w:ascii="仿宋_GB2312" w:eastAsia="仿宋_GB2312" w:hAnsi="仿宋_GB2312" w:cs="仿宋_GB2312"/>
          <w:szCs w:val="21"/>
          <w:u w:val="single"/>
        </w:rPr>
      </w:pPr>
    </w:p>
    <w:p w:rsidR="00700F7E" w:rsidRPr="00E24E46" w:rsidRDefault="00700F7E" w:rsidP="00700F7E">
      <w:pPr>
        <w:spacing w:line="440" w:lineRule="exact"/>
        <w:rPr>
          <w:rFonts w:ascii="仿宋_GB2312" w:eastAsia="仿宋_GB2312" w:hAnsi="仿宋_GB2312" w:cs="仿宋_GB2312"/>
          <w:szCs w:val="21"/>
          <w:u w:val="single"/>
        </w:rPr>
      </w:pPr>
    </w:p>
    <w:p w:rsidR="00E24E46" w:rsidRPr="00E24E46" w:rsidRDefault="00E24E46" w:rsidP="00700F7E">
      <w:pPr>
        <w:spacing w:line="440" w:lineRule="exact"/>
        <w:jc w:val="left"/>
        <w:rPr>
          <w:rFonts w:ascii="仿宋_GB2312" w:eastAsia="仿宋_GB2312" w:hAnsi="仿宋_GB2312" w:cs="仿宋_GB2312"/>
          <w:szCs w:val="21"/>
        </w:rPr>
      </w:pPr>
      <w:r w:rsidRPr="00E24E46">
        <w:rPr>
          <w:rFonts w:ascii="仿宋_GB2312" w:eastAsia="仿宋_GB2312" w:hAnsi="仿宋_GB2312" w:cs="仿宋_GB2312" w:hint="eastAsia"/>
          <w:szCs w:val="21"/>
        </w:rPr>
        <w:t>法定代表人或委托代理人：</w:t>
      </w:r>
      <w:r w:rsidRPr="00E24E46">
        <w:rPr>
          <w:rFonts w:ascii="仿宋_GB2312" w:eastAsia="仿宋_GB2312" w:hAnsi="仿宋_GB2312" w:cs="仿宋_GB2312" w:hint="eastAsia"/>
          <w:szCs w:val="21"/>
          <w:u w:val="single"/>
        </w:rPr>
        <w:t>（签字或盖章）</w:t>
      </w:r>
      <w:r w:rsidRPr="00E24E46">
        <w:rPr>
          <w:rFonts w:ascii="仿宋_GB2312" w:eastAsia="仿宋_GB2312" w:hAnsi="仿宋_GB2312" w:cs="仿宋_GB2312" w:hint="eastAsia"/>
          <w:szCs w:val="21"/>
        </w:rPr>
        <w:t xml:space="preserve">     法定代表人或委托代理人：</w:t>
      </w:r>
      <w:r w:rsidRPr="00E24E46">
        <w:rPr>
          <w:rFonts w:ascii="仿宋_GB2312" w:eastAsia="仿宋_GB2312" w:hAnsi="仿宋_GB2312" w:cs="仿宋_GB2312" w:hint="eastAsia"/>
          <w:szCs w:val="21"/>
          <w:u w:val="single"/>
        </w:rPr>
        <w:t xml:space="preserve">（签字或盖章）  </w:t>
      </w:r>
    </w:p>
    <w:p w:rsidR="00E24E46" w:rsidRPr="00E24E46" w:rsidRDefault="00E24E46" w:rsidP="00E24E46">
      <w:pPr>
        <w:spacing w:line="560" w:lineRule="exact"/>
        <w:jc w:val="left"/>
        <w:rPr>
          <w:rFonts w:ascii="仿宋_GB2312" w:eastAsia="仿宋_GB2312" w:hAnsi="黑体"/>
          <w:szCs w:val="21"/>
          <w:u w:val="single"/>
        </w:rPr>
      </w:pPr>
    </w:p>
    <w:sectPr w:rsidR="00E24E46" w:rsidRPr="00E24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DFEB"/>
    <w:multiLevelType w:val="singleLevel"/>
    <w:tmpl w:val="0EB9DFEB"/>
    <w:lvl w:ilvl="0">
      <w:start w:val="1"/>
      <w:numFmt w:val="decimal"/>
      <w:suff w:val="nothing"/>
      <w:lvlText w:val="（%1）"/>
      <w:lvlJc w:val="left"/>
    </w:lvl>
  </w:abstractNum>
  <w:abstractNum w:abstractNumId="1">
    <w:nsid w:val="1F040CBF"/>
    <w:multiLevelType w:val="hybridMultilevel"/>
    <w:tmpl w:val="F340A6E2"/>
    <w:lvl w:ilvl="0" w:tplc="DD6ACE2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2946D7"/>
    <w:multiLevelType w:val="multilevel"/>
    <w:tmpl w:val="522946D7"/>
    <w:lvl w:ilvl="0">
      <w:start w:val="10"/>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492B44"/>
    <w:multiLevelType w:val="hybridMultilevel"/>
    <w:tmpl w:val="6D38993C"/>
    <w:lvl w:ilvl="0" w:tplc="03C86F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8"/>
    <w:rsid w:val="00003AA1"/>
    <w:rsid w:val="000325FD"/>
    <w:rsid w:val="00033C61"/>
    <w:rsid w:val="0004143A"/>
    <w:rsid w:val="000507A9"/>
    <w:rsid w:val="000A2419"/>
    <w:rsid w:val="000A2652"/>
    <w:rsid w:val="000E299B"/>
    <w:rsid w:val="000E5B71"/>
    <w:rsid w:val="000F7DCE"/>
    <w:rsid w:val="00102BE6"/>
    <w:rsid w:val="00110FEC"/>
    <w:rsid w:val="001115AA"/>
    <w:rsid w:val="001353B2"/>
    <w:rsid w:val="00151ECD"/>
    <w:rsid w:val="00160575"/>
    <w:rsid w:val="0019627E"/>
    <w:rsid w:val="001D15C0"/>
    <w:rsid w:val="001F37C1"/>
    <w:rsid w:val="00222D34"/>
    <w:rsid w:val="00254A63"/>
    <w:rsid w:val="0027307F"/>
    <w:rsid w:val="00275925"/>
    <w:rsid w:val="00285239"/>
    <w:rsid w:val="00295335"/>
    <w:rsid w:val="002A0836"/>
    <w:rsid w:val="002B36CA"/>
    <w:rsid w:val="002D4EBA"/>
    <w:rsid w:val="002E473C"/>
    <w:rsid w:val="00304CFF"/>
    <w:rsid w:val="003102AB"/>
    <w:rsid w:val="003427E5"/>
    <w:rsid w:val="00342BBA"/>
    <w:rsid w:val="00381242"/>
    <w:rsid w:val="003A5480"/>
    <w:rsid w:val="003E01E0"/>
    <w:rsid w:val="003E5A91"/>
    <w:rsid w:val="003F7815"/>
    <w:rsid w:val="00401CF1"/>
    <w:rsid w:val="004236DC"/>
    <w:rsid w:val="00443406"/>
    <w:rsid w:val="00451CED"/>
    <w:rsid w:val="00461C3D"/>
    <w:rsid w:val="00475719"/>
    <w:rsid w:val="00485D22"/>
    <w:rsid w:val="00491880"/>
    <w:rsid w:val="004A276B"/>
    <w:rsid w:val="004C03DE"/>
    <w:rsid w:val="004C758A"/>
    <w:rsid w:val="004D42C4"/>
    <w:rsid w:val="004E3896"/>
    <w:rsid w:val="00507050"/>
    <w:rsid w:val="00521694"/>
    <w:rsid w:val="005405FE"/>
    <w:rsid w:val="00542148"/>
    <w:rsid w:val="0056388A"/>
    <w:rsid w:val="005716C7"/>
    <w:rsid w:val="0059083C"/>
    <w:rsid w:val="00596BA2"/>
    <w:rsid w:val="005B064A"/>
    <w:rsid w:val="005B583B"/>
    <w:rsid w:val="005B78C3"/>
    <w:rsid w:val="005E068B"/>
    <w:rsid w:val="00600023"/>
    <w:rsid w:val="00624A70"/>
    <w:rsid w:val="00647BC5"/>
    <w:rsid w:val="00661613"/>
    <w:rsid w:val="00667993"/>
    <w:rsid w:val="00683369"/>
    <w:rsid w:val="006A71BE"/>
    <w:rsid w:val="006B2592"/>
    <w:rsid w:val="006B49C0"/>
    <w:rsid w:val="006D1C92"/>
    <w:rsid w:val="006E2B67"/>
    <w:rsid w:val="00700F7E"/>
    <w:rsid w:val="00714533"/>
    <w:rsid w:val="007207CA"/>
    <w:rsid w:val="007808B7"/>
    <w:rsid w:val="007A5A82"/>
    <w:rsid w:val="007C7458"/>
    <w:rsid w:val="007F078E"/>
    <w:rsid w:val="0080717A"/>
    <w:rsid w:val="00846DCF"/>
    <w:rsid w:val="00861BA8"/>
    <w:rsid w:val="00870507"/>
    <w:rsid w:val="0087457A"/>
    <w:rsid w:val="00880333"/>
    <w:rsid w:val="00893DEF"/>
    <w:rsid w:val="00893E1B"/>
    <w:rsid w:val="008A75CD"/>
    <w:rsid w:val="008B6684"/>
    <w:rsid w:val="008C4D93"/>
    <w:rsid w:val="008D1B73"/>
    <w:rsid w:val="008E57BE"/>
    <w:rsid w:val="008E5A69"/>
    <w:rsid w:val="008E724B"/>
    <w:rsid w:val="009213C2"/>
    <w:rsid w:val="00922447"/>
    <w:rsid w:val="0092464F"/>
    <w:rsid w:val="0092780B"/>
    <w:rsid w:val="00937334"/>
    <w:rsid w:val="009426F7"/>
    <w:rsid w:val="009867D2"/>
    <w:rsid w:val="009921C5"/>
    <w:rsid w:val="009A491C"/>
    <w:rsid w:val="009D2BF9"/>
    <w:rsid w:val="00A03A0F"/>
    <w:rsid w:val="00A05C9A"/>
    <w:rsid w:val="00A06DE2"/>
    <w:rsid w:val="00A1659B"/>
    <w:rsid w:val="00A2450C"/>
    <w:rsid w:val="00A31AA0"/>
    <w:rsid w:val="00A368AF"/>
    <w:rsid w:val="00A45865"/>
    <w:rsid w:val="00A472B3"/>
    <w:rsid w:val="00A63275"/>
    <w:rsid w:val="00A65B1E"/>
    <w:rsid w:val="00A662B6"/>
    <w:rsid w:val="00A6773F"/>
    <w:rsid w:val="00A700CF"/>
    <w:rsid w:val="00A935C8"/>
    <w:rsid w:val="00A94A1E"/>
    <w:rsid w:val="00AA3AF7"/>
    <w:rsid w:val="00AA6D53"/>
    <w:rsid w:val="00AD267D"/>
    <w:rsid w:val="00AE4AE0"/>
    <w:rsid w:val="00AF5423"/>
    <w:rsid w:val="00AF75DC"/>
    <w:rsid w:val="00B272D1"/>
    <w:rsid w:val="00B317F8"/>
    <w:rsid w:val="00B407F0"/>
    <w:rsid w:val="00B41470"/>
    <w:rsid w:val="00B51DBE"/>
    <w:rsid w:val="00B72117"/>
    <w:rsid w:val="00B73808"/>
    <w:rsid w:val="00BA326F"/>
    <w:rsid w:val="00BB4107"/>
    <w:rsid w:val="00BC1BFF"/>
    <w:rsid w:val="00BC6578"/>
    <w:rsid w:val="00BD2726"/>
    <w:rsid w:val="00BE01D8"/>
    <w:rsid w:val="00BE4CB8"/>
    <w:rsid w:val="00C154D6"/>
    <w:rsid w:val="00C24CC9"/>
    <w:rsid w:val="00C37D62"/>
    <w:rsid w:val="00C422CB"/>
    <w:rsid w:val="00C614B5"/>
    <w:rsid w:val="00C73EF1"/>
    <w:rsid w:val="00C93D29"/>
    <w:rsid w:val="00C94BFE"/>
    <w:rsid w:val="00CA41C7"/>
    <w:rsid w:val="00CE041E"/>
    <w:rsid w:val="00CE687C"/>
    <w:rsid w:val="00D536A3"/>
    <w:rsid w:val="00D73BF7"/>
    <w:rsid w:val="00D82067"/>
    <w:rsid w:val="00D92560"/>
    <w:rsid w:val="00DC0A8F"/>
    <w:rsid w:val="00DC1910"/>
    <w:rsid w:val="00DD5ED7"/>
    <w:rsid w:val="00DF4B0C"/>
    <w:rsid w:val="00E24680"/>
    <w:rsid w:val="00E24E46"/>
    <w:rsid w:val="00E27EB4"/>
    <w:rsid w:val="00E32601"/>
    <w:rsid w:val="00E85A53"/>
    <w:rsid w:val="00E91E06"/>
    <w:rsid w:val="00E92575"/>
    <w:rsid w:val="00E92679"/>
    <w:rsid w:val="00EA2DE4"/>
    <w:rsid w:val="00EB6B35"/>
    <w:rsid w:val="00EC0F4F"/>
    <w:rsid w:val="00EC3DF0"/>
    <w:rsid w:val="00EF2B00"/>
    <w:rsid w:val="00F029B3"/>
    <w:rsid w:val="00F07C86"/>
    <w:rsid w:val="00F07DCB"/>
    <w:rsid w:val="00F41EF0"/>
    <w:rsid w:val="00F45634"/>
    <w:rsid w:val="00F81B5E"/>
    <w:rsid w:val="00F90EEE"/>
    <w:rsid w:val="00FA7539"/>
    <w:rsid w:val="00FB4625"/>
    <w:rsid w:val="00FB5663"/>
    <w:rsid w:val="00FB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71D6A-35A4-47D0-A9C2-EEE3B29F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BD272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239"/>
    <w:pPr>
      <w:ind w:firstLineChars="200" w:firstLine="420"/>
    </w:pPr>
  </w:style>
  <w:style w:type="character" w:customStyle="1" w:styleId="2Char">
    <w:name w:val="标题 2 Char"/>
    <w:basedOn w:val="a0"/>
    <w:link w:val="2"/>
    <w:uiPriority w:val="9"/>
    <w:qFormat/>
    <w:rsid w:val="00BD2726"/>
    <w:rPr>
      <w:rFonts w:asciiTheme="majorHAnsi" w:eastAsiaTheme="majorEastAsia" w:hAnsiTheme="majorHAnsi" w:cstheme="majorBidi"/>
      <w:b/>
      <w:bCs/>
      <w:sz w:val="32"/>
      <w:szCs w:val="32"/>
    </w:rPr>
  </w:style>
  <w:style w:type="paragraph" w:customStyle="1" w:styleId="Style5">
    <w:name w:val="_Style 5"/>
    <w:basedOn w:val="a"/>
    <w:next w:val="a3"/>
    <w:uiPriority w:val="34"/>
    <w:qFormat/>
    <w:rsid w:val="00BD2726"/>
    <w:pPr>
      <w:ind w:firstLineChars="200" w:firstLine="420"/>
    </w:pPr>
    <w:rPr>
      <w:rFonts w:ascii="Times New Roman" w:eastAsia="宋体" w:hAnsi="Times New Roman" w:cs="Times New Roman"/>
      <w:szCs w:val="24"/>
    </w:rPr>
  </w:style>
  <w:style w:type="table" w:styleId="a4">
    <w:name w:val="Table Grid"/>
    <w:basedOn w:val="a1"/>
    <w:uiPriority w:val="39"/>
    <w:qFormat/>
    <w:rsid w:val="00A47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Char"/>
    <w:uiPriority w:val="99"/>
    <w:semiHidden/>
    <w:unhideWhenUsed/>
    <w:rsid w:val="006B2592"/>
    <w:pPr>
      <w:spacing w:after="120"/>
    </w:pPr>
  </w:style>
  <w:style w:type="character" w:customStyle="1" w:styleId="Char">
    <w:name w:val="正文文本 Char"/>
    <w:basedOn w:val="a0"/>
    <w:link w:val="a5"/>
    <w:uiPriority w:val="99"/>
    <w:semiHidden/>
    <w:rsid w:val="006B2592"/>
  </w:style>
  <w:style w:type="paragraph" w:styleId="a6">
    <w:name w:val="Body Text First Indent"/>
    <w:basedOn w:val="a5"/>
    <w:link w:val="Char0"/>
    <w:qFormat/>
    <w:rsid w:val="006B2592"/>
    <w:pPr>
      <w:autoSpaceDE w:val="0"/>
      <w:autoSpaceDN w:val="0"/>
      <w:adjustRightInd w:val="0"/>
      <w:ind w:firstLineChars="100" w:firstLine="420"/>
      <w:jc w:val="left"/>
    </w:pPr>
    <w:rPr>
      <w:rFonts w:ascii="仿宋_GB2312" w:eastAsia="宋体" w:hAnsi="Calibri" w:cs="Times New Roman"/>
      <w:b/>
      <w:kern w:val="0"/>
      <w:sz w:val="32"/>
      <w:szCs w:val="32"/>
    </w:rPr>
  </w:style>
  <w:style w:type="character" w:customStyle="1" w:styleId="Char0">
    <w:name w:val="正文首行缩进 Char"/>
    <w:basedOn w:val="Char"/>
    <w:link w:val="a6"/>
    <w:rsid w:val="006B2592"/>
    <w:rPr>
      <w:rFonts w:ascii="仿宋_GB2312" w:eastAsia="宋体" w:hAnsi="Calibri" w:cs="Times New Roman"/>
      <w:b/>
      <w:kern w:val="0"/>
      <w:sz w:val="32"/>
      <w:szCs w:val="32"/>
    </w:rPr>
  </w:style>
  <w:style w:type="paragraph" w:styleId="a7">
    <w:name w:val="Date"/>
    <w:basedOn w:val="a"/>
    <w:next w:val="a"/>
    <w:link w:val="Char1"/>
    <w:uiPriority w:val="99"/>
    <w:semiHidden/>
    <w:unhideWhenUsed/>
    <w:rsid w:val="003F7815"/>
    <w:pPr>
      <w:ind w:leftChars="2500" w:left="100"/>
    </w:pPr>
  </w:style>
  <w:style w:type="character" w:customStyle="1" w:styleId="Char1">
    <w:name w:val="日期 Char"/>
    <w:basedOn w:val="a0"/>
    <w:link w:val="a7"/>
    <w:uiPriority w:val="99"/>
    <w:semiHidden/>
    <w:rsid w:val="003F7815"/>
  </w:style>
  <w:style w:type="paragraph" w:styleId="a8">
    <w:name w:val="Balloon Text"/>
    <w:basedOn w:val="a"/>
    <w:link w:val="Char2"/>
    <w:uiPriority w:val="99"/>
    <w:semiHidden/>
    <w:unhideWhenUsed/>
    <w:rsid w:val="00893E1B"/>
    <w:rPr>
      <w:sz w:val="18"/>
      <w:szCs w:val="18"/>
    </w:rPr>
  </w:style>
  <w:style w:type="character" w:customStyle="1" w:styleId="Char2">
    <w:name w:val="批注框文本 Char"/>
    <w:basedOn w:val="a0"/>
    <w:link w:val="a8"/>
    <w:uiPriority w:val="99"/>
    <w:semiHidden/>
    <w:rsid w:val="00893E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C3B9-89BF-46DF-98DC-6839DB2F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30</Pages>
  <Words>2070</Words>
  <Characters>11799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王博建</dc:creator>
  <cp:keywords/>
  <dc:description/>
  <cp:lastModifiedBy>王博建</cp:lastModifiedBy>
  <cp:revision>152</cp:revision>
  <cp:lastPrinted>2020-11-06T00:52:00Z</cp:lastPrinted>
  <dcterms:created xsi:type="dcterms:W3CDTF">2020-05-07T09:02:00Z</dcterms:created>
  <dcterms:modified xsi:type="dcterms:W3CDTF">2020-11-06T09:12:00Z</dcterms:modified>
</cp:coreProperties>
</file>